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72E" w:rsidRDefault="00C2472E">
      <w:pPr>
        <w:pStyle w:val="Telobesedila"/>
        <w:rPr>
          <w:rFonts w:ascii="Times New Roman"/>
          <w:sz w:val="20"/>
        </w:rPr>
      </w:pPr>
    </w:p>
    <w:p w:rsidR="00C2472E" w:rsidRDefault="00C2472E">
      <w:pPr>
        <w:pStyle w:val="Telobesedila"/>
        <w:rPr>
          <w:rFonts w:ascii="Times New Roman"/>
          <w:sz w:val="20"/>
        </w:rPr>
      </w:pPr>
    </w:p>
    <w:p w:rsidR="00C2472E" w:rsidRDefault="00C2472E">
      <w:pPr>
        <w:pStyle w:val="Telobesedila"/>
        <w:spacing w:before="9"/>
        <w:rPr>
          <w:rFonts w:ascii="Times New Roman"/>
          <w:sz w:val="15"/>
        </w:rPr>
      </w:pPr>
    </w:p>
    <w:p w:rsidR="00C2472E" w:rsidRDefault="00B934E5">
      <w:pPr>
        <w:pStyle w:val="Telobesedila"/>
        <w:spacing w:before="94"/>
        <w:ind w:left="114"/>
      </w:pPr>
      <w:r>
        <w:t>Interna</w:t>
      </w:r>
      <w:r>
        <w:rPr>
          <w:spacing w:val="-4"/>
        </w:rPr>
        <w:t xml:space="preserve"> </w:t>
      </w:r>
      <w:r>
        <w:t>številka</w:t>
      </w:r>
      <w:r>
        <w:rPr>
          <w:spacing w:val="-4"/>
        </w:rPr>
        <w:t xml:space="preserve"> </w:t>
      </w:r>
      <w:r>
        <w:t>naročnika: 4102-840/2021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rPr>
          <w:sz w:val="24"/>
        </w:rPr>
      </w:pPr>
    </w:p>
    <w:p w:rsidR="00C2472E" w:rsidRDefault="00B934E5">
      <w:pPr>
        <w:pStyle w:val="Naslov1"/>
        <w:spacing w:before="192"/>
        <w:ind w:left="937" w:right="970" w:firstLine="0"/>
        <w:jc w:val="center"/>
      </w:pPr>
      <w:r>
        <w:t>DOKUMENTACIJA</w:t>
      </w:r>
      <w:r>
        <w:rPr>
          <w:spacing w:val="-9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ZVEZI Z</w:t>
      </w:r>
      <w:r>
        <w:rPr>
          <w:spacing w:val="-2"/>
        </w:rPr>
        <w:t xml:space="preserve"> </w:t>
      </w:r>
      <w:r>
        <w:t>ODDAJO JAVNEGA</w:t>
      </w:r>
      <w:r>
        <w:rPr>
          <w:spacing w:val="-9"/>
        </w:rPr>
        <w:t xml:space="preserve"> </w:t>
      </w:r>
      <w:r>
        <w:t>NAROČILA</w:t>
      </w: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rPr>
          <w:b/>
          <w:sz w:val="24"/>
        </w:rPr>
      </w:pPr>
    </w:p>
    <w:p w:rsidR="00C2472E" w:rsidRDefault="00B934E5">
      <w:pPr>
        <w:spacing w:before="162"/>
        <w:ind w:left="935" w:right="970"/>
        <w:jc w:val="center"/>
        <w:rPr>
          <w:b/>
        </w:rPr>
      </w:pPr>
      <w:r>
        <w:rPr>
          <w:b/>
        </w:rPr>
        <w:t>JAVNO NAROČILO</w:t>
      </w:r>
      <w:r>
        <w:rPr>
          <w:b/>
          <w:spacing w:val="1"/>
        </w:rPr>
        <w:t xml:space="preserve"> </w:t>
      </w:r>
      <w:r>
        <w:rPr>
          <w:b/>
        </w:rPr>
        <w:t>ZA</w:t>
      </w:r>
      <w:r>
        <w:rPr>
          <w:b/>
          <w:spacing w:val="-9"/>
        </w:rPr>
        <w:t xml:space="preserve"> </w:t>
      </w:r>
      <w:r>
        <w:rPr>
          <w:b/>
        </w:rPr>
        <w:t>IZBIRO</w:t>
      </w:r>
      <w:r>
        <w:rPr>
          <w:b/>
          <w:spacing w:val="-3"/>
        </w:rPr>
        <w:t xml:space="preserve"> </w:t>
      </w:r>
      <w:r>
        <w:rPr>
          <w:b/>
        </w:rPr>
        <w:t>IZVAJALCA</w:t>
      </w:r>
      <w:r>
        <w:rPr>
          <w:b/>
          <w:spacing w:val="-6"/>
        </w:rPr>
        <w:t xml:space="preserve"> </w:t>
      </w:r>
      <w:r>
        <w:rPr>
          <w:b/>
        </w:rPr>
        <w:t>GRADNJE</w:t>
      </w: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spacing w:before="7"/>
        <w:rPr>
          <w:b/>
          <w:sz w:val="23"/>
        </w:rPr>
      </w:pPr>
    </w:p>
    <w:p w:rsidR="00C2472E" w:rsidRDefault="00B934E5">
      <w:pPr>
        <w:pStyle w:val="Naslov"/>
        <w:spacing w:line="288" w:lineRule="auto"/>
      </w:pPr>
      <w:r>
        <w:t>IZVEDBA GRADBENO OBRTNIŠKIH DEL ZA</w:t>
      </w:r>
      <w:r>
        <w:rPr>
          <w:spacing w:val="-98"/>
        </w:rPr>
        <w:t xml:space="preserve"> </w:t>
      </w:r>
      <w:r>
        <w:t>UREDITEV</w:t>
      </w:r>
      <w:r>
        <w:rPr>
          <w:spacing w:val="-1"/>
        </w:rPr>
        <w:t xml:space="preserve"> </w:t>
      </w:r>
      <w:r>
        <w:t>NABREŽJA</w:t>
      </w:r>
      <w:r>
        <w:rPr>
          <w:spacing w:val="-6"/>
        </w:rPr>
        <w:t xml:space="preserve"> </w:t>
      </w:r>
      <w:r>
        <w:t>DRAVE</w:t>
      </w:r>
      <w:r>
        <w:rPr>
          <w:spacing w:val="3"/>
        </w:rPr>
        <w:t xml:space="preserve"> </w:t>
      </w:r>
      <w:r>
        <w:t>- LENT</w:t>
      </w:r>
    </w:p>
    <w:p w:rsidR="00C2472E" w:rsidRDefault="00C2472E">
      <w:pPr>
        <w:pStyle w:val="Telobesedila"/>
        <w:rPr>
          <w:b/>
          <w:sz w:val="40"/>
        </w:rPr>
      </w:pPr>
    </w:p>
    <w:p w:rsidR="00C2472E" w:rsidRDefault="00C2472E">
      <w:pPr>
        <w:pStyle w:val="Telobesedila"/>
        <w:rPr>
          <w:b/>
          <w:sz w:val="40"/>
        </w:rPr>
      </w:pPr>
    </w:p>
    <w:p w:rsidR="00C2472E" w:rsidRDefault="00C2472E">
      <w:pPr>
        <w:pStyle w:val="Telobesedila"/>
        <w:rPr>
          <w:b/>
          <w:sz w:val="40"/>
        </w:rPr>
      </w:pPr>
    </w:p>
    <w:p w:rsidR="00C2472E" w:rsidRDefault="00C2472E">
      <w:pPr>
        <w:pStyle w:val="Telobesedila"/>
        <w:rPr>
          <w:b/>
          <w:sz w:val="40"/>
        </w:rPr>
      </w:pPr>
    </w:p>
    <w:p w:rsidR="00C2472E" w:rsidRDefault="00C2472E">
      <w:pPr>
        <w:pStyle w:val="Telobesedila"/>
        <w:rPr>
          <w:b/>
          <w:sz w:val="40"/>
        </w:rPr>
      </w:pPr>
    </w:p>
    <w:p w:rsidR="00C2472E" w:rsidRDefault="00C2472E">
      <w:pPr>
        <w:pStyle w:val="Telobesedila"/>
        <w:rPr>
          <w:b/>
          <w:sz w:val="40"/>
        </w:rPr>
      </w:pPr>
    </w:p>
    <w:p w:rsidR="00C2472E" w:rsidRDefault="00C2472E">
      <w:pPr>
        <w:pStyle w:val="Telobesedila"/>
        <w:rPr>
          <w:b/>
          <w:sz w:val="40"/>
        </w:rPr>
      </w:pPr>
    </w:p>
    <w:p w:rsidR="00C2472E" w:rsidRDefault="00C2472E">
      <w:pPr>
        <w:pStyle w:val="Telobesedila"/>
        <w:spacing w:before="11"/>
        <w:rPr>
          <w:b/>
          <w:sz w:val="43"/>
        </w:rPr>
      </w:pPr>
    </w:p>
    <w:p w:rsidR="00C2472E" w:rsidRDefault="00B934E5">
      <w:pPr>
        <w:pStyle w:val="Telobesedila"/>
        <w:ind w:left="870" w:right="970"/>
        <w:jc w:val="center"/>
      </w:pPr>
      <w:r>
        <w:t>Maribor, januar</w:t>
      </w:r>
      <w:r>
        <w:rPr>
          <w:spacing w:val="-1"/>
        </w:rPr>
        <w:t xml:space="preserve"> </w:t>
      </w:r>
      <w:r>
        <w:t>2022</w:t>
      </w:r>
    </w:p>
    <w:p w:rsidR="00C2472E" w:rsidRDefault="00C2472E">
      <w:pPr>
        <w:jc w:val="center"/>
        <w:sectPr w:rsidR="00C2472E">
          <w:headerReference w:type="default" r:id="rId7"/>
          <w:footerReference w:type="default" r:id="rId8"/>
          <w:type w:val="continuous"/>
          <w:pgSz w:w="11910" w:h="16850"/>
          <w:pgMar w:top="1780" w:right="880" w:bottom="880" w:left="1580" w:header="705" w:footer="682" w:gutter="0"/>
          <w:pgNumType w:start="1"/>
          <w:cols w:space="708"/>
        </w:sectPr>
      </w:pPr>
    </w:p>
    <w:p w:rsidR="00C2472E" w:rsidRDefault="00C2472E">
      <w:pPr>
        <w:pStyle w:val="Telobesedila"/>
        <w:rPr>
          <w:sz w:val="20"/>
        </w:rPr>
      </w:pPr>
    </w:p>
    <w:p w:rsidR="00C2472E" w:rsidRDefault="00C2472E">
      <w:pPr>
        <w:pStyle w:val="Telobesedila"/>
      </w:pPr>
    </w:p>
    <w:p w:rsidR="00C2472E" w:rsidRDefault="00B934E5">
      <w:pPr>
        <w:pStyle w:val="Naslov1"/>
        <w:numPr>
          <w:ilvl w:val="0"/>
          <w:numId w:val="34"/>
        </w:numPr>
        <w:tabs>
          <w:tab w:val="left" w:pos="300"/>
        </w:tabs>
        <w:spacing w:before="94"/>
        <w:ind w:hanging="186"/>
      </w:pPr>
      <w:r>
        <w:t>NAVODILA</w:t>
      </w:r>
      <w:r>
        <w:rPr>
          <w:spacing w:val="-8"/>
        </w:rPr>
        <w:t xml:space="preserve"> </w:t>
      </w:r>
      <w:r>
        <w:t>PONUDNIKOM</w:t>
      </w:r>
      <w:r>
        <w:rPr>
          <w:spacing w:val="57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IZDELAVO</w:t>
      </w:r>
      <w:r>
        <w:rPr>
          <w:spacing w:val="-1"/>
        </w:rPr>
        <w:t xml:space="preserve"> </w:t>
      </w:r>
      <w:r>
        <w:t>PONUDBE</w:t>
      </w:r>
    </w:p>
    <w:p w:rsidR="00C2472E" w:rsidRDefault="00C2472E">
      <w:pPr>
        <w:pStyle w:val="Telobesedila"/>
        <w:rPr>
          <w:b/>
          <w:sz w:val="24"/>
        </w:rPr>
      </w:pPr>
    </w:p>
    <w:p w:rsidR="00C2472E" w:rsidRDefault="00B934E5">
      <w:pPr>
        <w:pStyle w:val="Telobesedila"/>
        <w:spacing w:before="182"/>
        <w:ind w:left="114"/>
      </w:pPr>
      <w:r>
        <w:t>Dokumentacija</w:t>
      </w:r>
      <w:r>
        <w:rPr>
          <w:spacing w:val="-3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zvezi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oddajo</w:t>
      </w:r>
      <w:r>
        <w:rPr>
          <w:spacing w:val="-5"/>
        </w:rPr>
        <w:t xml:space="preserve"> </w:t>
      </w:r>
      <w:r>
        <w:t>javnega</w:t>
      </w:r>
      <w:r>
        <w:rPr>
          <w:spacing w:val="-5"/>
        </w:rPr>
        <w:t xml:space="preserve"> </w:t>
      </w:r>
      <w:r>
        <w:t>naročila</w:t>
      </w:r>
      <w:r>
        <w:rPr>
          <w:spacing w:val="-4"/>
        </w:rPr>
        <w:t xml:space="preserve"> </w:t>
      </w:r>
      <w:r>
        <w:t>obsega</w:t>
      </w:r>
      <w:r>
        <w:rPr>
          <w:spacing w:val="-5"/>
        </w:rPr>
        <w:t xml:space="preserve"> </w:t>
      </w:r>
      <w:r>
        <w:t>naslednje</w:t>
      </w:r>
      <w:r>
        <w:rPr>
          <w:spacing w:val="-5"/>
        </w:rPr>
        <w:t xml:space="preserve"> </w:t>
      </w:r>
      <w:r>
        <w:t>dokumente:</w:t>
      </w:r>
    </w:p>
    <w:p w:rsidR="00C2472E" w:rsidRDefault="00C2472E">
      <w:pPr>
        <w:pStyle w:val="Telobesedila"/>
        <w:spacing w:before="9"/>
        <w:rPr>
          <w:sz w:val="26"/>
        </w:rPr>
      </w:pPr>
    </w:p>
    <w:p w:rsidR="00C2472E" w:rsidRDefault="00B934E5">
      <w:pPr>
        <w:pStyle w:val="Odstavekseznama"/>
        <w:numPr>
          <w:ilvl w:val="1"/>
          <w:numId w:val="34"/>
        </w:numPr>
        <w:tabs>
          <w:tab w:val="left" w:pos="834"/>
          <w:tab w:val="left" w:pos="835"/>
        </w:tabs>
        <w:ind w:hanging="361"/>
      </w:pPr>
      <w:r>
        <w:t>I.</w:t>
      </w:r>
      <w:r>
        <w:rPr>
          <w:spacing w:val="-3"/>
        </w:rPr>
        <w:t xml:space="preserve"> </w:t>
      </w:r>
      <w:r>
        <w:t>Navodila</w:t>
      </w:r>
      <w:r>
        <w:rPr>
          <w:spacing w:val="-1"/>
        </w:rPr>
        <w:t xml:space="preserve"> </w:t>
      </w:r>
      <w:r>
        <w:t>ponudnikom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izdelavo</w:t>
      </w:r>
      <w:r>
        <w:rPr>
          <w:spacing w:val="-2"/>
        </w:rPr>
        <w:t xml:space="preserve"> </w:t>
      </w:r>
      <w:r>
        <w:t>ponudbe</w:t>
      </w:r>
    </w:p>
    <w:p w:rsidR="00C2472E" w:rsidRDefault="00B934E5">
      <w:pPr>
        <w:pStyle w:val="Odstavekseznama"/>
        <w:numPr>
          <w:ilvl w:val="1"/>
          <w:numId w:val="34"/>
        </w:numPr>
        <w:tabs>
          <w:tab w:val="left" w:pos="834"/>
          <w:tab w:val="left" w:pos="835"/>
        </w:tabs>
        <w:spacing w:before="18"/>
        <w:ind w:hanging="361"/>
      </w:pPr>
      <w:r>
        <w:t>II.</w:t>
      </w:r>
      <w:r>
        <w:rPr>
          <w:spacing w:val="-2"/>
        </w:rPr>
        <w:t xml:space="preserve"> </w:t>
      </w:r>
      <w:r>
        <w:t>Obrazci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vzorci</w:t>
      </w:r>
      <w:r>
        <w:rPr>
          <w:spacing w:val="-1"/>
        </w:rPr>
        <w:t xml:space="preserve"> </w:t>
      </w:r>
      <w:r>
        <w:t>dokumentov</w:t>
      </w:r>
    </w:p>
    <w:p w:rsidR="00C2472E" w:rsidRDefault="00B934E5">
      <w:pPr>
        <w:pStyle w:val="Odstavekseznama"/>
        <w:numPr>
          <w:ilvl w:val="1"/>
          <w:numId w:val="34"/>
        </w:numPr>
        <w:tabs>
          <w:tab w:val="left" w:pos="834"/>
          <w:tab w:val="left" w:pos="835"/>
        </w:tabs>
        <w:spacing w:before="19"/>
        <w:ind w:hanging="361"/>
      </w:pPr>
      <w:r>
        <w:t>III.Tehnična</w:t>
      </w:r>
      <w:r>
        <w:rPr>
          <w:spacing w:val="-8"/>
        </w:rPr>
        <w:t xml:space="preserve"> </w:t>
      </w:r>
      <w:r>
        <w:t>dokumentacija</w:t>
      </w:r>
    </w:p>
    <w:p w:rsidR="00C2472E" w:rsidRDefault="00B934E5">
      <w:pPr>
        <w:pStyle w:val="Odstavekseznama"/>
        <w:numPr>
          <w:ilvl w:val="1"/>
          <w:numId w:val="34"/>
        </w:numPr>
        <w:tabs>
          <w:tab w:val="left" w:pos="834"/>
          <w:tab w:val="left" w:pos="835"/>
        </w:tabs>
        <w:spacing w:before="19"/>
        <w:ind w:hanging="361"/>
      </w:pPr>
      <w:r>
        <w:t>IV. ESPD</w:t>
      </w:r>
      <w:r>
        <w:rPr>
          <w:spacing w:val="-2"/>
        </w:rPr>
        <w:t xml:space="preserve"> </w:t>
      </w:r>
      <w:r>
        <w:t>obrazec</w:t>
      </w:r>
    </w:p>
    <w:p w:rsidR="00C2472E" w:rsidRDefault="00B934E5">
      <w:pPr>
        <w:pStyle w:val="Odstavekseznama"/>
        <w:numPr>
          <w:ilvl w:val="1"/>
          <w:numId w:val="34"/>
        </w:numPr>
        <w:tabs>
          <w:tab w:val="left" w:pos="834"/>
          <w:tab w:val="left" w:pos="835"/>
        </w:tabs>
        <w:spacing w:before="18"/>
        <w:ind w:hanging="361"/>
      </w:pPr>
      <w:r>
        <w:t>V.</w:t>
      </w:r>
      <w:r>
        <w:rPr>
          <w:spacing w:val="-2"/>
        </w:rPr>
        <w:t xml:space="preserve"> </w:t>
      </w:r>
      <w:r>
        <w:t>Popisi</w:t>
      </w:r>
      <w:r>
        <w:rPr>
          <w:spacing w:val="-3"/>
        </w:rPr>
        <w:t xml:space="preserve"> </w:t>
      </w:r>
      <w:r>
        <w:t>del_ponudbeni</w:t>
      </w:r>
      <w:r>
        <w:rPr>
          <w:spacing w:val="-6"/>
        </w:rPr>
        <w:t xml:space="preserve"> </w:t>
      </w:r>
      <w:r>
        <w:t>predračun</w:t>
      </w:r>
    </w:p>
    <w:p w:rsidR="00C2472E" w:rsidRDefault="00C2472E">
      <w:pPr>
        <w:pStyle w:val="Telobesedila"/>
        <w:rPr>
          <w:sz w:val="26"/>
        </w:rPr>
      </w:pPr>
    </w:p>
    <w:p w:rsidR="00C2472E" w:rsidRDefault="00C2472E">
      <w:pPr>
        <w:pStyle w:val="Telobesedila"/>
        <w:spacing w:before="2"/>
        <w:rPr>
          <w:sz w:val="21"/>
        </w:rPr>
      </w:pPr>
    </w:p>
    <w:p w:rsidR="00C2472E" w:rsidRDefault="00B934E5">
      <w:pPr>
        <w:pStyle w:val="Naslov1"/>
        <w:numPr>
          <w:ilvl w:val="0"/>
          <w:numId w:val="33"/>
        </w:numPr>
        <w:tabs>
          <w:tab w:val="left" w:pos="835"/>
        </w:tabs>
        <w:ind w:hanging="361"/>
      </w:pPr>
      <w:bookmarkStart w:id="0" w:name="1._SPLOŠNO_IN_NAVODILA_PONUDNIKOM"/>
      <w:bookmarkEnd w:id="0"/>
      <w:r>
        <w:t>SPLOŠNO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NAVODILA</w:t>
      </w:r>
      <w:r>
        <w:rPr>
          <w:spacing w:val="-7"/>
        </w:rPr>
        <w:t xml:space="preserve"> </w:t>
      </w:r>
      <w:r>
        <w:t>PONUDNIKOM</w:t>
      </w:r>
    </w:p>
    <w:p w:rsidR="00C2472E" w:rsidRDefault="00C2472E">
      <w:pPr>
        <w:pStyle w:val="Telobesedila"/>
        <w:spacing w:before="1"/>
        <w:rPr>
          <w:b/>
          <w:sz w:val="23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ind w:hanging="721"/>
      </w:pPr>
      <w:bookmarkStart w:id="1" w:name="1.1._Podatki_o_naročniku_in_pravna_podla"/>
      <w:bookmarkEnd w:id="1"/>
      <w:r>
        <w:t>Podatki o</w:t>
      </w:r>
      <w:r>
        <w:rPr>
          <w:spacing w:val="-3"/>
        </w:rPr>
        <w:t xml:space="preserve"> </w:t>
      </w:r>
      <w:r>
        <w:t>naročniku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pravna</w:t>
      </w:r>
      <w:r>
        <w:rPr>
          <w:spacing w:val="-2"/>
        </w:rPr>
        <w:t xml:space="preserve"> </w:t>
      </w:r>
      <w:r>
        <w:t>podlaga</w:t>
      </w:r>
    </w:p>
    <w:p w:rsidR="00C2472E" w:rsidRDefault="00C2472E">
      <w:pPr>
        <w:pStyle w:val="Telobesedila"/>
        <w:spacing w:before="3"/>
        <w:rPr>
          <w:b/>
          <w:sz w:val="28"/>
        </w:rPr>
      </w:pPr>
    </w:p>
    <w:p w:rsidR="00C2472E" w:rsidRDefault="00B934E5">
      <w:pPr>
        <w:pStyle w:val="Telobesedila"/>
        <w:spacing w:line="273" w:lineRule="auto"/>
        <w:ind w:left="114" w:right="149"/>
        <w:jc w:val="both"/>
      </w:pPr>
      <w:r>
        <w:rPr>
          <w:spacing w:val="-1"/>
        </w:rPr>
        <w:t>To</w:t>
      </w:r>
      <w:r>
        <w:rPr>
          <w:spacing w:val="-15"/>
        </w:rPr>
        <w:t xml:space="preserve"> </w:t>
      </w:r>
      <w:r>
        <w:rPr>
          <w:spacing w:val="-1"/>
        </w:rPr>
        <w:t>naročilo</w:t>
      </w:r>
      <w:r>
        <w:rPr>
          <w:spacing w:val="-11"/>
        </w:rPr>
        <w:t xml:space="preserve"> </w:t>
      </w:r>
      <w:r>
        <w:rPr>
          <w:spacing w:val="-1"/>
        </w:rPr>
        <w:t>izvaja</w:t>
      </w:r>
      <w:r>
        <w:rPr>
          <w:spacing w:val="-11"/>
        </w:rPr>
        <w:t xml:space="preserve"> </w:t>
      </w:r>
      <w:r>
        <w:rPr>
          <w:spacing w:val="-1"/>
        </w:rPr>
        <w:t>Mestna</w:t>
      </w:r>
      <w:r>
        <w:rPr>
          <w:spacing w:val="-11"/>
        </w:rPr>
        <w:t xml:space="preserve"> </w:t>
      </w:r>
      <w:r>
        <w:t>občina</w:t>
      </w:r>
      <w:r>
        <w:rPr>
          <w:spacing w:val="-14"/>
        </w:rPr>
        <w:t xml:space="preserve"> </w:t>
      </w:r>
      <w:r>
        <w:t>Maribor,</w:t>
      </w:r>
      <w:r>
        <w:rPr>
          <w:spacing w:val="-10"/>
        </w:rPr>
        <w:t xml:space="preserve"> </w:t>
      </w:r>
      <w:r>
        <w:t>Ulica</w:t>
      </w:r>
      <w:r>
        <w:rPr>
          <w:spacing w:val="-12"/>
        </w:rPr>
        <w:t xml:space="preserve"> </w:t>
      </w:r>
      <w:r>
        <w:t>heroja</w:t>
      </w:r>
      <w:r>
        <w:rPr>
          <w:spacing w:val="-14"/>
        </w:rPr>
        <w:t xml:space="preserve"> </w:t>
      </w:r>
      <w:r>
        <w:t>Staneta</w:t>
      </w:r>
      <w:r>
        <w:rPr>
          <w:spacing w:val="-14"/>
        </w:rPr>
        <w:t xml:space="preserve"> </w:t>
      </w:r>
      <w:r>
        <w:t>1,</w:t>
      </w:r>
      <w:r>
        <w:rPr>
          <w:spacing w:val="-13"/>
        </w:rPr>
        <w:t xml:space="preserve"> </w:t>
      </w:r>
      <w:r>
        <w:t>2000</w:t>
      </w:r>
      <w:r>
        <w:rPr>
          <w:spacing w:val="-14"/>
        </w:rPr>
        <w:t xml:space="preserve"> </w:t>
      </w:r>
      <w:r>
        <w:t>Maribor</w:t>
      </w:r>
      <w:r>
        <w:rPr>
          <w:spacing w:val="-13"/>
        </w:rPr>
        <w:t xml:space="preserve"> </w:t>
      </w:r>
      <w:r>
        <w:t>(v</w:t>
      </w:r>
      <w:r>
        <w:rPr>
          <w:spacing w:val="-13"/>
        </w:rPr>
        <w:t xml:space="preserve"> </w:t>
      </w:r>
      <w:r>
        <w:t>nadaljevanju:</w:t>
      </w:r>
      <w:r>
        <w:rPr>
          <w:spacing w:val="-59"/>
        </w:rPr>
        <w:t xml:space="preserve"> </w:t>
      </w:r>
      <w:r>
        <w:t>naročnik).</w:t>
      </w:r>
    </w:p>
    <w:p w:rsidR="00C2472E" w:rsidRDefault="00C2472E">
      <w:pPr>
        <w:pStyle w:val="Telobesedila"/>
        <w:rPr>
          <w:sz w:val="25"/>
        </w:rPr>
      </w:pPr>
    </w:p>
    <w:p w:rsidR="00C2472E" w:rsidRDefault="00B934E5">
      <w:pPr>
        <w:pStyle w:val="Telobesedila"/>
        <w:spacing w:before="1" w:line="273" w:lineRule="auto"/>
        <w:ind w:left="114" w:right="149"/>
        <w:jc w:val="both"/>
      </w:pPr>
      <w:r>
        <w:t>Naložba je predvidena za sofinanciranje Republike Slovenije in Evropske unije iz Evropskega</w:t>
      </w:r>
      <w:r>
        <w:rPr>
          <w:spacing w:val="1"/>
        </w:rPr>
        <w:t xml:space="preserve"> </w:t>
      </w:r>
      <w:r>
        <w:t>sklada</w:t>
      </w:r>
      <w:r>
        <w:rPr>
          <w:spacing w:val="-4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regionalni</w:t>
      </w:r>
      <w:r>
        <w:rPr>
          <w:spacing w:val="-3"/>
        </w:rPr>
        <w:t xml:space="preserve"> </w:t>
      </w:r>
      <w:r>
        <w:t>razvoj in</w:t>
      </w:r>
      <w:r>
        <w:rPr>
          <w:spacing w:val="-3"/>
        </w:rPr>
        <w:t xml:space="preserve"> </w:t>
      </w:r>
      <w:r>
        <w:t>sicer</w:t>
      </w:r>
      <w:r>
        <w:rPr>
          <w:spacing w:val="-1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mehanizmom</w:t>
      </w:r>
      <w:r>
        <w:rPr>
          <w:spacing w:val="-1"/>
        </w:rPr>
        <w:t xml:space="preserve"> </w:t>
      </w:r>
      <w:r>
        <w:t>CTN,</w:t>
      </w:r>
      <w:r>
        <w:rPr>
          <w:spacing w:val="-2"/>
        </w:rPr>
        <w:t xml:space="preserve"> </w:t>
      </w:r>
      <w:r>
        <w:t>prednostna</w:t>
      </w:r>
      <w:r>
        <w:rPr>
          <w:spacing w:val="-4"/>
        </w:rPr>
        <w:t xml:space="preserve"> </w:t>
      </w:r>
      <w:r>
        <w:t>naložba</w:t>
      </w:r>
      <w:r>
        <w:rPr>
          <w:spacing w:val="-1"/>
        </w:rPr>
        <w:t xml:space="preserve"> </w:t>
      </w:r>
      <w:r>
        <w:t>6.3. 303-13.</w:t>
      </w:r>
    </w:p>
    <w:p w:rsidR="00C2472E" w:rsidRDefault="00C2472E">
      <w:pPr>
        <w:pStyle w:val="Telobesedila"/>
        <w:spacing w:before="11"/>
        <w:rPr>
          <w:sz w:val="24"/>
        </w:rPr>
      </w:pPr>
    </w:p>
    <w:p w:rsidR="00C2472E" w:rsidRDefault="00B934E5">
      <w:pPr>
        <w:pStyle w:val="Telobesedila"/>
        <w:spacing w:line="273" w:lineRule="auto"/>
        <w:ind w:left="114" w:right="141"/>
        <w:jc w:val="both"/>
      </w:pPr>
      <w:r>
        <w:t>To javno naročilo se izvaja pod odložnim pogojem uspešne prijave naročnika za pridobitev</w:t>
      </w:r>
      <w:r>
        <w:rPr>
          <w:spacing w:val="1"/>
        </w:rPr>
        <w:t xml:space="preserve"> </w:t>
      </w:r>
      <w:r>
        <w:t>sredstev</w:t>
      </w:r>
      <w:r>
        <w:rPr>
          <w:spacing w:val="1"/>
        </w:rPr>
        <w:t xml:space="preserve"> </w:t>
      </w:r>
      <w:r>
        <w:t>iz</w:t>
      </w:r>
      <w:r>
        <w:rPr>
          <w:spacing w:val="1"/>
        </w:rPr>
        <w:t xml:space="preserve"> </w:t>
      </w:r>
      <w:r>
        <w:t>proračuna</w:t>
      </w:r>
      <w:r>
        <w:rPr>
          <w:spacing w:val="1"/>
        </w:rPr>
        <w:t xml:space="preserve"> </w:t>
      </w:r>
      <w:r>
        <w:t>Republike</w:t>
      </w:r>
      <w:r>
        <w:rPr>
          <w:spacing w:val="1"/>
        </w:rPr>
        <w:t xml:space="preserve"> </w:t>
      </w:r>
      <w:r>
        <w:t>Slovenije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zgoraj</w:t>
      </w:r>
      <w:r>
        <w:rPr>
          <w:spacing w:val="1"/>
        </w:rPr>
        <w:t xml:space="preserve"> </w:t>
      </w:r>
      <w:r>
        <w:t>navedenega</w:t>
      </w:r>
      <w:r>
        <w:rPr>
          <w:spacing w:val="1"/>
        </w:rPr>
        <w:t xml:space="preserve"> </w:t>
      </w:r>
      <w:r>
        <w:t>sklada</w:t>
      </w:r>
      <w:r>
        <w:rPr>
          <w:spacing w:val="1"/>
        </w:rPr>
        <w:t xml:space="preserve"> </w:t>
      </w:r>
      <w:r>
        <w:t>Evropske</w:t>
      </w:r>
      <w:r>
        <w:rPr>
          <w:spacing w:val="1"/>
        </w:rPr>
        <w:t xml:space="preserve"> </w:t>
      </w:r>
      <w:r>
        <w:t>unije.</w:t>
      </w:r>
      <w:r>
        <w:rPr>
          <w:spacing w:val="-59"/>
        </w:rPr>
        <w:t xml:space="preserve"> </w:t>
      </w:r>
      <w:r>
        <w:t>Naročnik Mestna občina Maribor si pridržuje pravico, da v kolikor njegova kandida</w:t>
      </w:r>
      <w:r>
        <w:t>tura za</w:t>
      </w:r>
      <w:r>
        <w:rPr>
          <w:spacing w:val="1"/>
        </w:rPr>
        <w:t xml:space="preserve"> </w:t>
      </w:r>
      <w:r>
        <w:t>pridobitev predmetnih sredstev ne bo uspešna, da z najugodnejšim ponudnikom ne sklene</w:t>
      </w:r>
      <w:r>
        <w:rPr>
          <w:spacing w:val="1"/>
        </w:rPr>
        <w:t xml:space="preserve"> </w:t>
      </w:r>
      <w:r>
        <w:t>pogodbe o izvedbi naročila, četudi je ponudnikom že vročil odločitev o oddaji in je slednja že</w:t>
      </w:r>
      <w:r>
        <w:rPr>
          <w:spacing w:val="1"/>
        </w:rPr>
        <w:t xml:space="preserve"> </w:t>
      </w:r>
      <w:r>
        <w:rPr>
          <w:spacing w:val="-1"/>
        </w:rPr>
        <w:t>postala</w:t>
      </w:r>
      <w:r>
        <w:rPr>
          <w:spacing w:val="-14"/>
        </w:rPr>
        <w:t xml:space="preserve"> </w:t>
      </w:r>
      <w:r>
        <w:rPr>
          <w:spacing w:val="-1"/>
        </w:rPr>
        <w:t>pravnomočna.</w:t>
      </w:r>
      <w:r>
        <w:rPr>
          <w:spacing w:val="-13"/>
        </w:rPr>
        <w:t xml:space="preserve"> </w:t>
      </w:r>
      <w:r>
        <w:rPr>
          <w:spacing w:val="-1"/>
        </w:rPr>
        <w:t>V</w:t>
      </w:r>
      <w:r>
        <w:rPr>
          <w:spacing w:val="-15"/>
        </w:rPr>
        <w:t xml:space="preserve"> </w:t>
      </w:r>
      <w:r>
        <w:rPr>
          <w:spacing w:val="-1"/>
        </w:rPr>
        <w:t>tem</w:t>
      </w:r>
      <w:r>
        <w:rPr>
          <w:spacing w:val="-13"/>
        </w:rPr>
        <w:t xml:space="preserve"> </w:t>
      </w:r>
      <w:r>
        <w:rPr>
          <w:spacing w:val="-1"/>
        </w:rPr>
        <w:t>primeru</w:t>
      </w:r>
      <w:r>
        <w:rPr>
          <w:spacing w:val="-14"/>
        </w:rPr>
        <w:t xml:space="preserve"> </w:t>
      </w:r>
      <w:r>
        <w:rPr>
          <w:spacing w:val="-1"/>
        </w:rPr>
        <w:t>se</w:t>
      </w:r>
      <w:r>
        <w:rPr>
          <w:spacing w:val="-14"/>
        </w:rPr>
        <w:t xml:space="preserve"> </w:t>
      </w:r>
      <w:r>
        <w:rPr>
          <w:spacing w:val="-1"/>
        </w:rPr>
        <w:t>postopek</w:t>
      </w:r>
      <w:r>
        <w:rPr>
          <w:spacing w:val="-14"/>
        </w:rPr>
        <w:t xml:space="preserve"> </w:t>
      </w:r>
      <w:r>
        <w:rPr>
          <w:spacing w:val="-1"/>
        </w:rPr>
        <w:t>javnega</w:t>
      </w:r>
      <w:r>
        <w:rPr>
          <w:spacing w:val="-14"/>
        </w:rPr>
        <w:t xml:space="preserve"> </w:t>
      </w:r>
      <w:r>
        <w:t>naročila</w:t>
      </w:r>
      <w:r>
        <w:rPr>
          <w:spacing w:val="-14"/>
        </w:rPr>
        <w:t xml:space="preserve"> </w:t>
      </w:r>
      <w:r>
        <w:t>ustavi</w:t>
      </w:r>
      <w:r>
        <w:rPr>
          <w:spacing w:val="-15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vsa</w:t>
      </w:r>
      <w:r>
        <w:rPr>
          <w:spacing w:val="-14"/>
        </w:rPr>
        <w:t xml:space="preserve"> </w:t>
      </w:r>
      <w:r>
        <w:t>pravna</w:t>
      </w:r>
      <w:r>
        <w:rPr>
          <w:spacing w:val="-13"/>
        </w:rPr>
        <w:t xml:space="preserve"> </w:t>
      </w:r>
      <w:r>
        <w:t>dejanja,</w:t>
      </w:r>
      <w:r>
        <w:rPr>
          <w:spacing w:val="1"/>
        </w:rPr>
        <w:t xml:space="preserve"> </w:t>
      </w:r>
      <w:r>
        <w:t>izvršena v njegovem okviru se štejejo za brezpredmetna in nična. Iz tega naslova ponudniki</w:t>
      </w:r>
      <w:r>
        <w:rPr>
          <w:spacing w:val="1"/>
        </w:rPr>
        <w:t xml:space="preserve"> </w:t>
      </w:r>
      <w:r>
        <w:t>nimajo</w:t>
      </w:r>
      <w:r>
        <w:rPr>
          <w:spacing w:val="-1"/>
        </w:rPr>
        <w:t xml:space="preserve"> </w:t>
      </w:r>
      <w:r>
        <w:t>pravice</w:t>
      </w:r>
      <w:r>
        <w:rPr>
          <w:spacing w:val="-1"/>
        </w:rPr>
        <w:t xml:space="preserve"> </w:t>
      </w:r>
      <w:r>
        <w:t>zahtevati nobene</w:t>
      </w:r>
      <w:r>
        <w:rPr>
          <w:spacing w:val="-1"/>
        </w:rPr>
        <w:t xml:space="preserve"> </w:t>
      </w:r>
      <w:r>
        <w:t>odškodninske</w:t>
      </w:r>
      <w:r>
        <w:rPr>
          <w:spacing w:val="-2"/>
        </w:rPr>
        <w:t xml:space="preserve"> </w:t>
      </w:r>
      <w:r>
        <w:t>odgovornosti.</w:t>
      </w:r>
    </w:p>
    <w:p w:rsidR="00C2472E" w:rsidRDefault="00C2472E">
      <w:pPr>
        <w:pStyle w:val="Telobesedila"/>
        <w:spacing w:before="9"/>
        <w:rPr>
          <w:sz w:val="24"/>
        </w:rPr>
      </w:pPr>
    </w:p>
    <w:p w:rsidR="00C2472E" w:rsidRDefault="00B934E5">
      <w:pPr>
        <w:pStyle w:val="Telobesedila"/>
        <w:spacing w:line="273" w:lineRule="auto"/>
        <w:ind w:left="114" w:right="143"/>
        <w:jc w:val="both"/>
      </w:pPr>
      <w:r>
        <w:t>Naročnik si kljub zgoraj navedenemu pridržuje pravico skleniti pogodbo z iz</w:t>
      </w:r>
      <w:r>
        <w:t>branim izvajalcem,</w:t>
      </w:r>
      <w:r>
        <w:rPr>
          <w:spacing w:val="-59"/>
        </w:rPr>
        <w:t xml:space="preserve"> </w:t>
      </w:r>
      <w:r>
        <w:t>če</w:t>
      </w:r>
      <w:r>
        <w:rPr>
          <w:spacing w:val="-10"/>
        </w:rPr>
        <w:t xml:space="preserve"> </w:t>
      </w:r>
      <w:r>
        <w:t>sredstva</w:t>
      </w:r>
      <w:r>
        <w:rPr>
          <w:spacing w:val="-9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izvedbo</w:t>
      </w:r>
      <w:r>
        <w:rPr>
          <w:spacing w:val="-9"/>
        </w:rPr>
        <w:t xml:space="preserve"> </w:t>
      </w:r>
      <w:r>
        <w:t>predmetnega</w:t>
      </w:r>
      <w:r>
        <w:rPr>
          <w:spacing w:val="-11"/>
        </w:rPr>
        <w:t xml:space="preserve"> </w:t>
      </w:r>
      <w:r>
        <w:t>javnega</w:t>
      </w:r>
      <w:r>
        <w:rPr>
          <w:spacing w:val="-11"/>
        </w:rPr>
        <w:t xml:space="preserve"> </w:t>
      </w:r>
      <w:r>
        <w:t>naročila</w:t>
      </w:r>
      <w:r>
        <w:rPr>
          <w:spacing w:val="-9"/>
        </w:rPr>
        <w:t xml:space="preserve"> </w:t>
      </w:r>
      <w:r>
        <w:t>pridobi</w:t>
      </w:r>
      <w:r>
        <w:rPr>
          <w:spacing w:val="-10"/>
        </w:rPr>
        <w:t xml:space="preserve"> </w:t>
      </w:r>
      <w:r>
        <w:t>iz</w:t>
      </w:r>
      <w:r>
        <w:rPr>
          <w:spacing w:val="-11"/>
        </w:rPr>
        <w:t xml:space="preserve"> </w:t>
      </w:r>
      <w:r>
        <w:t>drugih</w:t>
      </w:r>
      <w:r>
        <w:rPr>
          <w:spacing w:val="-9"/>
        </w:rPr>
        <w:t xml:space="preserve"> </w:t>
      </w:r>
      <w:r>
        <w:t>virov</w:t>
      </w:r>
      <w:r>
        <w:rPr>
          <w:spacing w:val="-11"/>
        </w:rPr>
        <w:t xml:space="preserve"> </w:t>
      </w:r>
      <w:r>
        <w:t>oz.</w:t>
      </w:r>
      <w:r>
        <w:rPr>
          <w:spacing w:val="-8"/>
        </w:rPr>
        <w:t xml:space="preserve"> </w:t>
      </w:r>
      <w:r>
        <w:t>jih</w:t>
      </w:r>
      <w:r>
        <w:rPr>
          <w:spacing w:val="-9"/>
        </w:rPr>
        <w:t xml:space="preserve"> </w:t>
      </w:r>
      <w:r>
        <w:t>pridobi</w:t>
      </w:r>
      <w:r>
        <w:rPr>
          <w:spacing w:val="-12"/>
        </w:rPr>
        <w:t xml:space="preserve"> </w:t>
      </w:r>
      <w:r>
        <w:t>kako</w:t>
      </w:r>
      <w:r>
        <w:rPr>
          <w:spacing w:val="-58"/>
        </w:rPr>
        <w:t xml:space="preserve"> </w:t>
      </w:r>
      <w:r>
        <w:t>drugače.</w:t>
      </w:r>
    </w:p>
    <w:p w:rsidR="00C2472E" w:rsidRDefault="00C2472E">
      <w:pPr>
        <w:pStyle w:val="Telobesedila"/>
        <w:spacing w:before="11"/>
        <w:rPr>
          <w:sz w:val="24"/>
        </w:rPr>
      </w:pPr>
    </w:p>
    <w:p w:rsidR="00C2472E" w:rsidRDefault="00B934E5">
      <w:pPr>
        <w:pStyle w:val="Telobesedila"/>
        <w:ind w:left="114"/>
      </w:pPr>
      <w:r>
        <w:t>Oddaja</w:t>
      </w:r>
      <w:r>
        <w:rPr>
          <w:spacing w:val="-7"/>
        </w:rPr>
        <w:t xml:space="preserve"> </w:t>
      </w:r>
      <w:r>
        <w:t>javnega</w:t>
      </w:r>
      <w:r>
        <w:rPr>
          <w:spacing w:val="-4"/>
        </w:rPr>
        <w:t xml:space="preserve"> </w:t>
      </w:r>
      <w:r>
        <w:t>naročila</w:t>
      </w:r>
      <w:r>
        <w:rPr>
          <w:spacing w:val="-5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izvaja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podlagi</w:t>
      </w:r>
      <w:r>
        <w:rPr>
          <w:spacing w:val="-4"/>
        </w:rPr>
        <w:t xml:space="preserve"> </w:t>
      </w:r>
      <w:r>
        <w:t>naslednjih</w:t>
      </w:r>
      <w:r>
        <w:rPr>
          <w:spacing w:val="-3"/>
        </w:rPr>
        <w:t xml:space="preserve"> </w:t>
      </w:r>
      <w:r>
        <w:t>predpisov: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35"/>
        <w:ind w:left="253" w:hanging="140"/>
      </w:pPr>
      <w:r>
        <w:t>Zakon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javnem</w:t>
      </w:r>
      <w:r>
        <w:rPr>
          <w:spacing w:val="-3"/>
        </w:rPr>
        <w:t xml:space="preserve"> </w:t>
      </w:r>
      <w:r>
        <w:t>naročanju</w:t>
      </w:r>
      <w:r>
        <w:rPr>
          <w:spacing w:val="-4"/>
        </w:rPr>
        <w:t xml:space="preserve"> </w:t>
      </w:r>
      <w:r>
        <w:t>(Uradni</w:t>
      </w:r>
      <w:r>
        <w:rPr>
          <w:spacing w:val="-3"/>
        </w:rPr>
        <w:t xml:space="preserve"> </w:t>
      </w:r>
      <w:r>
        <w:t>list</w:t>
      </w:r>
      <w:r>
        <w:rPr>
          <w:spacing w:val="-3"/>
        </w:rPr>
        <w:t xml:space="preserve"> </w:t>
      </w:r>
      <w:r>
        <w:t>RS,</w:t>
      </w:r>
      <w:r>
        <w:rPr>
          <w:spacing w:val="-3"/>
        </w:rPr>
        <w:t xml:space="preserve"> </w:t>
      </w:r>
      <w:r>
        <w:t>št. 91/15,</w:t>
      </w:r>
      <w:r>
        <w:rPr>
          <w:spacing w:val="-3"/>
        </w:rPr>
        <w:t xml:space="preserve"> </w:t>
      </w:r>
      <w:r>
        <w:t>14/18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121/21;</w:t>
      </w:r>
      <w:r>
        <w:rPr>
          <w:spacing w:val="-3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nadaljevanju</w:t>
      </w:r>
      <w:r>
        <w:rPr>
          <w:spacing w:val="-3"/>
        </w:rPr>
        <w:t xml:space="preserve"> </w:t>
      </w:r>
      <w:r>
        <w:t>ZJN-3)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9"/>
        </w:tabs>
        <w:spacing w:before="35" w:line="273" w:lineRule="auto"/>
        <w:ind w:right="142" w:firstLine="0"/>
      </w:pPr>
      <w:r>
        <w:t>Zakon</w:t>
      </w:r>
      <w:r>
        <w:rPr>
          <w:spacing w:val="9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pravnem</w:t>
      </w:r>
      <w:r>
        <w:rPr>
          <w:spacing w:val="14"/>
        </w:rPr>
        <w:t xml:space="preserve"> </w:t>
      </w:r>
      <w:r>
        <w:t>varstvu</w:t>
      </w:r>
      <w:r>
        <w:rPr>
          <w:spacing w:val="12"/>
        </w:rPr>
        <w:t xml:space="preserve"> </w:t>
      </w:r>
      <w:r>
        <w:t>v</w:t>
      </w:r>
      <w:r>
        <w:rPr>
          <w:spacing w:val="11"/>
        </w:rPr>
        <w:t xml:space="preserve"> </w:t>
      </w:r>
      <w:r>
        <w:t>postopkih</w:t>
      </w:r>
      <w:r>
        <w:rPr>
          <w:spacing w:val="12"/>
        </w:rPr>
        <w:t xml:space="preserve"> </w:t>
      </w:r>
      <w:r>
        <w:t>javnega</w:t>
      </w:r>
      <w:r>
        <w:rPr>
          <w:spacing w:val="8"/>
        </w:rPr>
        <w:t xml:space="preserve"> </w:t>
      </w:r>
      <w:r>
        <w:t>naročanja</w:t>
      </w:r>
      <w:r>
        <w:rPr>
          <w:spacing w:val="10"/>
        </w:rPr>
        <w:t xml:space="preserve"> </w:t>
      </w:r>
      <w:r>
        <w:t>(Uradni</w:t>
      </w:r>
      <w:r>
        <w:rPr>
          <w:spacing w:val="12"/>
        </w:rPr>
        <w:t xml:space="preserve"> </w:t>
      </w:r>
      <w:r>
        <w:t>list</w:t>
      </w:r>
      <w:r>
        <w:rPr>
          <w:spacing w:val="14"/>
        </w:rPr>
        <w:t xml:space="preserve"> </w:t>
      </w:r>
      <w:r>
        <w:t>RS,</w:t>
      </w:r>
      <w:r>
        <w:rPr>
          <w:spacing w:val="13"/>
        </w:rPr>
        <w:t xml:space="preserve"> </w:t>
      </w:r>
      <w:r>
        <w:t>št.</w:t>
      </w:r>
      <w:r>
        <w:rPr>
          <w:spacing w:val="14"/>
        </w:rPr>
        <w:t xml:space="preserve"> </w:t>
      </w:r>
      <w:r>
        <w:t>43/11,</w:t>
      </w:r>
      <w:r>
        <w:rPr>
          <w:spacing w:val="14"/>
        </w:rPr>
        <w:t xml:space="preserve"> </w:t>
      </w:r>
      <w:r>
        <w:t>60/11</w:t>
      </w:r>
      <w:r>
        <w:rPr>
          <w:spacing w:val="16"/>
        </w:rPr>
        <w:t xml:space="preserve"> </w:t>
      </w:r>
      <w:r>
        <w:t>–</w:t>
      </w:r>
      <w:r>
        <w:rPr>
          <w:spacing w:val="-58"/>
        </w:rPr>
        <w:t xml:space="preserve"> </w:t>
      </w:r>
      <w:r>
        <w:t>ZTP-D,</w:t>
      </w:r>
      <w:r>
        <w:rPr>
          <w:spacing w:val="1"/>
        </w:rPr>
        <w:t xml:space="preserve"> </w:t>
      </w:r>
      <w:r>
        <w:t>63/13,</w:t>
      </w:r>
      <w:r>
        <w:rPr>
          <w:spacing w:val="-1"/>
        </w:rPr>
        <w:t xml:space="preserve"> </w:t>
      </w:r>
      <w:r>
        <w:t>90/14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ZDU-1I,</w:t>
      </w:r>
      <w:r>
        <w:rPr>
          <w:spacing w:val="-1"/>
        </w:rPr>
        <w:t xml:space="preserve"> </w:t>
      </w:r>
      <w:r>
        <w:t>60/17</w:t>
      </w:r>
      <w:r>
        <w:rPr>
          <w:spacing w:val="-2"/>
        </w:rPr>
        <w:t xml:space="preserve"> </w:t>
      </w:r>
      <w:r>
        <w:t>in 72/19;</w:t>
      </w:r>
      <w:r>
        <w:rPr>
          <w:spacing w:val="-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nadaljevanju ZPVPJN);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line="252" w:lineRule="exact"/>
        <w:ind w:left="253" w:hanging="140"/>
      </w:pPr>
      <w:r>
        <w:t>Uredba</w:t>
      </w:r>
      <w:r>
        <w:rPr>
          <w:spacing w:val="-4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finančnih</w:t>
      </w:r>
      <w:r>
        <w:rPr>
          <w:spacing w:val="-3"/>
        </w:rPr>
        <w:t xml:space="preserve"> </w:t>
      </w:r>
      <w:r>
        <w:t>zavarovanjih</w:t>
      </w:r>
      <w:r>
        <w:rPr>
          <w:spacing w:val="-4"/>
        </w:rPr>
        <w:t xml:space="preserve"> </w:t>
      </w:r>
      <w:r>
        <w:t>pri</w:t>
      </w:r>
      <w:r>
        <w:rPr>
          <w:spacing w:val="-6"/>
        </w:rPr>
        <w:t xml:space="preserve"> </w:t>
      </w:r>
      <w:r>
        <w:t>javnem</w:t>
      </w:r>
      <w:r>
        <w:rPr>
          <w:spacing w:val="-2"/>
        </w:rPr>
        <w:t xml:space="preserve"> </w:t>
      </w:r>
      <w:r>
        <w:t>naročanju</w:t>
      </w:r>
      <w:r>
        <w:rPr>
          <w:spacing w:val="-5"/>
        </w:rPr>
        <w:t xml:space="preserve"> </w:t>
      </w:r>
      <w:r>
        <w:t>(Uradni</w:t>
      </w:r>
      <w:r>
        <w:rPr>
          <w:spacing w:val="-5"/>
        </w:rPr>
        <w:t xml:space="preserve"> </w:t>
      </w:r>
      <w:r>
        <w:t>list</w:t>
      </w:r>
      <w:r>
        <w:rPr>
          <w:spacing w:val="-4"/>
        </w:rPr>
        <w:t xml:space="preserve"> </w:t>
      </w:r>
      <w:r>
        <w:t>RS,</w:t>
      </w:r>
      <w:r>
        <w:rPr>
          <w:spacing w:val="-4"/>
        </w:rPr>
        <w:t xml:space="preserve"> </w:t>
      </w:r>
      <w:r>
        <w:t>št.</w:t>
      </w:r>
      <w:r>
        <w:rPr>
          <w:spacing w:val="-1"/>
        </w:rPr>
        <w:t xml:space="preserve"> </w:t>
      </w:r>
      <w:r>
        <w:t>27/16);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6"/>
        </w:tabs>
        <w:spacing w:before="35" w:line="273" w:lineRule="auto"/>
        <w:ind w:right="140" w:firstLine="0"/>
      </w:pPr>
      <w:r>
        <w:t>Zakon</w:t>
      </w:r>
      <w:r>
        <w:rPr>
          <w:spacing w:val="10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integriteti</w:t>
      </w:r>
      <w:r>
        <w:rPr>
          <w:spacing w:val="9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preprečevanju</w:t>
      </w:r>
      <w:r>
        <w:rPr>
          <w:spacing w:val="9"/>
        </w:rPr>
        <w:t xml:space="preserve"> </w:t>
      </w:r>
      <w:r>
        <w:t>korupcije</w:t>
      </w:r>
      <w:r>
        <w:rPr>
          <w:spacing w:val="8"/>
        </w:rPr>
        <w:t xml:space="preserve"> </w:t>
      </w:r>
      <w:r>
        <w:t>(Uradni</w:t>
      </w:r>
      <w:r>
        <w:rPr>
          <w:spacing w:val="9"/>
        </w:rPr>
        <w:t xml:space="preserve"> </w:t>
      </w:r>
      <w:r>
        <w:t>list</w:t>
      </w:r>
      <w:r>
        <w:rPr>
          <w:spacing w:val="11"/>
        </w:rPr>
        <w:t xml:space="preserve"> </w:t>
      </w:r>
      <w:r>
        <w:t>RS,</w:t>
      </w:r>
      <w:r>
        <w:rPr>
          <w:spacing w:val="9"/>
        </w:rPr>
        <w:t xml:space="preserve"> </w:t>
      </w:r>
      <w:r>
        <w:t>št.</w:t>
      </w:r>
      <w:r>
        <w:rPr>
          <w:spacing w:val="9"/>
        </w:rPr>
        <w:t xml:space="preserve"> </w:t>
      </w:r>
      <w:r>
        <w:t>69/11</w:t>
      </w:r>
      <w:r>
        <w:rPr>
          <w:spacing w:val="8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uradno</w:t>
      </w:r>
      <w:r>
        <w:rPr>
          <w:spacing w:val="7"/>
        </w:rPr>
        <w:t xml:space="preserve"> </w:t>
      </w:r>
      <w:r>
        <w:t>prečiščeno</w:t>
      </w:r>
      <w:r>
        <w:rPr>
          <w:spacing w:val="-58"/>
        </w:rPr>
        <w:t xml:space="preserve"> </w:t>
      </w:r>
      <w:r>
        <w:t>besedilo in</w:t>
      </w:r>
      <w:r>
        <w:rPr>
          <w:spacing w:val="-1"/>
        </w:rPr>
        <w:t xml:space="preserve"> </w:t>
      </w:r>
      <w:r>
        <w:t>158/20)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line="253" w:lineRule="exact"/>
        <w:ind w:left="253" w:hanging="140"/>
      </w:pPr>
      <w:r>
        <w:t>Zakon</w:t>
      </w:r>
      <w:r>
        <w:rPr>
          <w:spacing w:val="-3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poslovni</w:t>
      </w:r>
      <w:r>
        <w:rPr>
          <w:spacing w:val="-3"/>
        </w:rPr>
        <w:t xml:space="preserve"> </w:t>
      </w:r>
      <w:r>
        <w:t>skrivnosti</w:t>
      </w:r>
      <w:r>
        <w:rPr>
          <w:spacing w:val="-3"/>
        </w:rPr>
        <w:t xml:space="preserve"> </w:t>
      </w:r>
      <w:r>
        <w:t>(Uradni</w:t>
      </w:r>
      <w:r>
        <w:rPr>
          <w:spacing w:val="-4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RS,</w:t>
      </w:r>
      <w:r>
        <w:rPr>
          <w:spacing w:val="-3"/>
        </w:rPr>
        <w:t xml:space="preserve"> </w:t>
      </w:r>
      <w:r>
        <w:t>št.</w:t>
      </w:r>
      <w:r>
        <w:rPr>
          <w:spacing w:val="-4"/>
        </w:rPr>
        <w:t xml:space="preserve"> </w:t>
      </w:r>
      <w:r>
        <w:t>22/19;</w:t>
      </w:r>
      <w:r>
        <w:rPr>
          <w:spacing w:val="-3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nadaljevanju</w:t>
      </w:r>
      <w:r>
        <w:rPr>
          <w:spacing w:val="-3"/>
        </w:rPr>
        <w:t xml:space="preserve"> </w:t>
      </w:r>
      <w:r>
        <w:t>ZPosS)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35"/>
        <w:ind w:left="253" w:hanging="140"/>
      </w:pPr>
      <w:r>
        <w:t>Zakon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varnosti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zdravju</w:t>
      </w:r>
      <w:r>
        <w:rPr>
          <w:spacing w:val="-2"/>
        </w:rPr>
        <w:t xml:space="preserve"> </w:t>
      </w:r>
      <w:r>
        <w:t>pri</w:t>
      </w:r>
      <w:r>
        <w:rPr>
          <w:spacing w:val="-2"/>
        </w:rPr>
        <w:t xml:space="preserve"> </w:t>
      </w:r>
      <w:r>
        <w:t>delu</w:t>
      </w:r>
      <w:r>
        <w:rPr>
          <w:spacing w:val="-4"/>
        </w:rPr>
        <w:t xml:space="preserve"> </w:t>
      </w:r>
      <w:r>
        <w:t>(Uradni</w:t>
      </w:r>
      <w:r>
        <w:rPr>
          <w:spacing w:val="-4"/>
        </w:rPr>
        <w:t xml:space="preserve"> </w:t>
      </w:r>
      <w:r>
        <w:t>list</w:t>
      </w:r>
      <w:r>
        <w:rPr>
          <w:spacing w:val="-5"/>
        </w:rPr>
        <w:t xml:space="preserve"> </w:t>
      </w:r>
      <w:r>
        <w:t>RS, št. 43/11; v</w:t>
      </w:r>
      <w:r>
        <w:rPr>
          <w:spacing w:val="-4"/>
        </w:rPr>
        <w:t xml:space="preserve"> </w:t>
      </w:r>
      <w:r>
        <w:t>nadaljevanju</w:t>
      </w:r>
      <w:r>
        <w:rPr>
          <w:spacing w:val="-3"/>
        </w:rPr>
        <w:t xml:space="preserve"> </w:t>
      </w:r>
      <w:r>
        <w:t>ZVZD-1);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9"/>
        </w:tabs>
        <w:spacing w:before="35" w:line="273" w:lineRule="auto"/>
        <w:ind w:right="140" w:firstLine="0"/>
      </w:pPr>
      <w:r>
        <w:t>Zakon</w:t>
      </w:r>
      <w:r>
        <w:rPr>
          <w:spacing w:val="12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varstvu</w:t>
      </w:r>
      <w:r>
        <w:rPr>
          <w:spacing w:val="14"/>
        </w:rPr>
        <w:t xml:space="preserve"> </w:t>
      </w:r>
      <w:r>
        <w:t>osebnih</w:t>
      </w:r>
      <w:r>
        <w:rPr>
          <w:spacing w:val="13"/>
        </w:rPr>
        <w:t xml:space="preserve"> </w:t>
      </w:r>
      <w:r>
        <w:t>podatkov</w:t>
      </w:r>
      <w:r>
        <w:rPr>
          <w:spacing w:val="10"/>
        </w:rPr>
        <w:t xml:space="preserve"> </w:t>
      </w:r>
      <w:r>
        <w:t>/ZVOP-1/</w:t>
      </w:r>
      <w:r>
        <w:rPr>
          <w:spacing w:val="15"/>
        </w:rPr>
        <w:t xml:space="preserve"> </w:t>
      </w:r>
      <w:r>
        <w:t>(Uradni</w:t>
      </w:r>
      <w:r>
        <w:rPr>
          <w:spacing w:val="12"/>
        </w:rPr>
        <w:t xml:space="preserve"> </w:t>
      </w:r>
      <w:r>
        <w:t>list</w:t>
      </w:r>
      <w:r>
        <w:rPr>
          <w:spacing w:val="14"/>
        </w:rPr>
        <w:t xml:space="preserve"> </w:t>
      </w:r>
      <w:r>
        <w:t>RS,</w:t>
      </w:r>
      <w:r>
        <w:rPr>
          <w:spacing w:val="14"/>
        </w:rPr>
        <w:t xml:space="preserve"> </w:t>
      </w:r>
      <w:r>
        <w:t>št.</w:t>
      </w:r>
      <w:r>
        <w:rPr>
          <w:spacing w:val="14"/>
        </w:rPr>
        <w:t xml:space="preserve"> </w:t>
      </w:r>
      <w:r>
        <w:t>94/07</w:t>
      </w:r>
      <w:r>
        <w:rPr>
          <w:spacing w:val="15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uradno</w:t>
      </w:r>
      <w:r>
        <w:rPr>
          <w:spacing w:val="13"/>
        </w:rPr>
        <w:t xml:space="preserve"> </w:t>
      </w:r>
      <w:r>
        <w:t>prečiščeno</w:t>
      </w:r>
      <w:r>
        <w:rPr>
          <w:spacing w:val="-58"/>
        </w:rPr>
        <w:t xml:space="preserve"> </w:t>
      </w:r>
      <w:r>
        <w:t>besedilo);</w:t>
      </w:r>
    </w:p>
    <w:p w:rsidR="00C2472E" w:rsidRDefault="00C2472E">
      <w:pPr>
        <w:spacing w:line="273" w:lineRule="auto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72"/>
        <w:ind w:left="253" w:hanging="140"/>
        <w:jc w:val="both"/>
      </w:pPr>
      <w:r>
        <w:lastRenderedPageBreak/>
        <w:t>Gradbeni</w:t>
      </w:r>
      <w:r>
        <w:rPr>
          <w:spacing w:val="-4"/>
        </w:rPr>
        <w:t xml:space="preserve"> </w:t>
      </w:r>
      <w:r>
        <w:t>zakon</w:t>
      </w:r>
      <w:r>
        <w:rPr>
          <w:spacing w:val="-4"/>
        </w:rPr>
        <w:t xml:space="preserve"> </w:t>
      </w:r>
      <w:r>
        <w:t>(Uradni</w:t>
      </w:r>
      <w:r>
        <w:rPr>
          <w:spacing w:val="-2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RS,</w:t>
      </w:r>
      <w:r>
        <w:rPr>
          <w:spacing w:val="-3"/>
        </w:rPr>
        <w:t xml:space="preserve"> </w:t>
      </w:r>
      <w:r>
        <w:t>št. 61/17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72/17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popr.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65/20;</w:t>
      </w:r>
      <w:r>
        <w:rPr>
          <w:spacing w:val="-1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nadaljevanju</w:t>
      </w:r>
      <w:r>
        <w:rPr>
          <w:spacing w:val="-2"/>
        </w:rPr>
        <w:t xml:space="preserve"> </w:t>
      </w:r>
      <w:r>
        <w:t>GZ)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35"/>
        <w:ind w:left="253" w:hanging="140"/>
        <w:jc w:val="both"/>
      </w:pPr>
      <w:r>
        <w:t>Zakon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arhitekturni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inženirski</w:t>
      </w:r>
      <w:r>
        <w:rPr>
          <w:spacing w:val="-3"/>
        </w:rPr>
        <w:t xml:space="preserve"> </w:t>
      </w:r>
      <w:r>
        <w:t>dejavnosti</w:t>
      </w:r>
      <w:r>
        <w:rPr>
          <w:spacing w:val="-5"/>
        </w:rPr>
        <w:t xml:space="preserve"> </w:t>
      </w:r>
      <w:r>
        <w:t>(Uradni</w:t>
      </w:r>
      <w:r>
        <w:rPr>
          <w:spacing w:val="-2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RS,</w:t>
      </w:r>
      <w:r>
        <w:rPr>
          <w:spacing w:val="-3"/>
        </w:rPr>
        <w:t xml:space="preserve"> </w:t>
      </w:r>
      <w:r>
        <w:t>št. 61/17;</w:t>
      </w:r>
      <w:r>
        <w:rPr>
          <w:spacing w:val="-3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nadaljevanju</w:t>
      </w:r>
      <w:r>
        <w:rPr>
          <w:spacing w:val="-2"/>
        </w:rPr>
        <w:t xml:space="preserve"> </w:t>
      </w:r>
      <w:r>
        <w:t>ZAID)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4"/>
        </w:tabs>
        <w:spacing w:before="35" w:line="273" w:lineRule="auto"/>
        <w:ind w:right="145" w:firstLine="0"/>
        <w:jc w:val="both"/>
      </w:pPr>
      <w:r>
        <w:t>Zakon o izvrševanju proračunov Republike Slovenije za leti 2021 in 2022 (Uradni list RS, št.</w:t>
      </w:r>
      <w:r>
        <w:rPr>
          <w:spacing w:val="1"/>
        </w:rPr>
        <w:t xml:space="preserve"> </w:t>
      </w:r>
      <w:r>
        <w:t>174/20,</w:t>
      </w:r>
      <w:r>
        <w:rPr>
          <w:spacing w:val="-2"/>
        </w:rPr>
        <w:t xml:space="preserve"> </w:t>
      </w:r>
      <w:r>
        <w:t>15/21</w:t>
      </w:r>
      <w:r>
        <w:rPr>
          <w:spacing w:val="-2"/>
        </w:rPr>
        <w:t xml:space="preserve"> </w:t>
      </w:r>
      <w:r>
        <w:t>– ZDUOP,</w:t>
      </w:r>
      <w:r>
        <w:rPr>
          <w:spacing w:val="-1"/>
        </w:rPr>
        <w:t xml:space="preserve"> </w:t>
      </w:r>
      <w:r>
        <w:t>74/21,</w:t>
      </w:r>
      <w:r>
        <w:rPr>
          <w:spacing w:val="1"/>
        </w:rPr>
        <w:t xml:space="preserve"> </w:t>
      </w:r>
      <w:r>
        <w:t>172/21,</w:t>
      </w:r>
      <w:r>
        <w:rPr>
          <w:spacing w:val="-1"/>
        </w:rPr>
        <w:t xml:space="preserve"> </w:t>
      </w:r>
      <w:r>
        <w:t>187/21 –</w:t>
      </w:r>
      <w:r>
        <w:rPr>
          <w:spacing w:val="-4"/>
        </w:rPr>
        <w:t xml:space="preserve"> </w:t>
      </w:r>
      <w:r>
        <w:t>ZIPRS2223</w:t>
      </w:r>
      <w:r>
        <w:rPr>
          <w:spacing w:val="-1"/>
        </w:rPr>
        <w:t xml:space="preserve"> </w:t>
      </w:r>
      <w:r>
        <w:t>in 206/21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ZDUPŠOP);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45"/>
        </w:tabs>
        <w:spacing w:line="273" w:lineRule="auto"/>
        <w:ind w:right="144" w:firstLine="0"/>
        <w:jc w:val="both"/>
      </w:pPr>
      <w:r>
        <w:t>Zakon</w:t>
      </w:r>
      <w:r>
        <w:rPr>
          <w:spacing w:val="-12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javnih</w:t>
      </w:r>
      <w:r>
        <w:rPr>
          <w:spacing w:val="-14"/>
        </w:rPr>
        <w:t xml:space="preserve"> </w:t>
      </w:r>
      <w:r>
        <w:t>financah</w:t>
      </w:r>
      <w:r>
        <w:rPr>
          <w:spacing w:val="-14"/>
        </w:rPr>
        <w:t xml:space="preserve"> </w:t>
      </w:r>
      <w:r>
        <w:t>(Uradni</w:t>
      </w:r>
      <w:r>
        <w:rPr>
          <w:spacing w:val="-12"/>
        </w:rPr>
        <w:t xml:space="preserve"> </w:t>
      </w:r>
      <w:r>
        <w:t>list</w:t>
      </w:r>
      <w:r>
        <w:rPr>
          <w:spacing w:val="-10"/>
        </w:rPr>
        <w:t xml:space="preserve"> </w:t>
      </w:r>
      <w:r>
        <w:t>RS,</w:t>
      </w:r>
      <w:r>
        <w:rPr>
          <w:spacing w:val="-10"/>
        </w:rPr>
        <w:t xml:space="preserve"> </w:t>
      </w:r>
      <w:r>
        <w:t>št.</w:t>
      </w:r>
      <w:r>
        <w:rPr>
          <w:spacing w:val="-12"/>
        </w:rPr>
        <w:t xml:space="preserve"> </w:t>
      </w:r>
      <w:r>
        <w:t>11/11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uradno</w:t>
      </w:r>
      <w:r>
        <w:rPr>
          <w:spacing w:val="-12"/>
        </w:rPr>
        <w:t xml:space="preserve"> </w:t>
      </w:r>
      <w:r>
        <w:t>prečiščeno</w:t>
      </w:r>
      <w:r>
        <w:rPr>
          <w:spacing w:val="-11"/>
        </w:rPr>
        <w:t xml:space="preserve"> </w:t>
      </w:r>
      <w:r>
        <w:t>besedilo,</w:t>
      </w:r>
      <w:r>
        <w:rPr>
          <w:spacing w:val="-10"/>
        </w:rPr>
        <w:t xml:space="preserve"> </w:t>
      </w:r>
      <w:r>
        <w:t>14/13</w:t>
      </w:r>
      <w:r>
        <w:rPr>
          <w:spacing w:val="-10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popr.,</w:t>
      </w:r>
      <w:r>
        <w:rPr>
          <w:spacing w:val="-59"/>
        </w:rPr>
        <w:t xml:space="preserve"> </w:t>
      </w:r>
      <w:r>
        <w:t>101/13,</w:t>
      </w:r>
      <w:r>
        <w:rPr>
          <w:spacing w:val="-2"/>
        </w:rPr>
        <w:t xml:space="preserve"> </w:t>
      </w:r>
      <w:r>
        <w:t>55/15</w:t>
      </w:r>
      <w:r>
        <w:rPr>
          <w:spacing w:val="-2"/>
        </w:rPr>
        <w:t xml:space="preserve"> </w:t>
      </w:r>
      <w:r>
        <w:t>– ZFisP</w:t>
      </w:r>
      <w:r>
        <w:rPr>
          <w:spacing w:val="-3"/>
        </w:rPr>
        <w:t xml:space="preserve"> </w:t>
      </w:r>
      <w:r>
        <w:t>in 96/15</w:t>
      </w:r>
      <w:r>
        <w:rPr>
          <w:spacing w:val="-1"/>
        </w:rPr>
        <w:t xml:space="preserve"> </w:t>
      </w:r>
      <w:r>
        <w:t>– ZIPRS1617 in 13/18);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9"/>
        </w:tabs>
        <w:spacing w:line="273" w:lineRule="auto"/>
        <w:ind w:right="142" w:firstLine="0"/>
        <w:jc w:val="both"/>
      </w:pPr>
      <w:r>
        <w:t>Obligacijski zakonik /OZ/ (Uradni list RS, št. 97/07 – uradno prečiščeno besedilo in 64/16 –</w:t>
      </w:r>
      <w:r>
        <w:rPr>
          <w:spacing w:val="1"/>
        </w:rPr>
        <w:t xml:space="preserve"> </w:t>
      </w:r>
      <w:r>
        <w:t>odl.</w:t>
      </w:r>
      <w:r>
        <w:rPr>
          <w:spacing w:val="1"/>
        </w:rPr>
        <w:t xml:space="preserve"> </w:t>
      </w:r>
      <w:r>
        <w:t>US in 20/18 –</w:t>
      </w:r>
      <w:r>
        <w:rPr>
          <w:spacing w:val="-2"/>
        </w:rPr>
        <w:t xml:space="preserve"> </w:t>
      </w:r>
      <w:r>
        <w:t>OROZ631);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4"/>
        </w:tabs>
        <w:spacing w:line="273" w:lineRule="auto"/>
        <w:ind w:right="142" w:firstLine="0"/>
        <w:jc w:val="both"/>
      </w:pPr>
      <w:r>
        <w:t>Zakon o splošnem upravnem postopku /ZUP/ (Uradni list RS, št. 24/06 – uradno prečiščeno</w:t>
      </w:r>
      <w:r>
        <w:rPr>
          <w:spacing w:val="1"/>
        </w:rPr>
        <w:t xml:space="preserve"> </w:t>
      </w:r>
      <w:r>
        <w:t>besedilo, 105/06</w:t>
      </w:r>
      <w:r>
        <w:rPr>
          <w:spacing w:val="-2"/>
        </w:rPr>
        <w:t xml:space="preserve"> </w:t>
      </w:r>
      <w:r>
        <w:t>– ZUS-1,</w:t>
      </w:r>
      <w:r>
        <w:rPr>
          <w:spacing w:val="1"/>
        </w:rPr>
        <w:t xml:space="preserve"> </w:t>
      </w:r>
      <w:r>
        <w:t>126/07,</w:t>
      </w:r>
      <w:r>
        <w:rPr>
          <w:spacing w:val="-1"/>
        </w:rPr>
        <w:t xml:space="preserve"> </w:t>
      </w:r>
      <w:r>
        <w:t>65/08,</w:t>
      </w:r>
      <w:r>
        <w:rPr>
          <w:spacing w:val="1"/>
        </w:rPr>
        <w:t xml:space="preserve"> </w:t>
      </w:r>
      <w:r>
        <w:t>8/10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82/13);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9"/>
        </w:tabs>
        <w:spacing w:line="273" w:lineRule="auto"/>
        <w:ind w:right="142" w:firstLine="0"/>
        <w:jc w:val="both"/>
      </w:pPr>
      <w:r>
        <w:t>Zakon o pravdnem postopku /ZPP/ (Uradni list RS, št. 73/07 – uradno prečiščeno bes</w:t>
      </w:r>
      <w:r>
        <w:t>edilo,</w:t>
      </w:r>
      <w:r>
        <w:rPr>
          <w:spacing w:val="1"/>
        </w:rPr>
        <w:t xml:space="preserve"> </w:t>
      </w:r>
      <w:r>
        <w:t>45/08 – ZArbit, 45/08, 111/08 – odl. US, 57/09 – odl. US, 12/10 – odl. US, 50/10 – odl. US,</w:t>
      </w:r>
      <w:r>
        <w:rPr>
          <w:spacing w:val="1"/>
        </w:rPr>
        <w:t xml:space="preserve"> </w:t>
      </w:r>
      <w:r>
        <w:t>107/10 – odl. US, 75/12 – odl. US, 40/13 – odl. US, 92/13 – odl. US, 10/14 – odl. US, 48/15 –</w:t>
      </w:r>
      <w:r>
        <w:rPr>
          <w:spacing w:val="1"/>
        </w:rPr>
        <w:t xml:space="preserve"> </w:t>
      </w:r>
      <w:r>
        <w:t>odl.</w:t>
      </w:r>
      <w:r>
        <w:rPr>
          <w:spacing w:val="1"/>
        </w:rPr>
        <w:t xml:space="preserve"> </w:t>
      </w:r>
      <w:r>
        <w:t>US,</w:t>
      </w:r>
      <w:r>
        <w:rPr>
          <w:spacing w:val="2"/>
        </w:rPr>
        <w:t xml:space="preserve"> </w:t>
      </w:r>
      <w:r>
        <w:t>6/17</w:t>
      </w:r>
      <w:r>
        <w:rPr>
          <w:spacing w:val="-2"/>
        </w:rPr>
        <w:t xml:space="preserve"> </w:t>
      </w:r>
      <w:r>
        <w:t>– odl.</w:t>
      </w:r>
      <w:r>
        <w:rPr>
          <w:spacing w:val="-2"/>
        </w:rPr>
        <w:t xml:space="preserve"> </w:t>
      </w:r>
      <w:r>
        <w:t>US,</w:t>
      </w:r>
      <w:r>
        <w:rPr>
          <w:spacing w:val="-3"/>
        </w:rPr>
        <w:t xml:space="preserve"> </w:t>
      </w:r>
      <w:r>
        <w:t>10/17,</w:t>
      </w:r>
      <w:r>
        <w:rPr>
          <w:spacing w:val="-1"/>
        </w:rPr>
        <w:t xml:space="preserve"> </w:t>
      </w:r>
      <w:r>
        <w:t>16/19</w:t>
      </w:r>
      <w:r>
        <w:rPr>
          <w:spacing w:val="-2"/>
        </w:rPr>
        <w:t xml:space="preserve"> </w:t>
      </w:r>
      <w:r>
        <w:t>– ZNP-1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70/19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odl.</w:t>
      </w:r>
      <w:r>
        <w:rPr>
          <w:spacing w:val="1"/>
        </w:rPr>
        <w:t xml:space="preserve"> </w:t>
      </w:r>
      <w:r>
        <w:t>US);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79"/>
        </w:tabs>
        <w:spacing w:line="273" w:lineRule="auto"/>
        <w:ind w:right="148" w:firstLine="0"/>
        <w:jc w:val="both"/>
      </w:pPr>
      <w:r>
        <w:t>Direktiva 2014/24/EU Evropskega parlamenta in Sveta z dne 26. februarja 2014 o javnem</w:t>
      </w:r>
      <w:r>
        <w:rPr>
          <w:spacing w:val="1"/>
        </w:rPr>
        <w:t xml:space="preserve"> </w:t>
      </w:r>
      <w:r>
        <w:t>naročanju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razveljavitvi Direktive</w:t>
      </w:r>
      <w:r>
        <w:rPr>
          <w:spacing w:val="-1"/>
        </w:rPr>
        <w:t xml:space="preserve"> </w:t>
      </w:r>
      <w:r>
        <w:t>2004/18/ES</w:t>
      </w:r>
      <w:r>
        <w:rPr>
          <w:spacing w:val="-1"/>
        </w:rPr>
        <w:t xml:space="preserve"> </w:t>
      </w:r>
      <w:r>
        <w:t>(UL</w:t>
      </w:r>
      <w:r>
        <w:rPr>
          <w:spacing w:val="-2"/>
        </w:rPr>
        <w:t xml:space="preserve"> </w:t>
      </w:r>
      <w:r>
        <w:t>L 94, 28.3.2014,</w:t>
      </w:r>
      <w:r>
        <w:rPr>
          <w:spacing w:val="-2"/>
        </w:rPr>
        <w:t xml:space="preserve"> </w:t>
      </w:r>
      <w:r>
        <w:t>str.</w:t>
      </w:r>
      <w:r>
        <w:rPr>
          <w:spacing w:val="-2"/>
        </w:rPr>
        <w:t xml:space="preserve"> </w:t>
      </w:r>
      <w:r>
        <w:t>65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242);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98"/>
        </w:tabs>
        <w:spacing w:line="273" w:lineRule="auto"/>
        <w:ind w:right="148" w:firstLine="0"/>
        <w:jc w:val="both"/>
      </w:pPr>
      <w:r>
        <w:t>Delegirana uredba Komisije (EU) (EU) 2019/1828 z dne 30. oktobra 2019 o sprememb</w:t>
      </w:r>
      <w:r>
        <w:t>i</w:t>
      </w:r>
      <w:r>
        <w:rPr>
          <w:spacing w:val="1"/>
        </w:rPr>
        <w:t xml:space="preserve"> </w:t>
      </w:r>
      <w:r>
        <w:rPr>
          <w:spacing w:val="-1"/>
        </w:rPr>
        <w:t>Direktive</w:t>
      </w:r>
      <w:r>
        <w:rPr>
          <w:spacing w:val="-11"/>
        </w:rPr>
        <w:t xml:space="preserve"> </w:t>
      </w:r>
      <w:r>
        <w:rPr>
          <w:spacing w:val="-1"/>
        </w:rPr>
        <w:t>2014/24/EU</w:t>
      </w:r>
      <w:r>
        <w:rPr>
          <w:spacing w:val="-13"/>
        </w:rPr>
        <w:t xml:space="preserve"> </w:t>
      </w:r>
      <w:r>
        <w:rPr>
          <w:spacing w:val="-1"/>
        </w:rPr>
        <w:t>Evropskega</w:t>
      </w:r>
      <w:r>
        <w:rPr>
          <w:spacing w:val="-13"/>
        </w:rPr>
        <w:t xml:space="preserve"> </w:t>
      </w:r>
      <w:r>
        <w:t>parlamenta</w:t>
      </w:r>
      <w:r>
        <w:rPr>
          <w:spacing w:val="-11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Sveta</w:t>
      </w:r>
      <w:r>
        <w:rPr>
          <w:spacing w:val="-10"/>
        </w:rPr>
        <w:t xml:space="preserve"> </w:t>
      </w:r>
      <w:r>
        <w:t>glede</w:t>
      </w:r>
      <w:r>
        <w:rPr>
          <w:spacing w:val="-15"/>
        </w:rPr>
        <w:t xml:space="preserve"> </w:t>
      </w:r>
      <w:r>
        <w:t>mejnih</w:t>
      </w:r>
      <w:r>
        <w:rPr>
          <w:spacing w:val="-14"/>
        </w:rPr>
        <w:t xml:space="preserve"> </w:t>
      </w:r>
      <w:r>
        <w:t>vrednosti</w:t>
      </w:r>
      <w:r>
        <w:rPr>
          <w:spacing w:val="-11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javna</w:t>
      </w:r>
      <w:r>
        <w:rPr>
          <w:spacing w:val="-12"/>
        </w:rPr>
        <w:t xml:space="preserve"> </w:t>
      </w:r>
      <w:r>
        <w:t>naročila</w:t>
      </w:r>
      <w:r>
        <w:rPr>
          <w:spacing w:val="-58"/>
        </w:rPr>
        <w:t xml:space="preserve"> </w:t>
      </w:r>
      <w:r>
        <w:t>blaga,</w:t>
      </w:r>
      <w:r>
        <w:rPr>
          <w:spacing w:val="-2"/>
        </w:rPr>
        <w:t xml:space="preserve"> </w:t>
      </w:r>
      <w:r>
        <w:t>storitev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gradenj</w:t>
      </w:r>
      <w:r>
        <w:rPr>
          <w:spacing w:val="-2"/>
        </w:rPr>
        <w:t xml:space="preserve"> </w:t>
      </w:r>
      <w:r>
        <w:t>ter</w:t>
      </w:r>
      <w:r>
        <w:rPr>
          <w:spacing w:val="1"/>
        </w:rPr>
        <w:t xml:space="preserve"> </w:t>
      </w:r>
      <w:r>
        <w:t>projektne natečaje;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45"/>
        </w:tabs>
        <w:spacing w:line="273" w:lineRule="auto"/>
        <w:ind w:right="148" w:firstLine="0"/>
        <w:jc w:val="both"/>
      </w:pPr>
      <w:r>
        <w:t>Delegirana</w:t>
      </w:r>
      <w:r>
        <w:rPr>
          <w:spacing w:val="-12"/>
        </w:rPr>
        <w:t xml:space="preserve"> </w:t>
      </w:r>
      <w:r>
        <w:t>uredba</w:t>
      </w:r>
      <w:r>
        <w:rPr>
          <w:spacing w:val="-13"/>
        </w:rPr>
        <w:t xml:space="preserve"> </w:t>
      </w:r>
      <w:r>
        <w:t>Komisije</w:t>
      </w:r>
      <w:r>
        <w:rPr>
          <w:spacing w:val="-12"/>
        </w:rPr>
        <w:t xml:space="preserve"> </w:t>
      </w:r>
      <w:r>
        <w:t>(EU)</w:t>
      </w:r>
      <w:r>
        <w:rPr>
          <w:spacing w:val="-11"/>
        </w:rPr>
        <w:t xml:space="preserve"> </w:t>
      </w:r>
      <w:r>
        <w:t>št.</w:t>
      </w:r>
      <w:r>
        <w:rPr>
          <w:spacing w:val="-12"/>
        </w:rPr>
        <w:t xml:space="preserve"> </w:t>
      </w:r>
      <w:r>
        <w:t>2019/1830</w:t>
      </w:r>
      <w:r>
        <w:rPr>
          <w:spacing w:val="-15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dne</w:t>
      </w:r>
      <w:r>
        <w:rPr>
          <w:spacing w:val="-11"/>
        </w:rPr>
        <w:t xml:space="preserve"> </w:t>
      </w:r>
      <w:r>
        <w:t>30.</w:t>
      </w:r>
      <w:r>
        <w:rPr>
          <w:spacing w:val="-13"/>
        </w:rPr>
        <w:t xml:space="preserve"> </w:t>
      </w:r>
      <w:r>
        <w:t>oktobra</w:t>
      </w:r>
      <w:r>
        <w:rPr>
          <w:spacing w:val="-12"/>
        </w:rPr>
        <w:t xml:space="preserve"> </w:t>
      </w:r>
      <w:r>
        <w:t>2019</w:t>
      </w:r>
      <w:r>
        <w:rPr>
          <w:spacing w:val="-13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spremembi</w:t>
      </w:r>
      <w:r>
        <w:rPr>
          <w:spacing w:val="-13"/>
        </w:rPr>
        <w:t xml:space="preserve"> </w:t>
      </w:r>
      <w:r>
        <w:t>Direktive</w:t>
      </w:r>
      <w:r>
        <w:rPr>
          <w:spacing w:val="-59"/>
        </w:rPr>
        <w:t xml:space="preserve"> </w:t>
      </w:r>
      <w:r>
        <w:t>2009/81/ES Evropskega parlamenta in Sveta glede pragov za javna naročila blaga, storitev in</w:t>
      </w:r>
      <w:r>
        <w:rPr>
          <w:spacing w:val="1"/>
        </w:rPr>
        <w:t xml:space="preserve"> </w:t>
      </w:r>
      <w:r>
        <w:t>gradenj;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0"/>
        </w:tabs>
        <w:spacing w:line="273" w:lineRule="auto"/>
        <w:ind w:right="144" w:firstLine="0"/>
        <w:jc w:val="both"/>
      </w:pPr>
      <w:r>
        <w:t>Izvedbena</w:t>
      </w:r>
      <w:r>
        <w:rPr>
          <w:spacing w:val="-9"/>
        </w:rPr>
        <w:t xml:space="preserve"> </w:t>
      </w:r>
      <w:r>
        <w:t>uredba</w:t>
      </w:r>
      <w:r>
        <w:rPr>
          <w:spacing w:val="-9"/>
        </w:rPr>
        <w:t xml:space="preserve"> </w:t>
      </w:r>
      <w:r>
        <w:t>Komisije</w:t>
      </w:r>
      <w:r>
        <w:rPr>
          <w:spacing w:val="-10"/>
        </w:rPr>
        <w:t xml:space="preserve"> </w:t>
      </w:r>
      <w:r>
        <w:t>(EU)</w:t>
      </w:r>
      <w:r>
        <w:rPr>
          <w:spacing w:val="-7"/>
        </w:rPr>
        <w:t xml:space="preserve"> </w:t>
      </w:r>
      <w:r>
        <w:t>2015/1986</w:t>
      </w:r>
      <w:r>
        <w:rPr>
          <w:spacing w:val="-11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dne</w:t>
      </w:r>
      <w:r>
        <w:rPr>
          <w:spacing w:val="-8"/>
        </w:rPr>
        <w:t xml:space="preserve"> </w:t>
      </w:r>
      <w:r>
        <w:t>11.</w:t>
      </w:r>
      <w:r>
        <w:rPr>
          <w:spacing w:val="-9"/>
        </w:rPr>
        <w:t xml:space="preserve"> </w:t>
      </w:r>
      <w:r>
        <w:t>novembra</w:t>
      </w:r>
      <w:r>
        <w:rPr>
          <w:spacing w:val="-10"/>
        </w:rPr>
        <w:t xml:space="preserve"> </w:t>
      </w:r>
      <w:r>
        <w:t>2015</w:t>
      </w:r>
      <w:r>
        <w:rPr>
          <w:spacing w:val="-11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standardnih</w:t>
      </w:r>
      <w:r>
        <w:rPr>
          <w:spacing w:val="-7"/>
        </w:rPr>
        <w:t xml:space="preserve"> </w:t>
      </w:r>
      <w:r>
        <w:t>obrazcih</w:t>
      </w:r>
      <w:r>
        <w:rPr>
          <w:spacing w:val="-59"/>
        </w:rPr>
        <w:t xml:space="preserve"> </w:t>
      </w:r>
      <w:r>
        <w:t>za objavo obvestil na področju javnega naročanja in razveljavitvi Izvedbene Uredbe (EU) št.</w:t>
      </w:r>
      <w:r>
        <w:rPr>
          <w:spacing w:val="1"/>
        </w:rPr>
        <w:t xml:space="preserve"> </w:t>
      </w:r>
      <w:r>
        <w:t>842/2011</w:t>
      </w:r>
      <w:r>
        <w:rPr>
          <w:spacing w:val="-3"/>
        </w:rPr>
        <w:t xml:space="preserve"> </w:t>
      </w:r>
      <w:r>
        <w:t>(UL L</w:t>
      </w:r>
      <w:r>
        <w:rPr>
          <w:spacing w:val="-2"/>
        </w:rPr>
        <w:t xml:space="preserve"> </w:t>
      </w:r>
      <w:r>
        <w:t>296,</w:t>
      </w:r>
      <w:r>
        <w:rPr>
          <w:spacing w:val="-1"/>
        </w:rPr>
        <w:t xml:space="preserve"> </w:t>
      </w:r>
      <w:r>
        <w:t>12.11.2015,</w:t>
      </w:r>
      <w:r>
        <w:rPr>
          <w:spacing w:val="-1"/>
        </w:rPr>
        <w:t xml:space="preserve"> </w:t>
      </w:r>
      <w:r>
        <w:t>str.</w:t>
      </w:r>
      <w:r>
        <w:rPr>
          <w:spacing w:val="-1"/>
        </w:rPr>
        <w:t xml:space="preserve"> </w:t>
      </w:r>
      <w:r>
        <w:t>1–146);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71"/>
        </w:tabs>
        <w:spacing w:line="273" w:lineRule="auto"/>
        <w:ind w:right="148" w:firstLine="0"/>
        <w:jc w:val="both"/>
      </w:pPr>
      <w:r>
        <w:t>Uredba o porabi sredstev evropske kohezijske politike v Republiki Sloveniji v programskem</w:t>
      </w:r>
      <w:r>
        <w:rPr>
          <w:spacing w:val="1"/>
        </w:rPr>
        <w:t xml:space="preserve"> </w:t>
      </w:r>
      <w:r>
        <w:t>obdobju 2014–2020 za cilj naložbe za rast in delovna mesta (Uradni list RS, št. 29/15, 36/16,</w:t>
      </w:r>
      <w:r>
        <w:rPr>
          <w:spacing w:val="1"/>
        </w:rPr>
        <w:t xml:space="preserve"> </w:t>
      </w:r>
      <w:r>
        <w:t>58/16,</w:t>
      </w:r>
      <w:r>
        <w:rPr>
          <w:spacing w:val="-2"/>
        </w:rPr>
        <w:t xml:space="preserve"> </w:t>
      </w:r>
      <w:r>
        <w:t>69/16</w:t>
      </w:r>
      <w:r>
        <w:rPr>
          <w:spacing w:val="-2"/>
        </w:rPr>
        <w:t xml:space="preserve"> </w:t>
      </w:r>
      <w:r>
        <w:t>– popr.,</w:t>
      </w:r>
      <w:r>
        <w:rPr>
          <w:spacing w:val="2"/>
        </w:rPr>
        <w:t xml:space="preserve"> </w:t>
      </w:r>
      <w:r>
        <w:t>15/17,</w:t>
      </w:r>
      <w:r>
        <w:rPr>
          <w:spacing w:val="2"/>
        </w:rPr>
        <w:t xml:space="preserve"> </w:t>
      </w:r>
      <w:r>
        <w:t>69/17</w:t>
      </w:r>
      <w:r>
        <w:rPr>
          <w:spacing w:val="-1"/>
        </w:rPr>
        <w:t xml:space="preserve"> </w:t>
      </w:r>
      <w:r>
        <w:t>in 67/18);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86"/>
        </w:tabs>
        <w:spacing w:line="273" w:lineRule="auto"/>
        <w:ind w:right="140" w:firstLine="0"/>
        <w:jc w:val="both"/>
      </w:pPr>
      <w:r>
        <w:t>Uredba (EU) št. 1303/2013 Evropskega parlamenta in Sveta z dne 17. decembra 2013 o</w:t>
      </w:r>
      <w:r>
        <w:rPr>
          <w:spacing w:val="1"/>
        </w:rPr>
        <w:t xml:space="preserve"> </w:t>
      </w:r>
      <w:r>
        <w:t>skupnih določbah o Evropskem skla</w:t>
      </w:r>
      <w:r>
        <w:t>du za regionalni razvoj, Evropskem socialnem skladu,</w:t>
      </w:r>
      <w:r>
        <w:rPr>
          <w:spacing w:val="1"/>
        </w:rPr>
        <w:t xml:space="preserve"> </w:t>
      </w:r>
      <w:r>
        <w:t>Kohezijskem skladu, Evropskem kmetijskem skladu za razvoj podeželja in Evropskem skladu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pomorstvo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ribištvo,</w:t>
      </w:r>
      <w:r>
        <w:rPr>
          <w:spacing w:val="1"/>
        </w:rPr>
        <w:t xml:space="preserve"> </w:t>
      </w:r>
      <w:r>
        <w:t>o splošnih</w:t>
      </w:r>
      <w:r>
        <w:rPr>
          <w:spacing w:val="1"/>
        </w:rPr>
        <w:t xml:space="preserve"> </w:t>
      </w:r>
      <w:r>
        <w:t>določbah o</w:t>
      </w:r>
      <w:r>
        <w:rPr>
          <w:spacing w:val="1"/>
        </w:rPr>
        <w:t xml:space="preserve"> </w:t>
      </w:r>
      <w:r>
        <w:t>Evropskem</w:t>
      </w:r>
      <w:r>
        <w:rPr>
          <w:spacing w:val="1"/>
        </w:rPr>
        <w:t xml:space="preserve"> </w:t>
      </w:r>
      <w:r>
        <w:t>skladu za</w:t>
      </w:r>
      <w:r>
        <w:rPr>
          <w:spacing w:val="1"/>
        </w:rPr>
        <w:t xml:space="preserve"> </w:t>
      </w:r>
      <w:r>
        <w:t>regionalni</w:t>
      </w:r>
      <w:r>
        <w:rPr>
          <w:spacing w:val="1"/>
        </w:rPr>
        <w:t xml:space="preserve"> </w:t>
      </w:r>
      <w:r>
        <w:t>razvoj,</w:t>
      </w:r>
      <w:r>
        <w:rPr>
          <w:spacing w:val="1"/>
        </w:rPr>
        <w:t xml:space="preserve"> </w:t>
      </w:r>
      <w:r>
        <w:t xml:space="preserve">Evropskem socialnem skladu, </w:t>
      </w:r>
      <w:r>
        <w:t>Kohezijskem skladu in Evropskem skladu za pomorstvo in</w:t>
      </w:r>
      <w:r>
        <w:rPr>
          <w:spacing w:val="1"/>
        </w:rPr>
        <w:t xml:space="preserve"> </w:t>
      </w:r>
      <w:r>
        <w:t>ribištvo ter o razveljavitvi Uredbe Sveta (ES) št. 1083/2006 (UL L 347, 20.12.2013, str. 320–</w:t>
      </w:r>
      <w:r>
        <w:rPr>
          <w:spacing w:val="1"/>
        </w:rPr>
        <w:t xml:space="preserve"> </w:t>
      </w:r>
      <w:r>
        <w:t>469);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86"/>
        </w:tabs>
        <w:spacing w:line="273" w:lineRule="auto"/>
        <w:ind w:right="145" w:firstLine="0"/>
        <w:jc w:val="both"/>
      </w:pPr>
      <w:r>
        <w:t>Uredba (EU) št. 1300/2013 Evropskega parlamenta in Sveta z dne 17. decembra 2013 o</w:t>
      </w:r>
      <w:r>
        <w:rPr>
          <w:spacing w:val="1"/>
        </w:rPr>
        <w:t xml:space="preserve"> </w:t>
      </w:r>
      <w:r>
        <w:t>Kohezijskem</w:t>
      </w:r>
      <w:r>
        <w:rPr>
          <w:spacing w:val="-11"/>
        </w:rPr>
        <w:t xml:space="preserve"> </w:t>
      </w:r>
      <w:r>
        <w:t>skladu</w:t>
      </w:r>
      <w:r>
        <w:rPr>
          <w:spacing w:val="-12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razveljavitvi</w:t>
      </w:r>
      <w:r>
        <w:rPr>
          <w:spacing w:val="-11"/>
        </w:rPr>
        <w:t xml:space="preserve"> </w:t>
      </w:r>
      <w:r>
        <w:t>Uredbe</w:t>
      </w:r>
      <w:r>
        <w:rPr>
          <w:spacing w:val="-10"/>
        </w:rPr>
        <w:t xml:space="preserve"> </w:t>
      </w:r>
      <w:r>
        <w:t>(ES)</w:t>
      </w:r>
      <w:r>
        <w:rPr>
          <w:spacing w:val="-11"/>
        </w:rPr>
        <w:t xml:space="preserve"> </w:t>
      </w:r>
      <w:r>
        <w:t>št.</w:t>
      </w:r>
      <w:r>
        <w:rPr>
          <w:spacing w:val="-8"/>
        </w:rPr>
        <w:t xml:space="preserve"> </w:t>
      </w:r>
      <w:r>
        <w:t>1084/2006</w:t>
      </w:r>
      <w:r>
        <w:rPr>
          <w:spacing w:val="-13"/>
        </w:rPr>
        <w:t xml:space="preserve"> </w:t>
      </w:r>
      <w:r>
        <w:t>(UL</w:t>
      </w:r>
      <w:r>
        <w:rPr>
          <w:spacing w:val="-12"/>
        </w:rPr>
        <w:t xml:space="preserve"> </w:t>
      </w:r>
      <w:r>
        <w:t>L</w:t>
      </w:r>
      <w:r>
        <w:rPr>
          <w:spacing w:val="-10"/>
        </w:rPr>
        <w:t xml:space="preserve"> </w:t>
      </w:r>
      <w:r>
        <w:t>347,</w:t>
      </w:r>
      <w:r>
        <w:rPr>
          <w:spacing w:val="-11"/>
        </w:rPr>
        <w:t xml:space="preserve"> </w:t>
      </w:r>
      <w:r>
        <w:t>20.12.2013,</w:t>
      </w:r>
      <w:r>
        <w:rPr>
          <w:spacing w:val="-11"/>
        </w:rPr>
        <w:t xml:space="preserve"> </w:t>
      </w:r>
      <w:r>
        <w:t>str.</w:t>
      </w:r>
      <w:r>
        <w:rPr>
          <w:spacing w:val="-11"/>
        </w:rPr>
        <w:t xml:space="preserve"> </w:t>
      </w:r>
      <w:r>
        <w:t>281–</w:t>
      </w:r>
      <w:r>
        <w:rPr>
          <w:spacing w:val="-58"/>
        </w:rPr>
        <w:t xml:space="preserve"> </w:t>
      </w:r>
      <w:r>
        <w:t>288);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9"/>
        </w:tabs>
        <w:spacing w:line="273" w:lineRule="auto"/>
        <w:ind w:right="145" w:firstLine="0"/>
        <w:jc w:val="both"/>
      </w:pPr>
      <w:r>
        <w:t>Vse spremembe navedenih predpisov ter vsa ostala zakonodaja in podzakonski predpisi, ki</w:t>
      </w:r>
      <w:r>
        <w:rPr>
          <w:spacing w:val="1"/>
        </w:rPr>
        <w:t xml:space="preserve"> </w:t>
      </w:r>
      <w:r>
        <w:rPr>
          <w:spacing w:val="-1"/>
        </w:rPr>
        <w:t>urejajo</w:t>
      </w:r>
      <w:r>
        <w:rPr>
          <w:spacing w:val="-14"/>
        </w:rPr>
        <w:t xml:space="preserve"> </w:t>
      </w:r>
      <w:r>
        <w:rPr>
          <w:spacing w:val="-1"/>
        </w:rPr>
        <w:t>javno</w:t>
      </w:r>
      <w:r>
        <w:rPr>
          <w:spacing w:val="-12"/>
        </w:rPr>
        <w:t xml:space="preserve"> </w:t>
      </w:r>
      <w:r>
        <w:rPr>
          <w:spacing w:val="-1"/>
        </w:rPr>
        <w:t>naročanje,</w:t>
      </w:r>
      <w:r>
        <w:rPr>
          <w:spacing w:val="-13"/>
        </w:rPr>
        <w:t xml:space="preserve"> </w:t>
      </w:r>
      <w:r>
        <w:t>področje</w:t>
      </w:r>
      <w:r>
        <w:rPr>
          <w:spacing w:val="-13"/>
        </w:rPr>
        <w:t xml:space="preserve"> </w:t>
      </w:r>
      <w:r>
        <w:t>predmeta</w:t>
      </w:r>
      <w:r>
        <w:rPr>
          <w:spacing w:val="-13"/>
        </w:rPr>
        <w:t xml:space="preserve"> </w:t>
      </w:r>
      <w:r>
        <w:t>javnega</w:t>
      </w:r>
      <w:r>
        <w:rPr>
          <w:spacing w:val="-11"/>
        </w:rPr>
        <w:t xml:space="preserve"> </w:t>
      </w:r>
      <w:r>
        <w:t>naročila,</w:t>
      </w:r>
      <w:r>
        <w:rPr>
          <w:spacing w:val="-10"/>
        </w:rPr>
        <w:t xml:space="preserve"> </w:t>
      </w:r>
      <w:r>
        <w:t>področje</w:t>
      </w:r>
      <w:r>
        <w:rPr>
          <w:spacing w:val="-14"/>
        </w:rPr>
        <w:t xml:space="preserve"> </w:t>
      </w:r>
      <w:r>
        <w:t>javnih</w:t>
      </w:r>
      <w:r>
        <w:rPr>
          <w:spacing w:val="-10"/>
        </w:rPr>
        <w:t xml:space="preserve"> </w:t>
      </w:r>
      <w:r>
        <w:t>financ</w:t>
      </w:r>
      <w:r>
        <w:rPr>
          <w:spacing w:val="-14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področje</w:t>
      </w:r>
      <w:r>
        <w:rPr>
          <w:spacing w:val="1"/>
        </w:rPr>
        <w:t xml:space="preserve"> </w:t>
      </w:r>
      <w:r>
        <w:t>pogodbenih</w:t>
      </w:r>
      <w:r>
        <w:rPr>
          <w:spacing w:val="-3"/>
        </w:rPr>
        <w:t xml:space="preserve"> </w:t>
      </w:r>
      <w:r>
        <w:t>razmerij</w:t>
      </w:r>
      <w:r>
        <w:rPr>
          <w:spacing w:val="-1"/>
        </w:rPr>
        <w:t xml:space="preserve"> </w:t>
      </w:r>
      <w:r>
        <w:t>ali so v</w:t>
      </w:r>
      <w:r>
        <w:rPr>
          <w:spacing w:val="-1"/>
        </w:rPr>
        <w:t xml:space="preserve"> </w:t>
      </w:r>
      <w:r>
        <w:t>povezavi z</w:t>
      </w:r>
      <w:r>
        <w:rPr>
          <w:spacing w:val="-2"/>
        </w:rPr>
        <w:t xml:space="preserve"> </w:t>
      </w:r>
      <w:r>
        <w:t>njimi.</w:t>
      </w:r>
    </w:p>
    <w:p w:rsidR="00C2472E" w:rsidRDefault="00C2472E">
      <w:pPr>
        <w:pStyle w:val="Telobesedila"/>
        <w:spacing w:before="9"/>
        <w:rPr>
          <w:sz w:val="23"/>
        </w:rPr>
      </w:pPr>
    </w:p>
    <w:p w:rsidR="00C2472E" w:rsidRDefault="00B934E5">
      <w:pPr>
        <w:pStyle w:val="Telobesedila"/>
        <w:spacing w:before="1" w:line="273" w:lineRule="auto"/>
        <w:ind w:left="114"/>
      </w:pPr>
      <w:r>
        <w:t>Vsi</w:t>
      </w:r>
      <w:r>
        <w:rPr>
          <w:spacing w:val="8"/>
        </w:rPr>
        <w:t xml:space="preserve"> </w:t>
      </w:r>
      <w:r>
        <w:t>gospodarski</w:t>
      </w:r>
      <w:r>
        <w:rPr>
          <w:spacing w:val="6"/>
        </w:rPr>
        <w:t xml:space="preserve"> </w:t>
      </w:r>
      <w:r>
        <w:t>subjekti</w:t>
      </w:r>
      <w:r>
        <w:rPr>
          <w:spacing w:val="8"/>
        </w:rPr>
        <w:t xml:space="preserve"> </w:t>
      </w:r>
      <w:r>
        <w:t>v</w:t>
      </w:r>
      <w:r>
        <w:rPr>
          <w:spacing w:val="7"/>
        </w:rPr>
        <w:t xml:space="preserve"> </w:t>
      </w:r>
      <w:r>
        <w:t>ponudbi</w:t>
      </w:r>
      <w:r>
        <w:rPr>
          <w:spacing w:val="8"/>
        </w:rPr>
        <w:t xml:space="preserve"> </w:t>
      </w:r>
      <w:r>
        <w:t>oziroma</w:t>
      </w:r>
      <w:r>
        <w:rPr>
          <w:spacing w:val="9"/>
        </w:rPr>
        <w:t xml:space="preserve"> </w:t>
      </w:r>
      <w:r>
        <w:t>izvajalec</w:t>
      </w:r>
      <w:r>
        <w:rPr>
          <w:spacing w:val="9"/>
        </w:rPr>
        <w:t xml:space="preserve"> </w:t>
      </w:r>
      <w:r>
        <w:t>mora</w:t>
      </w:r>
      <w:r>
        <w:rPr>
          <w:spacing w:val="7"/>
        </w:rPr>
        <w:t xml:space="preserve"> </w:t>
      </w:r>
      <w:r>
        <w:t>posvetiti</w:t>
      </w:r>
      <w:r>
        <w:rPr>
          <w:spacing w:val="6"/>
        </w:rPr>
        <w:t xml:space="preserve"> </w:t>
      </w:r>
      <w:r>
        <w:t>posebno</w:t>
      </w:r>
      <w:r>
        <w:rPr>
          <w:spacing w:val="8"/>
        </w:rPr>
        <w:t xml:space="preserve"> </w:t>
      </w:r>
      <w:r>
        <w:t>pozornost</w:t>
      </w:r>
      <w:r>
        <w:rPr>
          <w:spacing w:val="-59"/>
        </w:rPr>
        <w:t xml:space="preserve"> </w:t>
      </w:r>
      <w:r>
        <w:t>pogojem v zvezi z zaposlovanjem delovne sile v Republiki Sloveniji. Izvajalec mora spoštovati</w:t>
      </w:r>
      <w:r>
        <w:rPr>
          <w:spacing w:val="1"/>
        </w:rPr>
        <w:t xml:space="preserve"> </w:t>
      </w:r>
      <w:r>
        <w:t>vse</w:t>
      </w:r>
      <w:r>
        <w:rPr>
          <w:spacing w:val="22"/>
        </w:rPr>
        <w:t xml:space="preserve"> </w:t>
      </w:r>
      <w:r>
        <w:t>predpise,</w:t>
      </w:r>
      <w:r>
        <w:rPr>
          <w:spacing w:val="23"/>
        </w:rPr>
        <w:t xml:space="preserve"> </w:t>
      </w:r>
      <w:r>
        <w:t>pr</w:t>
      </w:r>
      <w:r>
        <w:t>avilnike</w:t>
      </w:r>
      <w:r>
        <w:rPr>
          <w:spacing w:val="21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navodila</w:t>
      </w:r>
      <w:r>
        <w:rPr>
          <w:spacing w:val="23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zvezi</w:t>
      </w:r>
      <w:r>
        <w:rPr>
          <w:spacing w:val="21"/>
        </w:rPr>
        <w:t xml:space="preserve"> </w:t>
      </w:r>
      <w:r>
        <w:t>z</w:t>
      </w:r>
      <w:r>
        <w:rPr>
          <w:spacing w:val="21"/>
        </w:rPr>
        <w:t xml:space="preserve"> </w:t>
      </w:r>
      <w:r>
        <w:t>varstvom</w:t>
      </w:r>
      <w:r>
        <w:rPr>
          <w:spacing w:val="23"/>
        </w:rPr>
        <w:t xml:space="preserve"> </w:t>
      </w:r>
      <w:r>
        <w:t>pri</w:t>
      </w:r>
      <w:r>
        <w:rPr>
          <w:spacing w:val="23"/>
        </w:rPr>
        <w:t xml:space="preserve"> </w:t>
      </w:r>
      <w:r>
        <w:t>delu,</w:t>
      </w:r>
      <w:r>
        <w:rPr>
          <w:spacing w:val="23"/>
        </w:rPr>
        <w:t xml:space="preserve"> </w:t>
      </w:r>
      <w:r>
        <w:t>zaposlovanjem</w:t>
      </w:r>
      <w:r>
        <w:rPr>
          <w:spacing w:val="22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delovnimi</w:t>
      </w:r>
      <w:r>
        <w:rPr>
          <w:spacing w:val="-58"/>
        </w:rPr>
        <w:t xml:space="preserve"> </w:t>
      </w:r>
      <w:r>
        <w:t>pogoji.</w:t>
      </w:r>
    </w:p>
    <w:p w:rsidR="00C2472E" w:rsidRDefault="00C2472E">
      <w:pPr>
        <w:spacing w:line="273" w:lineRule="auto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72" w:line="273" w:lineRule="auto"/>
        <w:ind w:left="114"/>
      </w:pPr>
      <w:r>
        <w:lastRenderedPageBreak/>
        <w:t>Osebje,</w:t>
      </w:r>
      <w:r>
        <w:rPr>
          <w:spacing w:val="54"/>
        </w:rPr>
        <w:t xml:space="preserve"> </w:t>
      </w:r>
      <w:r>
        <w:t>ki</w:t>
      </w:r>
      <w:r>
        <w:rPr>
          <w:spacing w:val="55"/>
        </w:rPr>
        <w:t xml:space="preserve"> </w:t>
      </w:r>
      <w:r>
        <w:t>je</w:t>
      </w:r>
      <w:r>
        <w:rPr>
          <w:spacing w:val="55"/>
        </w:rPr>
        <w:t xml:space="preserve"> </w:t>
      </w:r>
      <w:r>
        <w:t>odgovorno</w:t>
      </w:r>
      <w:r>
        <w:rPr>
          <w:spacing w:val="58"/>
        </w:rPr>
        <w:t xml:space="preserve"> </w:t>
      </w:r>
      <w:r>
        <w:t>za</w:t>
      </w:r>
      <w:r>
        <w:rPr>
          <w:spacing w:val="59"/>
        </w:rPr>
        <w:t xml:space="preserve"> </w:t>
      </w:r>
      <w:r>
        <w:t>izvedbo</w:t>
      </w:r>
      <w:r>
        <w:rPr>
          <w:spacing w:val="58"/>
        </w:rPr>
        <w:t xml:space="preserve"> </w:t>
      </w:r>
      <w:r>
        <w:t>pogodbenih</w:t>
      </w:r>
      <w:r>
        <w:rPr>
          <w:spacing w:val="58"/>
        </w:rPr>
        <w:t xml:space="preserve"> </w:t>
      </w:r>
      <w:r>
        <w:t>del,</w:t>
      </w:r>
      <w:r>
        <w:rPr>
          <w:spacing w:val="57"/>
        </w:rPr>
        <w:t xml:space="preserve"> </w:t>
      </w:r>
      <w:r>
        <w:t>mora</w:t>
      </w:r>
      <w:r>
        <w:rPr>
          <w:spacing w:val="55"/>
        </w:rPr>
        <w:t xml:space="preserve"> </w:t>
      </w:r>
      <w:r>
        <w:t>izpolnjevati</w:t>
      </w:r>
      <w:r>
        <w:rPr>
          <w:spacing w:val="59"/>
        </w:rPr>
        <w:t xml:space="preserve"> </w:t>
      </w:r>
      <w:r>
        <w:t>pogoje</w:t>
      </w:r>
      <w:r>
        <w:rPr>
          <w:spacing w:val="55"/>
        </w:rPr>
        <w:t xml:space="preserve"> </w:t>
      </w:r>
      <w:r>
        <w:t>skladno</w:t>
      </w:r>
      <w:r>
        <w:rPr>
          <w:spacing w:val="55"/>
        </w:rPr>
        <w:t xml:space="preserve"> </w:t>
      </w:r>
      <w:r>
        <w:t>s</w:t>
      </w:r>
      <w:r>
        <w:rPr>
          <w:spacing w:val="-58"/>
        </w:rPr>
        <w:t xml:space="preserve"> </w:t>
      </w:r>
      <w:r>
        <w:t>slovensko</w:t>
      </w:r>
      <w:r>
        <w:rPr>
          <w:spacing w:val="-1"/>
        </w:rPr>
        <w:t xml:space="preserve"> </w:t>
      </w:r>
      <w:r>
        <w:t>zakonodajo.</w:t>
      </w: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spacing w:before="203"/>
        <w:ind w:hanging="721"/>
      </w:pPr>
      <w:bookmarkStart w:id="2" w:name="1.2._Vrsta_postopka"/>
      <w:bookmarkEnd w:id="2"/>
      <w:r>
        <w:t>Vrsta</w:t>
      </w:r>
      <w:r>
        <w:rPr>
          <w:spacing w:val="-2"/>
        </w:rPr>
        <w:t xml:space="preserve"> </w:t>
      </w:r>
      <w:r>
        <w:t>postopka</w:t>
      </w:r>
    </w:p>
    <w:p w:rsidR="00C2472E" w:rsidRDefault="00C2472E">
      <w:pPr>
        <w:pStyle w:val="Telobesedila"/>
        <w:spacing w:before="4"/>
        <w:rPr>
          <w:b/>
          <w:sz w:val="25"/>
        </w:rPr>
      </w:pPr>
    </w:p>
    <w:p w:rsidR="00C2472E" w:rsidRDefault="00B934E5">
      <w:pPr>
        <w:pStyle w:val="Telobesedila"/>
        <w:ind w:left="114"/>
      </w:pPr>
      <w:r>
        <w:t>Naročnik</w:t>
      </w:r>
      <w:r>
        <w:rPr>
          <w:spacing w:val="-2"/>
        </w:rPr>
        <w:t xml:space="preserve"> </w:t>
      </w:r>
      <w:r>
        <w:t>bo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skladu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40.</w:t>
      </w:r>
      <w:r>
        <w:rPr>
          <w:spacing w:val="-1"/>
        </w:rPr>
        <w:t xml:space="preserve"> </w:t>
      </w:r>
      <w:r>
        <w:t>členom</w:t>
      </w:r>
      <w:r>
        <w:rPr>
          <w:spacing w:val="-1"/>
        </w:rPr>
        <w:t xml:space="preserve"> </w:t>
      </w:r>
      <w:r>
        <w:t>ZJN-3</w:t>
      </w:r>
      <w:r>
        <w:rPr>
          <w:spacing w:val="-2"/>
        </w:rPr>
        <w:t xml:space="preserve"> </w:t>
      </w:r>
      <w:r>
        <w:t>izvedel</w:t>
      </w:r>
      <w:r>
        <w:rPr>
          <w:spacing w:val="-1"/>
        </w:rPr>
        <w:t xml:space="preserve"> </w:t>
      </w:r>
      <w:r>
        <w:t>odprti</w:t>
      </w:r>
      <w:r>
        <w:rPr>
          <w:spacing w:val="-2"/>
        </w:rPr>
        <w:t xml:space="preserve"> </w:t>
      </w:r>
      <w:r>
        <w:t>postopek.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rPr>
          <w:sz w:val="21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ind w:hanging="721"/>
      </w:pPr>
      <w:bookmarkStart w:id="3" w:name="1.3._Predmet_naročila_in_osnovni_podatki"/>
      <w:bookmarkEnd w:id="3"/>
      <w:r>
        <w:t>Predmet</w:t>
      </w:r>
      <w:r>
        <w:rPr>
          <w:spacing w:val="-4"/>
        </w:rPr>
        <w:t xml:space="preserve"> </w:t>
      </w:r>
      <w:r>
        <w:t>naročila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osnovni</w:t>
      </w:r>
      <w:r>
        <w:rPr>
          <w:spacing w:val="-2"/>
        </w:rPr>
        <w:t xml:space="preserve"> </w:t>
      </w:r>
      <w:r>
        <w:t>podatki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javnem</w:t>
      </w:r>
      <w:r>
        <w:rPr>
          <w:spacing w:val="-2"/>
        </w:rPr>
        <w:t xml:space="preserve"> </w:t>
      </w:r>
      <w:r>
        <w:t>naročilu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spacing w:before="1" w:line="288" w:lineRule="auto"/>
        <w:ind w:left="114"/>
        <w:rPr>
          <w:b/>
        </w:rPr>
      </w:pPr>
      <w:r>
        <w:t>Predmet</w:t>
      </w:r>
      <w:r>
        <w:rPr>
          <w:spacing w:val="54"/>
        </w:rPr>
        <w:t xml:space="preserve"> </w:t>
      </w:r>
      <w:r>
        <w:t>javnega</w:t>
      </w:r>
      <w:r>
        <w:rPr>
          <w:spacing w:val="53"/>
        </w:rPr>
        <w:t xml:space="preserve"> </w:t>
      </w:r>
      <w:r>
        <w:t>naročila</w:t>
      </w:r>
      <w:r>
        <w:rPr>
          <w:spacing w:val="56"/>
        </w:rPr>
        <w:t xml:space="preserve"> </w:t>
      </w:r>
      <w:r>
        <w:t>je</w:t>
      </w:r>
      <w:r>
        <w:rPr>
          <w:spacing w:val="53"/>
        </w:rPr>
        <w:t xml:space="preserve"> </w:t>
      </w:r>
      <w:r>
        <w:rPr>
          <w:b/>
        </w:rPr>
        <w:t>»IZVEDBA</w:t>
      </w:r>
      <w:r>
        <w:rPr>
          <w:b/>
          <w:spacing w:val="46"/>
        </w:rPr>
        <w:t xml:space="preserve"> </w:t>
      </w:r>
      <w:r>
        <w:rPr>
          <w:b/>
        </w:rPr>
        <w:t>GRADBENO</w:t>
      </w:r>
      <w:r>
        <w:rPr>
          <w:b/>
          <w:spacing w:val="54"/>
        </w:rPr>
        <w:t xml:space="preserve"> </w:t>
      </w:r>
      <w:r>
        <w:rPr>
          <w:b/>
        </w:rPr>
        <w:t>OBRTNIŠKIH</w:t>
      </w:r>
      <w:r>
        <w:rPr>
          <w:b/>
          <w:spacing w:val="53"/>
        </w:rPr>
        <w:t xml:space="preserve"> </w:t>
      </w:r>
      <w:r>
        <w:rPr>
          <w:b/>
        </w:rPr>
        <w:t>DEL</w:t>
      </w:r>
      <w:r>
        <w:rPr>
          <w:b/>
          <w:spacing w:val="53"/>
        </w:rPr>
        <w:t xml:space="preserve"> </w:t>
      </w:r>
      <w:r>
        <w:rPr>
          <w:b/>
        </w:rPr>
        <w:t>ZA</w:t>
      </w:r>
      <w:r>
        <w:rPr>
          <w:b/>
          <w:spacing w:val="48"/>
        </w:rPr>
        <w:t xml:space="preserve"> </w:t>
      </w:r>
      <w:r>
        <w:rPr>
          <w:b/>
        </w:rPr>
        <w:t>UREDITEV</w:t>
      </w:r>
      <w:r>
        <w:rPr>
          <w:b/>
          <w:spacing w:val="-58"/>
        </w:rPr>
        <w:t xml:space="preserve"> </w:t>
      </w:r>
      <w:r>
        <w:rPr>
          <w:b/>
        </w:rPr>
        <w:t>NABREŽJA</w:t>
      </w:r>
      <w:r>
        <w:rPr>
          <w:b/>
          <w:spacing w:val="-6"/>
        </w:rPr>
        <w:t xml:space="preserve"> </w:t>
      </w:r>
      <w:r>
        <w:rPr>
          <w:b/>
        </w:rPr>
        <w:t>DRAVE</w:t>
      </w:r>
      <w:r>
        <w:rPr>
          <w:b/>
          <w:spacing w:val="2"/>
        </w:rPr>
        <w:t xml:space="preserve"> </w:t>
      </w:r>
      <w:r>
        <w:rPr>
          <w:b/>
        </w:rPr>
        <w:t>-</w:t>
      </w:r>
      <w:r>
        <w:rPr>
          <w:b/>
          <w:spacing w:val="2"/>
        </w:rPr>
        <w:t xml:space="preserve"> </w:t>
      </w:r>
      <w:r>
        <w:rPr>
          <w:b/>
        </w:rPr>
        <w:t>LENT«</w:t>
      </w:r>
    </w:p>
    <w:p w:rsidR="00C2472E" w:rsidRDefault="00C2472E">
      <w:pPr>
        <w:pStyle w:val="Telobesedila"/>
        <w:spacing w:before="5"/>
        <w:rPr>
          <w:b/>
          <w:sz w:val="26"/>
        </w:rPr>
      </w:pPr>
    </w:p>
    <w:p w:rsidR="00C2472E" w:rsidRDefault="00B934E5">
      <w:pPr>
        <w:pStyle w:val="Telobesedila"/>
        <w:spacing w:line="288" w:lineRule="auto"/>
        <w:ind w:left="114"/>
      </w:pPr>
      <w:r>
        <w:t>Obseg</w:t>
      </w:r>
      <w:r>
        <w:rPr>
          <w:spacing w:val="14"/>
        </w:rPr>
        <w:t xml:space="preserve"> </w:t>
      </w:r>
      <w:r>
        <w:t>del,</w:t>
      </w:r>
      <w:r>
        <w:rPr>
          <w:spacing w:val="9"/>
        </w:rPr>
        <w:t xml:space="preserve"> </w:t>
      </w:r>
      <w:r>
        <w:t>ki</w:t>
      </w:r>
      <w:r>
        <w:rPr>
          <w:spacing w:val="11"/>
        </w:rPr>
        <w:t xml:space="preserve"> </w:t>
      </w:r>
      <w:r>
        <w:t>so</w:t>
      </w:r>
      <w:r>
        <w:rPr>
          <w:spacing w:val="10"/>
        </w:rPr>
        <w:t xml:space="preserve"> </w:t>
      </w:r>
      <w:r>
        <w:t>predmet</w:t>
      </w:r>
      <w:r>
        <w:rPr>
          <w:spacing w:val="10"/>
        </w:rPr>
        <w:t xml:space="preserve"> </w:t>
      </w:r>
      <w:r>
        <w:t>javnega</w:t>
      </w:r>
      <w:r>
        <w:rPr>
          <w:spacing w:val="12"/>
        </w:rPr>
        <w:t xml:space="preserve"> </w:t>
      </w:r>
      <w:r>
        <w:t>naročila</w:t>
      </w:r>
      <w:r>
        <w:rPr>
          <w:spacing w:val="11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t>natančneje</w:t>
      </w:r>
      <w:r>
        <w:rPr>
          <w:spacing w:val="9"/>
        </w:rPr>
        <w:t xml:space="preserve"> </w:t>
      </w:r>
      <w:r>
        <w:t>razviden</w:t>
      </w:r>
      <w:r>
        <w:rPr>
          <w:spacing w:val="12"/>
        </w:rPr>
        <w:t xml:space="preserve"> </w:t>
      </w:r>
      <w:r>
        <w:t>iz</w:t>
      </w:r>
      <w:r>
        <w:rPr>
          <w:spacing w:val="10"/>
        </w:rPr>
        <w:t xml:space="preserve"> </w:t>
      </w:r>
      <w:r>
        <w:t>dokumentacije</w:t>
      </w:r>
      <w:r>
        <w:rPr>
          <w:spacing w:val="12"/>
        </w:rPr>
        <w:t xml:space="preserve"> </w:t>
      </w:r>
      <w:r>
        <w:t>v</w:t>
      </w:r>
      <w:r>
        <w:rPr>
          <w:spacing w:val="10"/>
        </w:rPr>
        <w:t xml:space="preserve"> </w:t>
      </w:r>
      <w:r>
        <w:t>zvezi</w:t>
      </w:r>
      <w:r>
        <w:rPr>
          <w:spacing w:val="14"/>
        </w:rPr>
        <w:t xml:space="preserve"> </w:t>
      </w:r>
      <w:r>
        <w:t>z</w:t>
      </w:r>
      <w:r>
        <w:rPr>
          <w:spacing w:val="-58"/>
        </w:rPr>
        <w:t xml:space="preserve"> </w:t>
      </w:r>
      <w:r>
        <w:t>oddajo</w:t>
      </w:r>
      <w:r>
        <w:rPr>
          <w:spacing w:val="-3"/>
        </w:rPr>
        <w:t xml:space="preserve"> </w:t>
      </w:r>
      <w:r>
        <w:t>javnega</w:t>
      </w:r>
      <w:r>
        <w:rPr>
          <w:spacing w:val="-2"/>
        </w:rPr>
        <w:t xml:space="preserve"> </w:t>
      </w:r>
      <w:r>
        <w:t>naročila.</w:t>
      </w:r>
    </w:p>
    <w:p w:rsidR="00C2472E" w:rsidRDefault="00C2472E">
      <w:pPr>
        <w:pStyle w:val="Telobesedila"/>
        <w:spacing w:before="4"/>
        <w:rPr>
          <w:sz w:val="26"/>
        </w:rPr>
      </w:pPr>
    </w:p>
    <w:p w:rsidR="00C2472E" w:rsidRDefault="00B934E5">
      <w:pPr>
        <w:pStyle w:val="Telobesedila"/>
        <w:ind w:left="114"/>
      </w:pPr>
      <w:r>
        <w:t>Variantne ponudbe</w:t>
      </w:r>
      <w:r>
        <w:rPr>
          <w:spacing w:val="-2"/>
        </w:rPr>
        <w:t xml:space="preserve"> </w:t>
      </w:r>
      <w:r>
        <w:t>niso</w:t>
      </w:r>
      <w:r>
        <w:rPr>
          <w:spacing w:val="-2"/>
        </w:rPr>
        <w:t xml:space="preserve"> </w:t>
      </w:r>
      <w:r>
        <w:t>dopustne.</w:t>
      </w:r>
    </w:p>
    <w:p w:rsidR="00C2472E" w:rsidRDefault="00C2472E">
      <w:pPr>
        <w:pStyle w:val="Telobesedila"/>
        <w:spacing w:before="9"/>
        <w:rPr>
          <w:sz w:val="30"/>
        </w:rPr>
      </w:pPr>
    </w:p>
    <w:p w:rsidR="00C2472E" w:rsidRDefault="00B934E5">
      <w:pPr>
        <w:pStyle w:val="Telobesedila"/>
        <w:spacing w:line="288" w:lineRule="auto"/>
        <w:ind w:left="114"/>
      </w:pPr>
      <w:r>
        <w:t>Ogled</w:t>
      </w:r>
      <w:r>
        <w:rPr>
          <w:spacing w:val="10"/>
        </w:rPr>
        <w:t xml:space="preserve"> </w:t>
      </w:r>
      <w:r>
        <w:t>celotne</w:t>
      </w:r>
      <w:r>
        <w:rPr>
          <w:spacing w:val="10"/>
        </w:rPr>
        <w:t xml:space="preserve"> </w:t>
      </w:r>
      <w:r>
        <w:t>dokumentacije</w:t>
      </w:r>
      <w:r>
        <w:rPr>
          <w:spacing w:val="11"/>
        </w:rPr>
        <w:t xml:space="preserve"> </w:t>
      </w:r>
      <w:r>
        <w:t>v</w:t>
      </w:r>
      <w:r>
        <w:rPr>
          <w:spacing w:val="10"/>
        </w:rPr>
        <w:t xml:space="preserve"> </w:t>
      </w:r>
      <w:r>
        <w:t>zvezi</w:t>
      </w:r>
      <w:r>
        <w:rPr>
          <w:spacing w:val="10"/>
        </w:rPr>
        <w:t xml:space="preserve"> </w:t>
      </w:r>
      <w:r>
        <w:t>s</w:t>
      </w:r>
      <w:r>
        <w:rPr>
          <w:spacing w:val="12"/>
        </w:rPr>
        <w:t xml:space="preserve"> </w:t>
      </w:r>
      <w:r>
        <w:t>predmetnim</w:t>
      </w:r>
      <w:r>
        <w:rPr>
          <w:spacing w:val="10"/>
        </w:rPr>
        <w:t xml:space="preserve"> </w:t>
      </w:r>
      <w:r>
        <w:t>javnim</w:t>
      </w:r>
      <w:r>
        <w:rPr>
          <w:spacing w:val="13"/>
        </w:rPr>
        <w:t xml:space="preserve"> </w:t>
      </w:r>
      <w:r>
        <w:t>naročilom</w:t>
      </w:r>
      <w:r>
        <w:rPr>
          <w:spacing w:val="11"/>
        </w:rPr>
        <w:t xml:space="preserve"> </w:t>
      </w:r>
      <w:r>
        <w:t>pa</w:t>
      </w:r>
      <w:r>
        <w:rPr>
          <w:spacing w:val="6"/>
        </w:rPr>
        <w:t xml:space="preserve"> </w:t>
      </w:r>
      <w:r>
        <w:t>je</w:t>
      </w:r>
      <w:r>
        <w:rPr>
          <w:spacing w:val="11"/>
        </w:rPr>
        <w:t xml:space="preserve"> </w:t>
      </w:r>
      <w:r>
        <w:t>mogoč</w:t>
      </w:r>
      <w:r>
        <w:rPr>
          <w:spacing w:val="19"/>
        </w:rPr>
        <w:t xml:space="preserve"> </w:t>
      </w:r>
      <w:r>
        <w:t>na</w:t>
      </w:r>
      <w:r>
        <w:rPr>
          <w:spacing w:val="8"/>
        </w:rPr>
        <w:t xml:space="preserve"> </w:t>
      </w:r>
      <w:r>
        <w:t>Portalu</w:t>
      </w:r>
      <w:r>
        <w:rPr>
          <w:spacing w:val="-58"/>
        </w:rPr>
        <w:t xml:space="preserve"> </w:t>
      </w:r>
      <w:r>
        <w:t>javnih</w:t>
      </w:r>
      <w:r>
        <w:rPr>
          <w:spacing w:val="-1"/>
        </w:rPr>
        <w:t xml:space="preserve"> </w:t>
      </w:r>
      <w:r>
        <w:t>naročil:</w:t>
      </w:r>
      <w:r>
        <w:rPr>
          <w:spacing w:val="60"/>
        </w:rPr>
        <w:t xml:space="preserve"> </w:t>
      </w:r>
      <w:hyperlink r:id="rId9">
        <w:r>
          <w:rPr>
            <w:color w:val="0462C1"/>
            <w:u w:val="single" w:color="0462C1"/>
          </w:rPr>
          <w:t>http://www.enaroca</w:t>
        </w:r>
        <w:r>
          <w:rPr>
            <w:color w:val="0462C1"/>
            <w:u w:val="single" w:color="0462C1"/>
          </w:rPr>
          <w:t>nje.si/</w:t>
        </w:r>
        <w:r>
          <w:rPr>
            <w:color w:val="0462C1"/>
            <w:spacing w:val="3"/>
          </w:rPr>
          <w:t xml:space="preserve"> </w:t>
        </w:r>
      </w:hyperlink>
      <w:r>
        <w:t>pod</w:t>
      </w:r>
      <w:r>
        <w:rPr>
          <w:spacing w:val="-3"/>
        </w:rPr>
        <w:t xml:space="preserve"> </w:t>
      </w:r>
      <w:r>
        <w:t>rubriko</w:t>
      </w:r>
      <w:r>
        <w:rPr>
          <w:spacing w:val="-3"/>
        </w:rPr>
        <w:t xml:space="preserve"> </w:t>
      </w:r>
      <w:r>
        <w:t>»Pregled objav«.</w:t>
      </w:r>
    </w:p>
    <w:p w:rsidR="00C2472E" w:rsidRDefault="00C2472E">
      <w:pPr>
        <w:pStyle w:val="Telobesedila"/>
        <w:spacing w:before="2"/>
        <w:rPr>
          <w:sz w:val="18"/>
        </w:rPr>
      </w:pPr>
    </w:p>
    <w:p w:rsidR="00C2472E" w:rsidRDefault="00B934E5">
      <w:pPr>
        <w:pStyle w:val="Telobesedila"/>
        <w:spacing w:before="94" w:line="288" w:lineRule="auto"/>
        <w:ind w:left="114"/>
      </w:pPr>
      <w:r>
        <w:rPr>
          <w:spacing w:val="-1"/>
        </w:rPr>
        <w:t>Tehnična</w:t>
      </w:r>
      <w:r>
        <w:rPr>
          <w:spacing w:val="-14"/>
        </w:rPr>
        <w:t xml:space="preserve"> </w:t>
      </w:r>
      <w:r>
        <w:t>dokumentacija</w:t>
      </w:r>
      <w:r>
        <w:rPr>
          <w:spacing w:val="-15"/>
        </w:rPr>
        <w:t xml:space="preserve"> </w:t>
      </w:r>
      <w:r>
        <w:t>bo</w:t>
      </w:r>
      <w:r>
        <w:rPr>
          <w:spacing w:val="-13"/>
        </w:rPr>
        <w:t xml:space="preserve"> </w:t>
      </w:r>
      <w:r>
        <w:t>zaradi</w:t>
      </w:r>
      <w:r>
        <w:rPr>
          <w:spacing w:val="-13"/>
        </w:rPr>
        <w:t xml:space="preserve"> </w:t>
      </w:r>
      <w:r>
        <w:t>presega</w:t>
      </w:r>
      <w:r>
        <w:rPr>
          <w:spacing w:val="-12"/>
        </w:rPr>
        <w:t xml:space="preserve"> </w:t>
      </w:r>
      <w:r>
        <w:t>velikosti</w:t>
      </w:r>
      <w:r>
        <w:rPr>
          <w:spacing w:val="-10"/>
        </w:rPr>
        <w:t xml:space="preserve"> </w:t>
      </w:r>
      <w:r>
        <w:t>objave</w:t>
      </w:r>
      <w:r>
        <w:rPr>
          <w:spacing w:val="-12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Portalu</w:t>
      </w:r>
      <w:r>
        <w:rPr>
          <w:spacing w:val="-15"/>
        </w:rPr>
        <w:t xml:space="preserve"> </w:t>
      </w:r>
      <w:r>
        <w:t>javnih</w:t>
      </w:r>
      <w:r>
        <w:rPr>
          <w:spacing w:val="-12"/>
        </w:rPr>
        <w:t xml:space="preserve"> </w:t>
      </w:r>
      <w:r>
        <w:t>naročil,</w:t>
      </w:r>
      <w:r>
        <w:rPr>
          <w:spacing w:val="-12"/>
        </w:rPr>
        <w:t xml:space="preserve"> </w:t>
      </w:r>
      <w:r>
        <w:t>objavljena</w:t>
      </w:r>
      <w:r>
        <w:rPr>
          <w:spacing w:val="-58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spletni strani naročnika.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spacing w:before="4"/>
        <w:rPr>
          <w:sz w:val="23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ind w:hanging="721"/>
      </w:pPr>
      <w:bookmarkStart w:id="4" w:name="1.4._Ogled_kraja_izvajanja_naročila"/>
      <w:bookmarkEnd w:id="4"/>
      <w:r>
        <w:t>Ogled</w:t>
      </w:r>
      <w:r>
        <w:rPr>
          <w:spacing w:val="-4"/>
        </w:rPr>
        <w:t xml:space="preserve"> </w:t>
      </w:r>
      <w:r>
        <w:t>kraja</w:t>
      </w:r>
      <w:r>
        <w:rPr>
          <w:spacing w:val="-3"/>
        </w:rPr>
        <w:t xml:space="preserve"> </w:t>
      </w:r>
      <w:r>
        <w:t>izvajanja</w:t>
      </w:r>
      <w:r>
        <w:rPr>
          <w:spacing w:val="-1"/>
        </w:rPr>
        <w:t xml:space="preserve"> </w:t>
      </w:r>
      <w:r>
        <w:t>naročila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/>
      </w:pPr>
      <w:r>
        <w:t>Za</w:t>
      </w:r>
      <w:r>
        <w:rPr>
          <w:spacing w:val="-10"/>
        </w:rPr>
        <w:t xml:space="preserve"> </w:t>
      </w:r>
      <w:r>
        <w:t>vse</w:t>
      </w:r>
      <w:r>
        <w:rPr>
          <w:spacing w:val="-9"/>
        </w:rPr>
        <w:t xml:space="preserve"> </w:t>
      </w:r>
      <w:r>
        <w:t>potencialne</w:t>
      </w:r>
      <w:r>
        <w:rPr>
          <w:spacing w:val="-9"/>
        </w:rPr>
        <w:t xml:space="preserve"> </w:t>
      </w:r>
      <w:r>
        <w:t>ponudnike</w:t>
      </w:r>
      <w:r>
        <w:rPr>
          <w:spacing w:val="-11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t>možen</w:t>
      </w:r>
      <w:r>
        <w:rPr>
          <w:spacing w:val="-9"/>
        </w:rPr>
        <w:t xml:space="preserve"> </w:t>
      </w:r>
      <w:r>
        <w:t>ogled</w:t>
      </w:r>
      <w:r>
        <w:rPr>
          <w:spacing w:val="-12"/>
        </w:rPr>
        <w:t xml:space="preserve"> </w:t>
      </w:r>
      <w:r>
        <w:t>kraja</w:t>
      </w:r>
      <w:r>
        <w:rPr>
          <w:spacing w:val="-9"/>
        </w:rPr>
        <w:t xml:space="preserve"> </w:t>
      </w:r>
      <w:r>
        <w:t>izvajanja</w:t>
      </w:r>
      <w:r>
        <w:rPr>
          <w:spacing w:val="-9"/>
        </w:rPr>
        <w:t xml:space="preserve"> </w:t>
      </w:r>
      <w:r>
        <w:t>naročila.</w:t>
      </w:r>
      <w:r>
        <w:rPr>
          <w:spacing w:val="-8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točen</w:t>
      </w:r>
      <w:r>
        <w:rPr>
          <w:spacing w:val="-9"/>
        </w:rPr>
        <w:t xml:space="preserve"> </w:t>
      </w:r>
      <w:r>
        <w:t>termin</w:t>
      </w:r>
      <w:r>
        <w:rPr>
          <w:spacing w:val="-9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mora</w:t>
      </w:r>
      <w:r>
        <w:rPr>
          <w:spacing w:val="-58"/>
        </w:rPr>
        <w:t xml:space="preserve"> </w:t>
      </w:r>
      <w:r>
        <w:t>ponudnik</w:t>
      </w:r>
      <w:r>
        <w:rPr>
          <w:spacing w:val="2"/>
        </w:rPr>
        <w:t xml:space="preserve"> </w:t>
      </w:r>
      <w:r>
        <w:t>obvezno dogovoriti</w:t>
      </w:r>
      <w:r>
        <w:rPr>
          <w:spacing w:val="-1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kontaktno</w:t>
      </w:r>
      <w:r>
        <w:rPr>
          <w:spacing w:val="-3"/>
        </w:rPr>
        <w:t xml:space="preserve"> </w:t>
      </w:r>
      <w:r>
        <w:t>osebo naročnika.</w:t>
      </w:r>
    </w:p>
    <w:p w:rsidR="00C2472E" w:rsidRDefault="00C2472E">
      <w:pPr>
        <w:pStyle w:val="Telobesedila"/>
        <w:spacing w:before="7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/>
      </w:pPr>
      <w:r>
        <w:t>Kontaktna</w:t>
      </w:r>
      <w:r>
        <w:rPr>
          <w:spacing w:val="53"/>
        </w:rPr>
        <w:t xml:space="preserve"> </w:t>
      </w:r>
      <w:r>
        <w:t>oseba</w:t>
      </w:r>
      <w:r>
        <w:rPr>
          <w:spacing w:val="53"/>
        </w:rPr>
        <w:t xml:space="preserve"> </w:t>
      </w:r>
      <w:r>
        <w:t>naročnika</w:t>
      </w:r>
      <w:r>
        <w:rPr>
          <w:spacing w:val="51"/>
        </w:rPr>
        <w:t xml:space="preserve"> </w:t>
      </w:r>
      <w:r>
        <w:t>je:</w:t>
      </w:r>
      <w:r>
        <w:rPr>
          <w:spacing w:val="55"/>
        </w:rPr>
        <w:t xml:space="preserve"> </w:t>
      </w:r>
      <w:r>
        <w:t>g.</w:t>
      </w:r>
      <w:r>
        <w:rPr>
          <w:spacing w:val="54"/>
        </w:rPr>
        <w:t xml:space="preserve"> </w:t>
      </w:r>
      <w:r>
        <w:t>Jernej</w:t>
      </w:r>
      <w:r>
        <w:rPr>
          <w:spacing w:val="55"/>
        </w:rPr>
        <w:t xml:space="preserve"> </w:t>
      </w:r>
      <w:r>
        <w:t>Flajšman,</w:t>
      </w:r>
      <w:r>
        <w:rPr>
          <w:spacing w:val="55"/>
        </w:rPr>
        <w:t xml:space="preserve"> </w:t>
      </w:r>
      <w:r>
        <w:t>telefon</w:t>
      </w:r>
      <w:r>
        <w:rPr>
          <w:spacing w:val="54"/>
        </w:rPr>
        <w:t xml:space="preserve"> </w:t>
      </w:r>
      <w:r>
        <w:t>030</w:t>
      </w:r>
      <w:r>
        <w:rPr>
          <w:spacing w:val="53"/>
        </w:rPr>
        <w:t xml:space="preserve"> </w:t>
      </w:r>
      <w:r>
        <w:t>465</w:t>
      </w:r>
      <w:r>
        <w:rPr>
          <w:spacing w:val="55"/>
        </w:rPr>
        <w:t xml:space="preserve"> </w:t>
      </w:r>
      <w:r>
        <w:t>010,</w:t>
      </w:r>
      <w:r>
        <w:rPr>
          <w:spacing w:val="55"/>
        </w:rPr>
        <w:t xml:space="preserve"> </w:t>
      </w:r>
      <w:r>
        <w:t>e-naslov:</w:t>
      </w:r>
      <w:r>
        <w:rPr>
          <w:spacing w:val="-59"/>
        </w:rPr>
        <w:t xml:space="preserve"> </w:t>
      </w:r>
      <w:hyperlink r:id="rId10">
        <w:r>
          <w:rPr>
            <w:color w:val="0462C1"/>
            <w:u w:val="single" w:color="0462C1"/>
          </w:rPr>
          <w:t>jernej.flajsmanj@maribor.si</w:t>
        </w:r>
      </w:hyperlink>
      <w:r>
        <w:t>.</w:t>
      </w:r>
    </w:p>
    <w:p w:rsidR="00C2472E" w:rsidRDefault="00C2472E">
      <w:pPr>
        <w:pStyle w:val="Telobesedila"/>
        <w:rPr>
          <w:sz w:val="20"/>
        </w:rPr>
      </w:pPr>
    </w:p>
    <w:p w:rsidR="00C2472E" w:rsidRDefault="00C2472E">
      <w:pPr>
        <w:pStyle w:val="Telobesedila"/>
        <w:rPr>
          <w:sz w:val="19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spacing w:before="94"/>
        <w:ind w:hanging="721"/>
      </w:pPr>
      <w:bookmarkStart w:id="5" w:name="1.5._Podatki_o_ponudniku"/>
      <w:bookmarkEnd w:id="5"/>
      <w:r>
        <w:t>Podatki o</w:t>
      </w:r>
      <w:r>
        <w:rPr>
          <w:spacing w:val="-4"/>
        </w:rPr>
        <w:t xml:space="preserve"> </w:t>
      </w:r>
      <w:r>
        <w:t>ponudniku</w:t>
      </w:r>
    </w:p>
    <w:p w:rsidR="00C2472E" w:rsidRDefault="00C2472E">
      <w:pPr>
        <w:pStyle w:val="Telobesedila"/>
        <w:spacing w:before="4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 w:right="143"/>
        <w:jc w:val="both"/>
      </w:pPr>
      <w:r>
        <w:t>Na</w:t>
      </w:r>
      <w:r>
        <w:rPr>
          <w:spacing w:val="-5"/>
        </w:rPr>
        <w:t xml:space="preserve"> </w:t>
      </w:r>
      <w:r>
        <w:t>javnem</w:t>
      </w:r>
      <w:r>
        <w:rPr>
          <w:spacing w:val="-4"/>
        </w:rPr>
        <w:t xml:space="preserve"> </w:t>
      </w:r>
      <w:r>
        <w:t>naročilu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sodeluje</w:t>
      </w:r>
      <w:r>
        <w:rPr>
          <w:spacing w:val="-6"/>
        </w:rPr>
        <w:t xml:space="preserve"> </w:t>
      </w:r>
      <w:r>
        <w:t>vsak</w:t>
      </w:r>
      <w:r>
        <w:rPr>
          <w:spacing w:val="-5"/>
        </w:rPr>
        <w:t xml:space="preserve"> </w:t>
      </w:r>
      <w:r>
        <w:t>gospodarski</w:t>
      </w:r>
      <w:r>
        <w:rPr>
          <w:spacing w:val="-7"/>
        </w:rPr>
        <w:t xml:space="preserve"> </w:t>
      </w:r>
      <w:r>
        <w:t>subjekt,</w:t>
      </w:r>
      <w:r>
        <w:rPr>
          <w:spacing w:val="-7"/>
        </w:rPr>
        <w:t xml:space="preserve"> </w:t>
      </w:r>
      <w:r>
        <w:t>ki</w:t>
      </w:r>
      <w:r>
        <w:rPr>
          <w:spacing w:val="-9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registriran</w:t>
      </w:r>
      <w:r>
        <w:rPr>
          <w:spacing w:val="-4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dejavnost,</w:t>
      </w:r>
      <w:r>
        <w:rPr>
          <w:spacing w:val="-7"/>
        </w:rPr>
        <w:t xml:space="preserve"> </w:t>
      </w:r>
      <w:r>
        <w:t>ki</w:t>
      </w:r>
      <w:r>
        <w:rPr>
          <w:spacing w:val="-9"/>
        </w:rPr>
        <w:t xml:space="preserve"> </w:t>
      </w:r>
      <w:r>
        <w:t>je</w:t>
      </w:r>
      <w:r>
        <w:rPr>
          <w:spacing w:val="-59"/>
        </w:rPr>
        <w:t xml:space="preserve"> </w:t>
      </w:r>
      <w:r>
        <w:t>predmet</w:t>
      </w:r>
      <w:r>
        <w:rPr>
          <w:spacing w:val="1"/>
        </w:rPr>
        <w:t xml:space="preserve"> </w:t>
      </w:r>
      <w:r>
        <w:t>naročila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jo prevzema v</w:t>
      </w:r>
      <w:r>
        <w:rPr>
          <w:spacing w:val="-2"/>
        </w:rPr>
        <w:t xml:space="preserve"> </w:t>
      </w:r>
      <w:r>
        <w:t>ponudbi.</w:t>
      </w:r>
    </w:p>
    <w:p w:rsidR="00C2472E" w:rsidRDefault="00C2472E">
      <w:pPr>
        <w:pStyle w:val="Telobesedila"/>
        <w:spacing w:before="4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8"/>
        <w:jc w:val="both"/>
      </w:pPr>
      <w:r>
        <w:t>Gospodarski subjekt pomeni katero koli fizično ali pravno osebo ali skupino teh oseb, vključno</w:t>
      </w:r>
      <w:r>
        <w:rPr>
          <w:spacing w:val="1"/>
        </w:rPr>
        <w:t xml:space="preserve"> </w:t>
      </w:r>
      <w:r>
        <w:t>z vsakim začasnim združenjem podjetij, ki na trgu ali v postopkih javnega naročanja ponuja</w:t>
      </w:r>
      <w:r>
        <w:rPr>
          <w:spacing w:val="1"/>
        </w:rPr>
        <w:t xml:space="preserve"> </w:t>
      </w:r>
      <w:r>
        <w:t>izvedbo</w:t>
      </w:r>
      <w:r>
        <w:rPr>
          <w:spacing w:val="1"/>
        </w:rPr>
        <w:t xml:space="preserve"> </w:t>
      </w:r>
      <w:r>
        <w:t>gradenj,</w:t>
      </w:r>
      <w:r>
        <w:rPr>
          <w:spacing w:val="1"/>
        </w:rPr>
        <w:t xml:space="preserve"> </w:t>
      </w:r>
      <w:r>
        <w:t>dobavo</w:t>
      </w:r>
      <w:r>
        <w:rPr>
          <w:spacing w:val="1"/>
        </w:rPr>
        <w:t xml:space="preserve"> </w:t>
      </w:r>
      <w:r>
        <w:t>blaga</w:t>
      </w:r>
      <w:r>
        <w:rPr>
          <w:spacing w:val="1"/>
        </w:rPr>
        <w:t xml:space="preserve"> </w:t>
      </w:r>
      <w:r>
        <w:t>ali</w:t>
      </w:r>
      <w:r>
        <w:rPr>
          <w:spacing w:val="1"/>
        </w:rPr>
        <w:t xml:space="preserve"> </w:t>
      </w:r>
      <w:r>
        <w:t>izvedbo</w:t>
      </w:r>
      <w:r>
        <w:rPr>
          <w:spacing w:val="1"/>
        </w:rPr>
        <w:t xml:space="preserve"> </w:t>
      </w:r>
      <w:r>
        <w:t>storitev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ki</w:t>
      </w:r>
      <w:r>
        <w:rPr>
          <w:spacing w:val="1"/>
        </w:rPr>
        <w:t xml:space="preserve"> </w:t>
      </w:r>
      <w:r>
        <w:t>izpolnjuje</w:t>
      </w:r>
      <w:r>
        <w:rPr>
          <w:spacing w:val="1"/>
        </w:rPr>
        <w:t xml:space="preserve"> </w:t>
      </w:r>
      <w:r>
        <w:t>po</w:t>
      </w:r>
      <w:r>
        <w:t>goje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priznanje</w:t>
      </w:r>
      <w:r>
        <w:rPr>
          <w:spacing w:val="1"/>
        </w:rPr>
        <w:t xml:space="preserve"> </w:t>
      </w:r>
      <w:r>
        <w:t>sposobnosti</w:t>
      </w:r>
      <w:r>
        <w:rPr>
          <w:spacing w:val="-1"/>
        </w:rPr>
        <w:t xml:space="preserve"> </w:t>
      </w:r>
      <w:r>
        <w:t>navedene v</w:t>
      </w:r>
      <w:r>
        <w:rPr>
          <w:spacing w:val="-3"/>
        </w:rPr>
        <w:t xml:space="preserve"> </w:t>
      </w:r>
      <w:r>
        <w:t>nadaljevanju te</w:t>
      </w:r>
      <w:r>
        <w:rPr>
          <w:spacing w:val="-2"/>
        </w:rPr>
        <w:t xml:space="preserve"> </w:t>
      </w:r>
      <w:r>
        <w:t>razpisne</w:t>
      </w:r>
      <w:r>
        <w:rPr>
          <w:spacing w:val="-2"/>
        </w:rPr>
        <w:t xml:space="preserve"> </w:t>
      </w:r>
      <w:r>
        <w:t>dokumentacije.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5"/>
        <w:jc w:val="both"/>
      </w:pPr>
      <w:r>
        <w:t>Gospodarski subjekt predstavljajo tudi podizvajalci s katerimi nastopa gospodarski subjekt.</w:t>
      </w:r>
      <w:r>
        <w:rPr>
          <w:spacing w:val="1"/>
        </w:rPr>
        <w:t xml:space="preserve"> </w:t>
      </w:r>
      <w:r>
        <w:t>Gospodarski</w:t>
      </w:r>
      <w:r>
        <w:rPr>
          <w:spacing w:val="-9"/>
        </w:rPr>
        <w:t xml:space="preserve"> </w:t>
      </w:r>
      <w:r>
        <w:t>subjekt,</w:t>
      </w:r>
      <w:r>
        <w:rPr>
          <w:spacing w:val="-9"/>
        </w:rPr>
        <w:t xml:space="preserve"> </w:t>
      </w:r>
      <w:r>
        <w:t>ki</w:t>
      </w:r>
      <w:r>
        <w:rPr>
          <w:spacing w:val="-9"/>
        </w:rPr>
        <w:t xml:space="preserve"> </w:t>
      </w:r>
      <w:r>
        <w:t>nastopa</w:t>
      </w:r>
      <w:r>
        <w:rPr>
          <w:spacing w:val="-8"/>
        </w:rPr>
        <w:t xml:space="preserve"> </w:t>
      </w:r>
      <w:r>
        <w:t>s</w:t>
      </w:r>
      <w:r>
        <w:rPr>
          <w:spacing w:val="-7"/>
        </w:rPr>
        <w:t xml:space="preserve"> </w:t>
      </w:r>
      <w:r>
        <w:t>podizvajalci,</w:t>
      </w:r>
      <w:r>
        <w:rPr>
          <w:spacing w:val="-7"/>
        </w:rPr>
        <w:t xml:space="preserve"> </w:t>
      </w:r>
      <w:r>
        <w:t>mora</w:t>
      </w:r>
      <w:r>
        <w:rPr>
          <w:spacing w:val="-7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obrazcu</w:t>
      </w:r>
      <w:r>
        <w:rPr>
          <w:spacing w:val="-8"/>
        </w:rPr>
        <w:t xml:space="preserve"> </w:t>
      </w:r>
      <w:r>
        <w:t>ESPD</w:t>
      </w:r>
      <w:r>
        <w:rPr>
          <w:spacing w:val="-9"/>
        </w:rPr>
        <w:t xml:space="preserve"> </w:t>
      </w:r>
      <w:r>
        <w:t>navesti,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bo</w:t>
      </w:r>
      <w:r>
        <w:rPr>
          <w:spacing w:val="-8"/>
        </w:rPr>
        <w:t xml:space="preserve"> </w:t>
      </w:r>
      <w:r>
        <w:t>pri</w:t>
      </w:r>
      <w:r>
        <w:rPr>
          <w:spacing w:val="-9"/>
        </w:rPr>
        <w:t xml:space="preserve"> </w:t>
      </w:r>
      <w:r>
        <w:t>izvedbi</w:t>
      </w:r>
      <w:r>
        <w:rPr>
          <w:spacing w:val="-58"/>
        </w:rPr>
        <w:t xml:space="preserve"> </w:t>
      </w:r>
      <w:r>
        <w:t>naročila</w:t>
      </w:r>
      <w:r>
        <w:rPr>
          <w:spacing w:val="8"/>
        </w:rPr>
        <w:t xml:space="preserve"> </w:t>
      </w:r>
      <w:r>
        <w:t>sodeloval</w:t>
      </w:r>
      <w:r>
        <w:rPr>
          <w:spacing w:val="7"/>
        </w:rPr>
        <w:t xml:space="preserve"> </w:t>
      </w:r>
      <w:r>
        <w:t>s</w:t>
      </w:r>
      <w:r>
        <w:rPr>
          <w:spacing w:val="9"/>
        </w:rPr>
        <w:t xml:space="preserve"> </w:t>
      </w:r>
      <w:r>
        <w:t>podizvajalci.</w:t>
      </w:r>
      <w:r>
        <w:rPr>
          <w:spacing w:val="9"/>
        </w:rPr>
        <w:t xml:space="preserve"> </w:t>
      </w:r>
      <w:r>
        <w:t>Gospodarski</w:t>
      </w:r>
      <w:r>
        <w:rPr>
          <w:spacing w:val="3"/>
        </w:rPr>
        <w:t xml:space="preserve"> </w:t>
      </w:r>
      <w:r>
        <w:t>subjekt</w:t>
      </w:r>
      <w:r>
        <w:rPr>
          <w:spacing w:val="9"/>
        </w:rPr>
        <w:t xml:space="preserve"> </w:t>
      </w:r>
      <w:r>
        <w:t>v</w:t>
      </w:r>
      <w:r>
        <w:rPr>
          <w:spacing w:val="4"/>
        </w:rPr>
        <w:t xml:space="preserve"> </w:t>
      </w:r>
      <w:r>
        <w:t>razmerju</w:t>
      </w:r>
      <w:r>
        <w:rPr>
          <w:spacing w:val="6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naročnika</w:t>
      </w:r>
      <w:r>
        <w:rPr>
          <w:spacing w:val="8"/>
        </w:rPr>
        <w:t xml:space="preserve"> </w:t>
      </w:r>
      <w:r>
        <w:t>v</w:t>
      </w:r>
      <w:r>
        <w:rPr>
          <w:spacing w:val="4"/>
        </w:rPr>
        <w:t xml:space="preserve"> </w:t>
      </w:r>
      <w:r>
        <w:t>celoti</w:t>
      </w:r>
    </w:p>
    <w:p w:rsidR="00C2472E" w:rsidRDefault="00C2472E">
      <w:pPr>
        <w:spacing w:line="288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36" w:line="288" w:lineRule="auto"/>
        <w:ind w:left="114" w:right="151"/>
        <w:jc w:val="both"/>
      </w:pPr>
      <w:r>
        <w:lastRenderedPageBreak/>
        <w:t>odgovarja za izvedbo prejetega naročila, ne glede na število podizvajalcev, ki jih bo navedel v</w:t>
      </w:r>
      <w:r>
        <w:rPr>
          <w:spacing w:val="1"/>
        </w:rPr>
        <w:t xml:space="preserve"> </w:t>
      </w:r>
      <w:r>
        <w:t>svoji</w:t>
      </w:r>
      <w:r>
        <w:rPr>
          <w:spacing w:val="-1"/>
        </w:rPr>
        <w:t xml:space="preserve"> </w:t>
      </w:r>
      <w:r>
        <w:t>ponudbi.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5"/>
        <w:jc w:val="both"/>
      </w:pPr>
      <w:r>
        <w:t>Gospodarski subjekt preds</w:t>
      </w:r>
      <w:r>
        <w:t>tavljajo tudi drugi subjekti, katerih zmogljivosti uporabi gospodarski</w:t>
      </w:r>
      <w:r>
        <w:rPr>
          <w:spacing w:val="1"/>
        </w:rPr>
        <w:t xml:space="preserve"> </w:t>
      </w:r>
      <w:r>
        <w:t>subjekt glede izpolnjevanja pogojev v zvezi z tehnično in strokovno usposobljenostjo izvajalca</w:t>
      </w:r>
      <w:r>
        <w:rPr>
          <w:spacing w:val="1"/>
        </w:rPr>
        <w:t xml:space="preserve"> </w:t>
      </w:r>
      <w:r>
        <w:t xml:space="preserve">in vodstvenih delavcev podjetja ter pogojev v zvezi z ustreznimi poklicnimi izkušnjami pa </w:t>
      </w:r>
      <w:r>
        <w:t>lahko</w:t>
      </w:r>
      <w:r>
        <w:rPr>
          <w:spacing w:val="-59"/>
        </w:rPr>
        <w:t xml:space="preserve"> </w:t>
      </w:r>
      <w:r>
        <w:t>gospodarski subjekt uporabi zmogljivosti drugih subjektov le, če bodo slednji izvajali dela, za</w:t>
      </w:r>
      <w:r>
        <w:rPr>
          <w:spacing w:val="1"/>
        </w:rPr>
        <w:t xml:space="preserve"> </w:t>
      </w:r>
      <w:r>
        <w:t>katere</w:t>
      </w:r>
      <w:r>
        <w:rPr>
          <w:spacing w:val="-3"/>
        </w:rPr>
        <w:t xml:space="preserve"> </w:t>
      </w:r>
      <w:r>
        <w:t>se zahtevajo</w:t>
      </w:r>
      <w:r>
        <w:rPr>
          <w:spacing w:val="-3"/>
        </w:rPr>
        <w:t xml:space="preserve"> </w:t>
      </w:r>
      <w:r>
        <w:t>te</w:t>
      </w:r>
      <w:r>
        <w:rPr>
          <w:spacing w:val="-2"/>
        </w:rPr>
        <w:t xml:space="preserve"> </w:t>
      </w:r>
      <w:r>
        <w:t>zmogljivosti</w:t>
      </w:r>
      <w:r>
        <w:rPr>
          <w:spacing w:val="-1"/>
        </w:rPr>
        <w:t xml:space="preserve"> </w:t>
      </w:r>
      <w:r>
        <w:t>(v</w:t>
      </w:r>
      <w:r>
        <w:rPr>
          <w:spacing w:val="-2"/>
        </w:rPr>
        <w:t xml:space="preserve"> </w:t>
      </w:r>
      <w:r>
        <w:t>skladu</w:t>
      </w:r>
      <w:r>
        <w:rPr>
          <w:spacing w:val="-1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odstavkom</w:t>
      </w:r>
      <w:r>
        <w:rPr>
          <w:spacing w:val="1"/>
        </w:rPr>
        <w:t xml:space="preserve"> </w:t>
      </w:r>
      <w:r>
        <w:t>81.</w:t>
      </w:r>
      <w:r>
        <w:rPr>
          <w:spacing w:val="1"/>
        </w:rPr>
        <w:t xml:space="preserve"> </w:t>
      </w:r>
      <w:r>
        <w:t>člena</w:t>
      </w:r>
      <w:r>
        <w:rPr>
          <w:spacing w:val="-2"/>
        </w:rPr>
        <w:t xml:space="preserve"> </w:t>
      </w:r>
      <w:r>
        <w:t>ZJN-3).</w:t>
      </w:r>
    </w:p>
    <w:p w:rsidR="00C2472E" w:rsidRDefault="00C2472E">
      <w:pPr>
        <w:pStyle w:val="Telobesedila"/>
        <w:rPr>
          <w:sz w:val="21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ind w:hanging="721"/>
      </w:pPr>
      <w:bookmarkStart w:id="6" w:name="1.6._Podizvajalci"/>
      <w:bookmarkEnd w:id="6"/>
      <w:r>
        <w:t>Podizvajalci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 w:right="140"/>
        <w:jc w:val="both"/>
      </w:pPr>
      <w:r>
        <w:t>Ponudnik lahko v celoti sam izvede predmetno javno naročilo ali pa ga izvede</w:t>
      </w:r>
      <w:r>
        <w:rPr>
          <w:spacing w:val="1"/>
        </w:rPr>
        <w:t xml:space="preserve"> </w:t>
      </w:r>
      <w:r>
        <w:t>skupaj s</w:t>
      </w:r>
      <w:r>
        <w:rPr>
          <w:spacing w:val="1"/>
        </w:rPr>
        <w:t xml:space="preserve"> </w:t>
      </w:r>
      <w:r>
        <w:t>podizvajalci. V primeru izvedbe javnega naročila s podizvajalci, je potrebno v ponudbi navesti</w:t>
      </w:r>
      <w:r>
        <w:rPr>
          <w:spacing w:val="1"/>
        </w:rPr>
        <w:t xml:space="preserve"> </w:t>
      </w:r>
      <w:r>
        <w:t>vse podizvajalce (kontaktne podatke in zakonite zastopnike) in vsak del nar</w:t>
      </w:r>
      <w:r>
        <w:t>očila, ki ga bo</w:t>
      </w:r>
      <w:r>
        <w:rPr>
          <w:spacing w:val="1"/>
        </w:rPr>
        <w:t xml:space="preserve"> </w:t>
      </w:r>
      <w:r>
        <w:t>izvedel</w:t>
      </w:r>
      <w:r>
        <w:rPr>
          <w:spacing w:val="-3"/>
        </w:rPr>
        <w:t xml:space="preserve"> </w:t>
      </w:r>
      <w:r>
        <w:t>posamezni</w:t>
      </w:r>
      <w:r>
        <w:rPr>
          <w:spacing w:val="-3"/>
        </w:rPr>
        <w:t xml:space="preserve"> </w:t>
      </w:r>
      <w:r>
        <w:t>podizvajalec</w:t>
      </w:r>
      <w:r>
        <w:rPr>
          <w:spacing w:val="-2"/>
        </w:rPr>
        <w:t xml:space="preserve"> </w:t>
      </w:r>
      <w:r>
        <w:t>(predmet,</w:t>
      </w:r>
      <w:r>
        <w:rPr>
          <w:spacing w:val="-3"/>
        </w:rPr>
        <w:t xml:space="preserve"> </w:t>
      </w:r>
      <w:r>
        <w:t>količina, vrednost,</w:t>
      </w:r>
      <w:r>
        <w:rPr>
          <w:spacing w:val="-5"/>
        </w:rPr>
        <w:t xml:space="preserve"> </w:t>
      </w:r>
      <w:r>
        <w:t>kraj in</w:t>
      </w:r>
      <w:r>
        <w:rPr>
          <w:spacing w:val="-4"/>
        </w:rPr>
        <w:t xml:space="preserve"> </w:t>
      </w:r>
      <w:r>
        <w:t>rok</w:t>
      </w:r>
      <w:r>
        <w:rPr>
          <w:spacing w:val="-1"/>
        </w:rPr>
        <w:t xml:space="preserve"> </w:t>
      </w:r>
      <w:r>
        <w:t>izvedbe</w:t>
      </w:r>
      <w:r>
        <w:rPr>
          <w:spacing w:val="-2"/>
        </w:rPr>
        <w:t xml:space="preserve"> </w:t>
      </w:r>
      <w:r>
        <w:t>teh</w:t>
      </w:r>
      <w:r>
        <w:rPr>
          <w:spacing w:val="-2"/>
        </w:rPr>
        <w:t xml:space="preserve"> </w:t>
      </w:r>
      <w:r>
        <w:t>del).</w:t>
      </w:r>
    </w:p>
    <w:p w:rsidR="00C2472E" w:rsidRDefault="00B934E5">
      <w:pPr>
        <w:pStyle w:val="Telobesedila"/>
        <w:spacing w:before="37"/>
        <w:ind w:left="114"/>
        <w:jc w:val="both"/>
      </w:pPr>
      <w:r>
        <w:t>Ponudnik</w:t>
      </w:r>
      <w:r>
        <w:rPr>
          <w:spacing w:val="-2"/>
        </w:rPr>
        <w:t xml:space="preserve"> </w:t>
      </w:r>
      <w:r>
        <w:t>mora</w:t>
      </w:r>
      <w:r>
        <w:rPr>
          <w:spacing w:val="-5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ponudbi</w:t>
      </w:r>
      <w:r>
        <w:rPr>
          <w:spacing w:val="-2"/>
        </w:rPr>
        <w:t xml:space="preserve"> </w:t>
      </w:r>
      <w:r>
        <w:t>priložiti: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5"/>
        </w:tabs>
        <w:spacing w:before="35"/>
        <w:ind w:hanging="361"/>
        <w:jc w:val="both"/>
      </w:pPr>
      <w:r>
        <w:t>izpolnjene</w:t>
      </w:r>
      <w:r>
        <w:rPr>
          <w:spacing w:val="-2"/>
        </w:rPr>
        <w:t xml:space="preserve"> </w:t>
      </w:r>
      <w:r>
        <w:t>ESPD obrazce</w:t>
      </w:r>
      <w:r>
        <w:rPr>
          <w:spacing w:val="-1"/>
        </w:rPr>
        <w:t xml:space="preserve"> </w:t>
      </w:r>
      <w:r>
        <w:t>teh</w:t>
      </w:r>
      <w:r>
        <w:rPr>
          <w:spacing w:val="-3"/>
        </w:rPr>
        <w:t xml:space="preserve"> </w:t>
      </w:r>
      <w:r>
        <w:t>podizvajalcev</w:t>
      </w:r>
      <w:r>
        <w:rPr>
          <w:spacing w:val="-3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skladu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79.</w:t>
      </w:r>
      <w:r>
        <w:rPr>
          <w:spacing w:val="-2"/>
        </w:rPr>
        <w:t xml:space="preserve"> </w:t>
      </w:r>
      <w:r>
        <w:t>členom</w:t>
      </w:r>
      <w:r>
        <w:rPr>
          <w:spacing w:val="-1"/>
        </w:rPr>
        <w:t xml:space="preserve"> </w:t>
      </w:r>
      <w:r>
        <w:t>ZJN-3</w:t>
      </w:r>
      <w:r>
        <w:rPr>
          <w:spacing w:val="-3"/>
        </w:rPr>
        <w:t xml:space="preserve"> </w:t>
      </w:r>
      <w:r>
        <w:t>ter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5"/>
        </w:tabs>
        <w:spacing w:before="155"/>
        <w:ind w:hanging="361"/>
        <w:jc w:val="both"/>
      </w:pPr>
      <w:r>
        <w:t>priložiti</w:t>
      </w:r>
      <w:r>
        <w:rPr>
          <w:spacing w:val="-3"/>
        </w:rPr>
        <w:t xml:space="preserve"> </w:t>
      </w:r>
      <w:r>
        <w:t>izjavo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udeležbi</w:t>
      </w:r>
      <w:r>
        <w:rPr>
          <w:spacing w:val="-3"/>
        </w:rPr>
        <w:t xml:space="preserve"> </w:t>
      </w:r>
      <w:r>
        <w:t>podizvajalce</w:t>
      </w:r>
      <w:r>
        <w:t>v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podatke</w:t>
      </w:r>
      <w:r>
        <w:rPr>
          <w:spacing w:val="-5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podizvajalcih</w:t>
      </w:r>
      <w:r>
        <w:rPr>
          <w:spacing w:val="-3"/>
        </w:rPr>
        <w:t xml:space="preserve"> </w:t>
      </w:r>
      <w:r>
        <w:t>(OBRAZEC</w:t>
      </w:r>
      <w:r>
        <w:rPr>
          <w:spacing w:val="-2"/>
        </w:rPr>
        <w:t xml:space="preserve"> </w:t>
      </w:r>
      <w:r>
        <w:t>3)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4"/>
          <w:tab w:val="left" w:pos="475"/>
        </w:tabs>
        <w:spacing w:before="153" w:line="273" w:lineRule="auto"/>
        <w:ind w:right="143"/>
      </w:pPr>
      <w:r>
        <w:rPr>
          <w:spacing w:val="-1"/>
        </w:rPr>
        <w:t>priložiti</w:t>
      </w:r>
      <w:r>
        <w:rPr>
          <w:spacing w:val="-13"/>
        </w:rPr>
        <w:t xml:space="preserve"> </w:t>
      </w:r>
      <w:r>
        <w:rPr>
          <w:spacing w:val="-1"/>
        </w:rPr>
        <w:t>zahtevo</w:t>
      </w:r>
      <w:r>
        <w:rPr>
          <w:spacing w:val="-13"/>
        </w:rPr>
        <w:t xml:space="preserve"> </w:t>
      </w:r>
      <w:r>
        <w:rPr>
          <w:spacing w:val="-1"/>
        </w:rPr>
        <w:t>podizvajalca</w:t>
      </w:r>
      <w:r>
        <w:rPr>
          <w:spacing w:val="-12"/>
        </w:rPr>
        <w:t xml:space="preserve"> </w:t>
      </w:r>
      <w:r>
        <w:rPr>
          <w:spacing w:val="-1"/>
        </w:rPr>
        <w:t>za</w:t>
      </w:r>
      <w:r>
        <w:rPr>
          <w:spacing w:val="-13"/>
        </w:rPr>
        <w:t xml:space="preserve"> </w:t>
      </w:r>
      <w:r>
        <w:rPr>
          <w:spacing w:val="-1"/>
        </w:rPr>
        <w:t>neposredno</w:t>
      </w:r>
      <w:r>
        <w:rPr>
          <w:spacing w:val="-13"/>
        </w:rPr>
        <w:t xml:space="preserve"> </w:t>
      </w:r>
      <w:r>
        <w:t>plačilo,</w:t>
      </w:r>
      <w:r>
        <w:rPr>
          <w:spacing w:val="-13"/>
        </w:rPr>
        <w:t xml:space="preserve"> </w:t>
      </w:r>
      <w:r>
        <w:t>če</w:t>
      </w:r>
      <w:r>
        <w:rPr>
          <w:spacing w:val="-12"/>
        </w:rPr>
        <w:t xml:space="preserve"> </w:t>
      </w:r>
      <w:r>
        <w:t>podizvajalec</w:t>
      </w:r>
      <w:r>
        <w:rPr>
          <w:spacing w:val="-12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zahteva.</w:t>
      </w:r>
      <w:r>
        <w:rPr>
          <w:spacing w:val="-12"/>
        </w:rPr>
        <w:t xml:space="preserve"> </w:t>
      </w:r>
      <w:r>
        <w:t>(OBRAZEC</w:t>
      </w:r>
      <w:r>
        <w:rPr>
          <w:spacing w:val="-58"/>
        </w:rPr>
        <w:t xml:space="preserve"> </w:t>
      </w:r>
      <w:r>
        <w:t>3.1)</w:t>
      </w:r>
    </w:p>
    <w:p w:rsidR="00C2472E" w:rsidRDefault="00C2472E">
      <w:pPr>
        <w:pStyle w:val="Telobesedila"/>
        <w:spacing w:before="6"/>
        <w:rPr>
          <w:sz w:val="33"/>
        </w:rPr>
      </w:pPr>
    </w:p>
    <w:p w:rsidR="00C2472E" w:rsidRDefault="00B934E5">
      <w:pPr>
        <w:pStyle w:val="Telobesedila"/>
        <w:spacing w:line="288" w:lineRule="auto"/>
        <w:ind w:left="114" w:right="149"/>
        <w:jc w:val="both"/>
      </w:pPr>
      <w:r>
        <w:t>Kadar namerava ponudnik izvesti javno naročilo s podizvajalcem, mora vsak podizvajalec</w:t>
      </w:r>
      <w:r>
        <w:rPr>
          <w:spacing w:val="1"/>
        </w:rPr>
        <w:t xml:space="preserve"> </w:t>
      </w:r>
      <w:r>
        <w:t>izpolnjevati</w:t>
      </w:r>
      <w:r>
        <w:rPr>
          <w:spacing w:val="-1"/>
        </w:rPr>
        <w:t xml:space="preserve"> </w:t>
      </w:r>
      <w:r>
        <w:t>pogoje</w:t>
      </w:r>
      <w:r>
        <w:rPr>
          <w:spacing w:val="-2"/>
        </w:rPr>
        <w:t xml:space="preserve"> </w:t>
      </w:r>
      <w:r>
        <w:t>kot</w:t>
      </w:r>
      <w:r>
        <w:rPr>
          <w:spacing w:val="4"/>
        </w:rPr>
        <w:t xml:space="preserve"> </w:t>
      </w:r>
      <w:r>
        <w:t>izhaja it</w:t>
      </w:r>
      <w:r>
        <w:rPr>
          <w:spacing w:val="-1"/>
        </w:rPr>
        <w:t xml:space="preserve"> </w:t>
      </w:r>
      <w:r>
        <w:t>točke 5.</w:t>
      </w:r>
    </w:p>
    <w:p w:rsidR="00C2472E" w:rsidRDefault="00C2472E">
      <w:pPr>
        <w:pStyle w:val="Telobesedila"/>
        <w:spacing w:before="5"/>
        <w:rPr>
          <w:sz w:val="26"/>
        </w:rPr>
      </w:pPr>
    </w:p>
    <w:p w:rsidR="00C2472E" w:rsidRDefault="00B934E5">
      <w:pPr>
        <w:pStyle w:val="Telobesedila"/>
        <w:spacing w:before="1"/>
        <w:ind w:left="114"/>
        <w:jc w:val="both"/>
      </w:pPr>
      <w:r>
        <w:t>Glavni</w:t>
      </w:r>
      <w:r>
        <w:rPr>
          <w:spacing w:val="-9"/>
        </w:rPr>
        <w:t xml:space="preserve"> </w:t>
      </w:r>
      <w:r>
        <w:t>izvajalec</w:t>
      </w:r>
      <w:r>
        <w:rPr>
          <w:spacing w:val="-8"/>
        </w:rPr>
        <w:t xml:space="preserve"> </w:t>
      </w:r>
      <w:r>
        <w:t>mora</w:t>
      </w:r>
      <w:r>
        <w:rPr>
          <w:spacing w:val="-9"/>
        </w:rPr>
        <w:t xml:space="preserve"> </w:t>
      </w:r>
      <w:r>
        <w:t>med</w:t>
      </w:r>
      <w:r>
        <w:rPr>
          <w:spacing w:val="-8"/>
        </w:rPr>
        <w:t xml:space="preserve"> </w:t>
      </w:r>
      <w:r>
        <w:t>izvajanjem</w:t>
      </w:r>
      <w:r>
        <w:rPr>
          <w:spacing w:val="-10"/>
        </w:rPr>
        <w:t xml:space="preserve"> </w:t>
      </w:r>
      <w:r>
        <w:t>javnega</w:t>
      </w:r>
      <w:r>
        <w:rPr>
          <w:spacing w:val="-10"/>
        </w:rPr>
        <w:t xml:space="preserve"> </w:t>
      </w:r>
      <w:r>
        <w:t>naročila,</w:t>
      </w:r>
      <w:r>
        <w:rPr>
          <w:spacing w:val="-7"/>
        </w:rPr>
        <w:t xml:space="preserve"> </w:t>
      </w:r>
      <w:r>
        <w:t>naročnika</w:t>
      </w:r>
      <w:r>
        <w:rPr>
          <w:spacing w:val="-10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skladu</w:t>
      </w:r>
      <w:r>
        <w:rPr>
          <w:spacing w:val="-10"/>
        </w:rPr>
        <w:t xml:space="preserve"> </w:t>
      </w:r>
      <w:r>
        <w:t>s</w:t>
      </w:r>
      <w:r>
        <w:rPr>
          <w:spacing w:val="-8"/>
        </w:rPr>
        <w:t xml:space="preserve"> </w:t>
      </w:r>
      <w:r>
        <w:t>tretjim</w:t>
      </w:r>
      <w:r>
        <w:rPr>
          <w:spacing w:val="-10"/>
        </w:rPr>
        <w:t xml:space="preserve"> </w:t>
      </w:r>
      <w:r>
        <w:t>odstavkom</w:t>
      </w:r>
    </w:p>
    <w:p w:rsidR="00C2472E" w:rsidRDefault="00B934E5">
      <w:pPr>
        <w:pStyle w:val="Telobesedila"/>
        <w:spacing w:before="37" w:line="276" w:lineRule="auto"/>
        <w:ind w:left="114" w:right="144"/>
        <w:jc w:val="both"/>
      </w:pPr>
      <w:r>
        <w:t>94.</w:t>
      </w:r>
      <w:r>
        <w:rPr>
          <w:spacing w:val="1"/>
        </w:rPr>
        <w:t xml:space="preserve"> </w:t>
      </w:r>
      <w:r>
        <w:t>člena</w:t>
      </w:r>
      <w:r>
        <w:rPr>
          <w:spacing w:val="1"/>
        </w:rPr>
        <w:t xml:space="preserve"> </w:t>
      </w:r>
      <w:r>
        <w:t>ZJN-3</w:t>
      </w:r>
      <w:r>
        <w:rPr>
          <w:spacing w:val="1"/>
        </w:rPr>
        <w:t xml:space="preserve"> </w:t>
      </w:r>
      <w:r>
        <w:t>obvestiti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morebitnih</w:t>
      </w:r>
      <w:r>
        <w:rPr>
          <w:spacing w:val="1"/>
        </w:rPr>
        <w:t xml:space="preserve"> </w:t>
      </w:r>
      <w:r>
        <w:t>spremembah</w:t>
      </w:r>
      <w:r>
        <w:rPr>
          <w:spacing w:val="1"/>
        </w:rPr>
        <w:t xml:space="preserve"> </w:t>
      </w:r>
      <w:r>
        <w:t>informacij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podizvajalcih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poslati</w:t>
      </w:r>
      <w:r>
        <w:rPr>
          <w:spacing w:val="-59"/>
        </w:rPr>
        <w:t xml:space="preserve"> </w:t>
      </w:r>
      <w:r>
        <w:t>informacije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novih</w:t>
      </w:r>
      <w:r>
        <w:rPr>
          <w:spacing w:val="1"/>
        </w:rPr>
        <w:t xml:space="preserve"> </w:t>
      </w:r>
      <w:r>
        <w:t>podizvajalcih,</w:t>
      </w:r>
      <w:r>
        <w:rPr>
          <w:spacing w:val="1"/>
        </w:rPr>
        <w:t xml:space="preserve"> </w:t>
      </w:r>
      <w:r>
        <w:t>ki</w:t>
      </w:r>
      <w:r>
        <w:rPr>
          <w:spacing w:val="1"/>
        </w:rPr>
        <w:t xml:space="preserve"> </w:t>
      </w:r>
      <w:r>
        <w:t>jih</w:t>
      </w:r>
      <w:r>
        <w:rPr>
          <w:spacing w:val="1"/>
        </w:rPr>
        <w:t xml:space="preserve"> </w:t>
      </w:r>
      <w:r>
        <w:t>namerava</w:t>
      </w:r>
      <w:r>
        <w:rPr>
          <w:spacing w:val="1"/>
        </w:rPr>
        <w:t xml:space="preserve"> </w:t>
      </w:r>
      <w:r>
        <w:t>naknadno</w:t>
      </w:r>
      <w:r>
        <w:rPr>
          <w:spacing w:val="1"/>
        </w:rPr>
        <w:t xml:space="preserve"> </w:t>
      </w:r>
      <w:r>
        <w:t>vključiti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izvajanje</w:t>
      </w:r>
      <w:r>
        <w:rPr>
          <w:spacing w:val="1"/>
        </w:rPr>
        <w:t xml:space="preserve"> </w:t>
      </w:r>
      <w:r>
        <w:t>javnega</w:t>
      </w:r>
      <w:r>
        <w:rPr>
          <w:spacing w:val="-59"/>
        </w:rPr>
        <w:t xml:space="preserve"> </w:t>
      </w:r>
      <w:r>
        <w:t>naročila, in sicer najkasneje v</w:t>
      </w:r>
      <w:r>
        <w:rPr>
          <w:spacing w:val="-1"/>
        </w:rPr>
        <w:t xml:space="preserve"> </w:t>
      </w:r>
      <w:r>
        <w:t>petih</w:t>
      </w:r>
      <w:r>
        <w:rPr>
          <w:spacing w:val="-3"/>
        </w:rPr>
        <w:t xml:space="preserve"> </w:t>
      </w:r>
      <w:r>
        <w:t>dneh po</w:t>
      </w:r>
      <w:r>
        <w:rPr>
          <w:spacing w:val="-2"/>
        </w:rPr>
        <w:t xml:space="preserve"> </w:t>
      </w:r>
      <w:r>
        <w:t>spremembi.</w:t>
      </w:r>
    </w:p>
    <w:p w:rsidR="00C2472E" w:rsidRDefault="00C2472E">
      <w:pPr>
        <w:pStyle w:val="Telobesedila"/>
        <w:spacing w:before="5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4"/>
        <w:jc w:val="both"/>
      </w:pPr>
      <w:r>
        <w:t>Naročnik</w:t>
      </w:r>
      <w:r>
        <w:rPr>
          <w:spacing w:val="1"/>
        </w:rPr>
        <w:t xml:space="preserve"> </w:t>
      </w:r>
      <w:r>
        <w:t>lahko</w:t>
      </w:r>
      <w:r>
        <w:rPr>
          <w:spacing w:val="1"/>
        </w:rPr>
        <w:t xml:space="preserve"> </w:t>
      </w:r>
      <w:r>
        <w:t>zavrne</w:t>
      </w:r>
      <w:r>
        <w:rPr>
          <w:spacing w:val="1"/>
        </w:rPr>
        <w:t xml:space="preserve"> </w:t>
      </w:r>
      <w:r>
        <w:t>predlog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zamenjavo</w:t>
      </w:r>
      <w:r>
        <w:rPr>
          <w:spacing w:val="1"/>
        </w:rPr>
        <w:t xml:space="preserve"> </w:t>
      </w:r>
      <w:r>
        <w:t>podizvajalca</w:t>
      </w:r>
      <w:r>
        <w:rPr>
          <w:spacing w:val="1"/>
        </w:rPr>
        <w:t xml:space="preserve"> </w:t>
      </w:r>
      <w:r>
        <w:t>oziroma</w:t>
      </w:r>
      <w:r>
        <w:rPr>
          <w:spacing w:val="1"/>
        </w:rPr>
        <w:t xml:space="preserve"> </w:t>
      </w:r>
      <w:r>
        <w:t>vključitev</w:t>
      </w:r>
      <w:r>
        <w:rPr>
          <w:spacing w:val="1"/>
        </w:rPr>
        <w:t xml:space="preserve"> </w:t>
      </w:r>
      <w:r>
        <w:t>novega</w:t>
      </w:r>
      <w:r>
        <w:rPr>
          <w:spacing w:val="1"/>
        </w:rPr>
        <w:t xml:space="preserve"> </w:t>
      </w:r>
      <w:r>
        <w:t>podizvajalca, če bi to lahko vplivalo na nemoteno izvajanje ali dokončanje de</w:t>
      </w:r>
      <w:r>
        <w:t>l in če novi</w:t>
      </w:r>
      <w:r>
        <w:rPr>
          <w:spacing w:val="1"/>
        </w:rPr>
        <w:t xml:space="preserve"> </w:t>
      </w:r>
      <w:r>
        <w:t>podizvajalec ne izpolnjuje pogojev, ki jih je postavil naročnik v dokumentaciji v zvezi z oddajo</w:t>
      </w:r>
      <w:r>
        <w:rPr>
          <w:spacing w:val="1"/>
        </w:rPr>
        <w:t xml:space="preserve"> </w:t>
      </w:r>
      <w:r>
        <w:t>javnega naročila. Naročnik bo o morebitni zavrnitvi novega podizvajalca obvestil glavnega</w:t>
      </w:r>
      <w:r>
        <w:rPr>
          <w:spacing w:val="1"/>
        </w:rPr>
        <w:t xml:space="preserve"> </w:t>
      </w:r>
      <w:r>
        <w:t>izvajalca najpozneje v desetih dneh od prejema predloga. V primeru, da izvajalec vseeno</w:t>
      </w:r>
      <w:r>
        <w:rPr>
          <w:spacing w:val="1"/>
        </w:rPr>
        <w:t xml:space="preserve"> </w:t>
      </w:r>
      <w:r>
        <w:t>angažira</w:t>
      </w:r>
      <w:r>
        <w:rPr>
          <w:spacing w:val="-1"/>
        </w:rPr>
        <w:t xml:space="preserve"> </w:t>
      </w:r>
      <w:r>
        <w:t>novega</w:t>
      </w:r>
      <w:r>
        <w:rPr>
          <w:spacing w:val="-3"/>
        </w:rPr>
        <w:t xml:space="preserve"> </w:t>
      </w:r>
      <w:r>
        <w:t>podizvajalca,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razlog za</w:t>
      </w:r>
      <w:r>
        <w:rPr>
          <w:spacing w:val="-1"/>
        </w:rPr>
        <w:t xml:space="preserve"> </w:t>
      </w:r>
      <w:r>
        <w:t>krivdno</w:t>
      </w:r>
      <w:r>
        <w:rPr>
          <w:spacing w:val="-1"/>
        </w:rPr>
        <w:t xml:space="preserve"> </w:t>
      </w:r>
      <w:r>
        <w:t>razvezo pogodbe.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1"/>
        <w:jc w:val="both"/>
      </w:pPr>
      <w:r>
        <w:t>Podizvajalci, ki bodo v javno naročilo vključeni po sklenitvi pogodbe z glavnim izvajalcem ali s</w:t>
      </w:r>
      <w:r>
        <w:rPr>
          <w:spacing w:val="1"/>
        </w:rPr>
        <w:t xml:space="preserve"> </w:t>
      </w:r>
      <w:r>
        <w:t>konzorcijem izvajalcev, morajo ESPD obrazec ali dokazila o neobstoju razlogov za izključitev</w:t>
      </w:r>
      <w:r>
        <w:rPr>
          <w:spacing w:val="1"/>
        </w:rPr>
        <w:t xml:space="preserve"> </w:t>
      </w:r>
      <w:r>
        <w:t>predložiti</w:t>
      </w:r>
      <w:r>
        <w:rPr>
          <w:spacing w:val="-4"/>
        </w:rPr>
        <w:t xml:space="preserve"> </w:t>
      </w:r>
      <w:r>
        <w:t>ob</w:t>
      </w:r>
      <w:r>
        <w:rPr>
          <w:spacing w:val="-4"/>
        </w:rPr>
        <w:t xml:space="preserve"> </w:t>
      </w:r>
      <w:r>
        <w:t>nominaciji,</w:t>
      </w:r>
      <w:r>
        <w:rPr>
          <w:spacing w:val="-7"/>
        </w:rPr>
        <w:t xml:space="preserve"> </w:t>
      </w:r>
      <w:r>
        <w:t>pred</w:t>
      </w:r>
      <w:r>
        <w:rPr>
          <w:spacing w:val="-5"/>
        </w:rPr>
        <w:t xml:space="preserve"> </w:t>
      </w:r>
      <w:r>
        <w:t>pričetkom</w:t>
      </w:r>
      <w:r>
        <w:rPr>
          <w:spacing w:val="-5"/>
        </w:rPr>
        <w:t xml:space="preserve"> </w:t>
      </w:r>
      <w:r>
        <w:t>izvedbe</w:t>
      </w:r>
      <w:r>
        <w:rPr>
          <w:spacing w:val="-4"/>
        </w:rPr>
        <w:t xml:space="preserve"> </w:t>
      </w:r>
      <w:r>
        <w:t>del.</w:t>
      </w:r>
      <w:r>
        <w:rPr>
          <w:spacing w:val="-2"/>
        </w:rPr>
        <w:t xml:space="preserve"> </w:t>
      </w:r>
      <w:r>
        <w:t>Naknadno</w:t>
      </w:r>
      <w:r>
        <w:rPr>
          <w:spacing w:val="-5"/>
        </w:rPr>
        <w:t xml:space="preserve"> </w:t>
      </w:r>
      <w:r>
        <w:t>angažiran</w:t>
      </w:r>
      <w:r>
        <w:rPr>
          <w:spacing w:val="-9"/>
        </w:rPr>
        <w:t xml:space="preserve"> </w:t>
      </w:r>
      <w:r>
        <w:t>podizvajalec,</w:t>
      </w:r>
      <w:r>
        <w:rPr>
          <w:spacing w:val="-5"/>
        </w:rPr>
        <w:t xml:space="preserve"> </w:t>
      </w:r>
      <w:r>
        <w:t>ki</w:t>
      </w:r>
      <w:r>
        <w:rPr>
          <w:spacing w:val="-6"/>
        </w:rPr>
        <w:t xml:space="preserve"> </w:t>
      </w:r>
      <w:r>
        <w:t>ni</w:t>
      </w:r>
      <w:r>
        <w:rPr>
          <w:spacing w:val="-5"/>
        </w:rPr>
        <w:t xml:space="preserve"> </w:t>
      </w:r>
      <w:r>
        <w:t>bil</w:t>
      </w:r>
      <w:r>
        <w:rPr>
          <w:spacing w:val="-59"/>
        </w:rPr>
        <w:t xml:space="preserve"> </w:t>
      </w:r>
      <w:r>
        <w:t>priglašen že ob oddaji ponudbe, ne sme pričeti z izvedbo del prej</w:t>
      </w:r>
      <w:r>
        <w:t>, preden naročnik ne odobri</w:t>
      </w:r>
      <w:r>
        <w:rPr>
          <w:spacing w:val="1"/>
        </w:rPr>
        <w:t xml:space="preserve"> </w:t>
      </w:r>
      <w:r>
        <w:t>njegovega angažiranja. Naročnik bo podizvajalca potrdil takoj, ko bo preveril morebiten obstoj</w:t>
      </w:r>
      <w:r>
        <w:rPr>
          <w:spacing w:val="1"/>
        </w:rPr>
        <w:t xml:space="preserve"> </w:t>
      </w:r>
      <w:r>
        <w:t>razlogov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izključitev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drugih</w:t>
      </w:r>
      <w:r>
        <w:rPr>
          <w:spacing w:val="1"/>
        </w:rPr>
        <w:t xml:space="preserve"> </w:t>
      </w:r>
      <w:r>
        <w:t>sorazmernih</w:t>
      </w:r>
      <w:r>
        <w:rPr>
          <w:spacing w:val="1"/>
        </w:rPr>
        <w:t xml:space="preserve"> </w:t>
      </w:r>
      <w:r>
        <w:t>pogojev,</w:t>
      </w:r>
      <w:r>
        <w:rPr>
          <w:spacing w:val="1"/>
        </w:rPr>
        <w:t xml:space="preserve"> </w:t>
      </w:r>
      <w:r>
        <w:t>ki</w:t>
      </w:r>
      <w:r>
        <w:rPr>
          <w:spacing w:val="1"/>
        </w:rPr>
        <w:t xml:space="preserve"> </w:t>
      </w:r>
      <w:r>
        <w:t>veljajo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podizvajalca.</w:t>
      </w:r>
      <w:r>
        <w:rPr>
          <w:spacing w:val="1"/>
        </w:rPr>
        <w:t xml:space="preserve"> </w:t>
      </w:r>
      <w:r>
        <w:t>Zaradi</w:t>
      </w:r>
      <w:r>
        <w:rPr>
          <w:spacing w:val="1"/>
        </w:rPr>
        <w:t xml:space="preserve"> </w:t>
      </w:r>
      <w:r>
        <w:t>časovnega</w:t>
      </w:r>
      <w:r>
        <w:rPr>
          <w:spacing w:val="31"/>
        </w:rPr>
        <w:t xml:space="preserve"> </w:t>
      </w:r>
      <w:r>
        <w:t>vidika</w:t>
      </w:r>
      <w:r>
        <w:rPr>
          <w:spacing w:val="32"/>
        </w:rPr>
        <w:t xml:space="preserve"> </w:t>
      </w:r>
      <w:r>
        <w:t>trajanja</w:t>
      </w:r>
      <w:r>
        <w:rPr>
          <w:spacing w:val="31"/>
        </w:rPr>
        <w:t xml:space="preserve"> </w:t>
      </w:r>
      <w:r>
        <w:t>preverjanja</w:t>
      </w:r>
      <w:r>
        <w:rPr>
          <w:spacing w:val="32"/>
        </w:rPr>
        <w:t xml:space="preserve"> </w:t>
      </w:r>
      <w:r>
        <w:t>razlogov</w:t>
      </w:r>
      <w:r>
        <w:rPr>
          <w:spacing w:val="30"/>
        </w:rPr>
        <w:t xml:space="preserve"> </w:t>
      </w:r>
      <w:r>
        <w:t>za</w:t>
      </w:r>
      <w:r>
        <w:rPr>
          <w:spacing w:val="31"/>
        </w:rPr>
        <w:t xml:space="preserve"> </w:t>
      </w:r>
      <w:r>
        <w:t>izključitev</w:t>
      </w:r>
      <w:r>
        <w:rPr>
          <w:spacing w:val="30"/>
        </w:rPr>
        <w:t xml:space="preserve"> </w:t>
      </w:r>
      <w:r>
        <w:t>in</w:t>
      </w:r>
      <w:r>
        <w:rPr>
          <w:spacing w:val="32"/>
        </w:rPr>
        <w:t xml:space="preserve"> </w:t>
      </w:r>
      <w:r>
        <w:t>drugih</w:t>
      </w:r>
      <w:r>
        <w:rPr>
          <w:spacing w:val="31"/>
        </w:rPr>
        <w:t xml:space="preserve"> </w:t>
      </w:r>
      <w:r>
        <w:t>sorazmernih</w:t>
      </w:r>
      <w:r>
        <w:rPr>
          <w:spacing w:val="32"/>
        </w:rPr>
        <w:t xml:space="preserve"> </w:t>
      </w:r>
      <w:r>
        <w:t>pogojev</w:t>
      </w:r>
    </w:p>
    <w:p w:rsidR="00C2472E" w:rsidRDefault="00C2472E">
      <w:pPr>
        <w:spacing w:line="288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36" w:line="288" w:lineRule="auto"/>
        <w:ind w:left="114" w:right="146"/>
        <w:jc w:val="both"/>
      </w:pPr>
      <w:r>
        <w:rPr>
          <w:spacing w:val="-1"/>
        </w:rPr>
        <w:lastRenderedPageBreak/>
        <w:t>naročnik</w:t>
      </w:r>
      <w:r>
        <w:rPr>
          <w:spacing w:val="-13"/>
        </w:rPr>
        <w:t xml:space="preserve"> </w:t>
      </w:r>
      <w:r>
        <w:t>svetuje,</w:t>
      </w:r>
      <w:r>
        <w:rPr>
          <w:spacing w:val="-11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novo</w:t>
      </w:r>
      <w:r>
        <w:rPr>
          <w:spacing w:val="-12"/>
        </w:rPr>
        <w:t xml:space="preserve"> </w:t>
      </w:r>
      <w:r>
        <w:t>angažirane</w:t>
      </w:r>
      <w:r>
        <w:rPr>
          <w:spacing w:val="-12"/>
        </w:rPr>
        <w:t xml:space="preserve"> </w:t>
      </w:r>
      <w:r>
        <w:t>podizvajalce</w:t>
      </w:r>
      <w:r>
        <w:rPr>
          <w:spacing w:val="-12"/>
        </w:rPr>
        <w:t xml:space="preserve"> </w:t>
      </w:r>
      <w:r>
        <w:t>predloži</w:t>
      </w:r>
      <w:r>
        <w:rPr>
          <w:spacing w:val="-14"/>
        </w:rPr>
        <w:t xml:space="preserve"> </w:t>
      </w:r>
      <w:r>
        <w:t>dokazila</w:t>
      </w:r>
      <w:r>
        <w:rPr>
          <w:spacing w:val="-10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neobstoju</w:t>
      </w:r>
      <w:r>
        <w:rPr>
          <w:spacing w:val="-15"/>
        </w:rPr>
        <w:t xml:space="preserve"> </w:t>
      </w:r>
      <w:r>
        <w:t>razlogov</w:t>
      </w:r>
      <w:r>
        <w:rPr>
          <w:spacing w:val="-59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izključitev</w:t>
      </w:r>
      <w:r>
        <w:rPr>
          <w:spacing w:val="-3"/>
        </w:rPr>
        <w:t xml:space="preserve"> </w:t>
      </w:r>
      <w:r>
        <w:t>ter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izpolnjevanju sorazmernih</w:t>
      </w:r>
      <w:r>
        <w:rPr>
          <w:spacing w:val="-3"/>
        </w:rPr>
        <w:t xml:space="preserve"> </w:t>
      </w:r>
      <w:r>
        <w:t>pogojev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zgolj</w:t>
      </w:r>
      <w:r>
        <w:rPr>
          <w:spacing w:val="2"/>
        </w:rPr>
        <w:t xml:space="preserve"> </w:t>
      </w:r>
      <w:r>
        <w:t>ESPD</w:t>
      </w:r>
      <w:r>
        <w:rPr>
          <w:spacing w:val="-1"/>
        </w:rPr>
        <w:t xml:space="preserve"> </w:t>
      </w:r>
      <w:r>
        <w:t>obrazca.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51"/>
        <w:jc w:val="both"/>
      </w:pPr>
      <w:r>
        <w:t>Ponudni</w:t>
      </w:r>
      <w:r>
        <w:t>k v razmerju do naročnika v celoti odgovarja za izvedbo javnega naročila, ne glede na</w:t>
      </w:r>
      <w:r>
        <w:rPr>
          <w:spacing w:val="-59"/>
        </w:rPr>
        <w:t xml:space="preserve"> </w:t>
      </w:r>
      <w:r>
        <w:t>število podizvajalcev,</w:t>
      </w:r>
      <w:r>
        <w:rPr>
          <w:spacing w:val="-1"/>
        </w:rPr>
        <w:t xml:space="preserve"> </w:t>
      </w:r>
      <w:r>
        <w:t>ki jih navaja v</w:t>
      </w:r>
      <w:r>
        <w:rPr>
          <w:spacing w:val="-1"/>
        </w:rPr>
        <w:t xml:space="preserve"> </w:t>
      </w:r>
      <w:r>
        <w:t>ponudbi.</w:t>
      </w:r>
    </w:p>
    <w:p w:rsidR="00C2472E" w:rsidRDefault="00B934E5">
      <w:pPr>
        <w:pStyle w:val="Telobesedila"/>
        <w:spacing w:before="120" w:line="288" w:lineRule="auto"/>
        <w:ind w:left="114" w:right="140"/>
        <w:jc w:val="both"/>
      </w:pPr>
      <w:r>
        <w:t>Izvajalec bo moral, na zahtevo naročnika, pred podpisom pogodbe predložiti podizvajalske</w:t>
      </w:r>
      <w:r>
        <w:rPr>
          <w:spacing w:val="1"/>
        </w:rPr>
        <w:t xml:space="preserve"> </w:t>
      </w:r>
      <w:r>
        <w:t>pogodbe s podizvajalci, s katerim</w:t>
      </w:r>
      <w:r>
        <w:t>i bo izvajal javno naročilo oziroma v primeru vključitve novih</w:t>
      </w:r>
      <w:r>
        <w:rPr>
          <w:spacing w:val="1"/>
        </w:rPr>
        <w:t xml:space="preserve"> </w:t>
      </w:r>
      <w:r>
        <w:rPr>
          <w:spacing w:val="-1"/>
        </w:rPr>
        <w:t>podizvajalcev</w:t>
      </w:r>
      <w:r>
        <w:rPr>
          <w:spacing w:val="-13"/>
        </w:rPr>
        <w:t xml:space="preserve"> </w:t>
      </w:r>
      <w:r>
        <w:rPr>
          <w:spacing w:val="-1"/>
        </w:rPr>
        <w:t>v</w:t>
      </w:r>
      <w:r>
        <w:rPr>
          <w:spacing w:val="-14"/>
        </w:rPr>
        <w:t xml:space="preserve"> </w:t>
      </w:r>
      <w:r>
        <w:rPr>
          <w:spacing w:val="-1"/>
        </w:rPr>
        <w:t>roku</w:t>
      </w:r>
      <w:r>
        <w:rPr>
          <w:spacing w:val="-14"/>
        </w:rPr>
        <w:t xml:space="preserve"> </w:t>
      </w:r>
      <w:r>
        <w:rPr>
          <w:spacing w:val="-1"/>
        </w:rPr>
        <w:t>10</w:t>
      </w:r>
      <w:r>
        <w:rPr>
          <w:spacing w:val="-12"/>
        </w:rPr>
        <w:t xml:space="preserve"> </w:t>
      </w:r>
      <w:r>
        <w:rPr>
          <w:spacing w:val="-1"/>
        </w:rPr>
        <w:t>delovnih</w:t>
      </w:r>
      <w:r>
        <w:rPr>
          <w:spacing w:val="-12"/>
        </w:rPr>
        <w:t xml:space="preserve"> </w:t>
      </w:r>
      <w:r>
        <w:rPr>
          <w:spacing w:val="-1"/>
        </w:rPr>
        <w:t>dni</w:t>
      </w:r>
      <w:r>
        <w:rPr>
          <w:spacing w:val="-13"/>
        </w:rPr>
        <w:t xml:space="preserve"> </w:t>
      </w:r>
      <w:r>
        <w:rPr>
          <w:spacing w:val="-1"/>
        </w:rPr>
        <w:t>po</w:t>
      </w:r>
      <w:r>
        <w:rPr>
          <w:spacing w:val="-12"/>
        </w:rPr>
        <w:t xml:space="preserve"> </w:t>
      </w:r>
      <w:r>
        <w:t>soglasju</w:t>
      </w:r>
      <w:r>
        <w:rPr>
          <w:spacing w:val="-14"/>
        </w:rPr>
        <w:t xml:space="preserve"> </w:t>
      </w:r>
      <w:r>
        <w:t>naročnika.</w:t>
      </w:r>
      <w:r>
        <w:rPr>
          <w:spacing w:val="-13"/>
        </w:rPr>
        <w:t xml:space="preserve"> </w:t>
      </w:r>
      <w:r>
        <w:t>Iz</w:t>
      </w:r>
      <w:r>
        <w:rPr>
          <w:spacing w:val="-14"/>
        </w:rPr>
        <w:t xml:space="preserve"> </w:t>
      </w:r>
      <w:r>
        <w:t>podizvajalske</w:t>
      </w:r>
      <w:r>
        <w:rPr>
          <w:spacing w:val="-11"/>
        </w:rPr>
        <w:t xml:space="preserve"> </w:t>
      </w:r>
      <w:r>
        <w:t>pogodbe</w:t>
      </w:r>
      <w:r>
        <w:rPr>
          <w:spacing w:val="-13"/>
        </w:rPr>
        <w:t xml:space="preserve"> </w:t>
      </w:r>
      <w:r>
        <w:t>bo</w:t>
      </w:r>
      <w:r>
        <w:rPr>
          <w:spacing w:val="-14"/>
        </w:rPr>
        <w:t xml:space="preserve"> </w:t>
      </w:r>
      <w:r>
        <w:t>moralo</w:t>
      </w:r>
      <w:r>
        <w:rPr>
          <w:spacing w:val="-59"/>
        </w:rPr>
        <w:t xml:space="preserve"> </w:t>
      </w:r>
      <w:r>
        <w:t>biti</w:t>
      </w:r>
      <w:r>
        <w:rPr>
          <w:spacing w:val="-1"/>
        </w:rPr>
        <w:t xml:space="preserve"> </w:t>
      </w:r>
      <w:r>
        <w:t>nedvoumno razvidno sledeče: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18"/>
        <w:ind w:left="253" w:hanging="140"/>
        <w:jc w:val="both"/>
      </w:pPr>
      <w:r>
        <w:t>navedba</w:t>
      </w:r>
      <w:r>
        <w:rPr>
          <w:spacing w:val="-5"/>
        </w:rPr>
        <w:t xml:space="preserve"> </w:t>
      </w:r>
      <w:r>
        <w:t>izvajalca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podizvajalca,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70"/>
        <w:ind w:left="253" w:hanging="140"/>
        <w:jc w:val="both"/>
      </w:pPr>
      <w:r>
        <w:t>pooblastilo</w:t>
      </w:r>
      <w:r>
        <w:rPr>
          <w:spacing w:val="-5"/>
        </w:rPr>
        <w:t xml:space="preserve"> </w:t>
      </w:r>
      <w:r>
        <w:t>izvajalcu</w:t>
      </w:r>
      <w:r>
        <w:rPr>
          <w:spacing w:val="-4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komunikacijo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naročnikom,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69"/>
        <w:ind w:left="253" w:hanging="140"/>
      </w:pPr>
      <w:r>
        <w:t>navedba</w:t>
      </w:r>
      <w:r>
        <w:rPr>
          <w:spacing w:val="-6"/>
        </w:rPr>
        <w:t xml:space="preserve"> </w:t>
      </w:r>
      <w:r>
        <w:t>ali</w:t>
      </w:r>
      <w:r>
        <w:rPr>
          <w:spacing w:val="-5"/>
        </w:rPr>
        <w:t xml:space="preserve"> </w:t>
      </w:r>
      <w:r>
        <w:t>podizvajalec</w:t>
      </w:r>
      <w:r>
        <w:rPr>
          <w:spacing w:val="-5"/>
        </w:rPr>
        <w:t xml:space="preserve"> </w:t>
      </w:r>
      <w:r>
        <w:t>zahteva</w:t>
      </w:r>
      <w:r>
        <w:rPr>
          <w:spacing w:val="-5"/>
        </w:rPr>
        <w:t xml:space="preserve"> </w:t>
      </w:r>
      <w:r>
        <w:t>neposredna</w:t>
      </w:r>
      <w:r>
        <w:rPr>
          <w:spacing w:val="-5"/>
        </w:rPr>
        <w:t xml:space="preserve"> </w:t>
      </w:r>
      <w:r>
        <w:t>plačila,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7"/>
        </w:tabs>
        <w:spacing w:before="170" w:line="288" w:lineRule="auto"/>
        <w:ind w:right="145" w:firstLine="0"/>
        <w:jc w:val="both"/>
      </w:pPr>
      <w:r>
        <w:t>v kolikor podizvajalec zahteva neposredna plačila soglasje podizvajalca, na podlagi katerega</w:t>
      </w:r>
      <w:r>
        <w:rPr>
          <w:spacing w:val="-59"/>
        </w:rPr>
        <w:t xml:space="preserve"> </w:t>
      </w:r>
      <w:r>
        <w:t>naročnik</w:t>
      </w:r>
      <w:r>
        <w:rPr>
          <w:spacing w:val="-3"/>
        </w:rPr>
        <w:t xml:space="preserve"> </w:t>
      </w:r>
      <w:r>
        <w:t>namesto</w:t>
      </w:r>
      <w:r>
        <w:rPr>
          <w:spacing w:val="-7"/>
        </w:rPr>
        <w:t xml:space="preserve"> </w:t>
      </w:r>
      <w:r>
        <w:t>glavnega</w:t>
      </w:r>
      <w:r>
        <w:rPr>
          <w:spacing w:val="-5"/>
        </w:rPr>
        <w:t xml:space="preserve"> </w:t>
      </w:r>
      <w:r>
        <w:t>izvajalca</w:t>
      </w:r>
      <w:r>
        <w:rPr>
          <w:spacing w:val="-3"/>
        </w:rPr>
        <w:t xml:space="preserve"> </w:t>
      </w:r>
      <w:r>
        <w:t>poravna</w:t>
      </w:r>
      <w:r>
        <w:rPr>
          <w:spacing w:val="-3"/>
        </w:rPr>
        <w:t xml:space="preserve"> </w:t>
      </w:r>
      <w:r>
        <w:t>podizvajalčevo</w:t>
      </w:r>
      <w:r>
        <w:rPr>
          <w:spacing w:val="-3"/>
        </w:rPr>
        <w:t xml:space="preserve"> </w:t>
      </w:r>
      <w:r>
        <w:t>terjatev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glavnega</w:t>
      </w:r>
      <w:r>
        <w:rPr>
          <w:spacing w:val="-3"/>
        </w:rPr>
        <w:t xml:space="preserve"> </w:t>
      </w:r>
      <w:r>
        <w:t>izvajalca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71"/>
        </w:tabs>
        <w:spacing w:before="120" w:line="288" w:lineRule="auto"/>
        <w:ind w:right="141" w:firstLine="0"/>
        <w:jc w:val="both"/>
      </w:pPr>
      <w:r>
        <w:t>navedba, da gospodarski subjekt, ki je podizvajalec, sprejema vse obveznosti iz dogovorov</w:t>
      </w:r>
      <w:r>
        <w:rPr>
          <w:spacing w:val="1"/>
        </w:rPr>
        <w:t xml:space="preserve"> </w:t>
      </w:r>
      <w:r>
        <w:t>med</w:t>
      </w:r>
      <w:r>
        <w:rPr>
          <w:spacing w:val="-1"/>
        </w:rPr>
        <w:t xml:space="preserve"> </w:t>
      </w:r>
      <w:r>
        <w:t>nosilcem</w:t>
      </w:r>
      <w:r>
        <w:rPr>
          <w:spacing w:val="-1"/>
        </w:rPr>
        <w:t xml:space="preserve"> </w:t>
      </w:r>
      <w:r>
        <w:t>posla</w:t>
      </w:r>
      <w:r>
        <w:rPr>
          <w:spacing w:val="-3"/>
        </w:rPr>
        <w:t xml:space="preserve"> </w:t>
      </w:r>
      <w:r>
        <w:t>(vodilnim</w:t>
      </w:r>
      <w:r>
        <w:rPr>
          <w:spacing w:val="1"/>
        </w:rPr>
        <w:t xml:space="preserve"> </w:t>
      </w:r>
      <w:r>
        <w:t>partnerjem)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naročnikom,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0"/>
        </w:tabs>
        <w:spacing w:before="120" w:line="288" w:lineRule="auto"/>
        <w:ind w:right="149" w:firstLine="0"/>
        <w:jc w:val="both"/>
      </w:pPr>
      <w:r>
        <w:t>obseg</w:t>
      </w:r>
      <w:r>
        <w:rPr>
          <w:spacing w:val="-5"/>
        </w:rPr>
        <w:t xml:space="preserve"> </w:t>
      </w:r>
      <w:r>
        <w:t>posla</w:t>
      </w:r>
      <w:r>
        <w:rPr>
          <w:spacing w:val="-9"/>
        </w:rPr>
        <w:t xml:space="preserve"> </w:t>
      </w:r>
      <w:r>
        <w:t>(natančna</w:t>
      </w:r>
      <w:r>
        <w:rPr>
          <w:spacing w:val="-12"/>
        </w:rPr>
        <w:t xml:space="preserve"> </w:t>
      </w:r>
      <w:r>
        <w:t>navedba</w:t>
      </w:r>
      <w:r>
        <w:rPr>
          <w:spacing w:val="-7"/>
        </w:rPr>
        <w:t xml:space="preserve"> </w:t>
      </w:r>
      <w:r>
        <w:t>vrste</w:t>
      </w:r>
      <w:r>
        <w:rPr>
          <w:spacing w:val="-6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obsega</w:t>
      </w:r>
      <w:r>
        <w:rPr>
          <w:spacing w:val="-12"/>
        </w:rPr>
        <w:t xml:space="preserve"> </w:t>
      </w:r>
      <w:r>
        <w:t>del),</w:t>
      </w:r>
      <w:r>
        <w:rPr>
          <w:spacing w:val="-7"/>
        </w:rPr>
        <w:t xml:space="preserve"> </w:t>
      </w:r>
      <w:r>
        <w:t>ki</w:t>
      </w:r>
      <w:r>
        <w:rPr>
          <w:spacing w:val="-12"/>
        </w:rPr>
        <w:t xml:space="preserve"> </w:t>
      </w:r>
      <w:r>
        <w:t>ga</w:t>
      </w:r>
      <w:r>
        <w:rPr>
          <w:spacing w:val="-6"/>
        </w:rPr>
        <w:t xml:space="preserve"> </w:t>
      </w:r>
      <w:r>
        <w:t>bo</w:t>
      </w:r>
      <w:r>
        <w:rPr>
          <w:spacing w:val="-9"/>
        </w:rPr>
        <w:t xml:space="preserve"> </w:t>
      </w:r>
      <w:r>
        <w:t>opravil</w:t>
      </w:r>
      <w:r>
        <w:rPr>
          <w:spacing w:val="-7"/>
        </w:rPr>
        <w:t xml:space="preserve"> </w:t>
      </w:r>
      <w:r>
        <w:t>podizvajalec</w:t>
      </w:r>
      <w:r>
        <w:rPr>
          <w:spacing w:val="-6"/>
        </w:rPr>
        <w:t xml:space="preserve"> </w:t>
      </w:r>
      <w:r>
        <w:t>ter</w:t>
      </w:r>
      <w:r>
        <w:rPr>
          <w:spacing w:val="-9"/>
        </w:rPr>
        <w:t xml:space="preserve"> </w:t>
      </w:r>
      <w:r>
        <w:t>delež</w:t>
      </w:r>
      <w:r>
        <w:rPr>
          <w:spacing w:val="-9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vredn</w:t>
      </w:r>
      <w:r>
        <w:t>ost</w:t>
      </w:r>
      <w:r>
        <w:rPr>
          <w:spacing w:val="1"/>
        </w:rPr>
        <w:t xml:space="preserve"> </w:t>
      </w:r>
      <w:r>
        <w:t>del,</w:t>
      </w:r>
      <w:r>
        <w:rPr>
          <w:spacing w:val="-3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jih prevzema</w:t>
      </w:r>
      <w:r>
        <w:rPr>
          <w:spacing w:val="1"/>
        </w:rPr>
        <w:t xml:space="preserve"> </w:t>
      </w:r>
      <w:r>
        <w:t>podizvajalec,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43"/>
        </w:tabs>
        <w:spacing w:before="118" w:line="288" w:lineRule="auto"/>
        <w:ind w:right="147" w:firstLine="0"/>
        <w:jc w:val="both"/>
      </w:pPr>
      <w:r>
        <w:rPr>
          <w:spacing w:val="-1"/>
        </w:rPr>
        <w:t>izjava,</w:t>
      </w:r>
      <w:r>
        <w:rPr>
          <w:spacing w:val="-12"/>
        </w:rPr>
        <w:t xml:space="preserve"> </w:t>
      </w:r>
      <w:r>
        <w:rPr>
          <w:spacing w:val="-1"/>
        </w:rPr>
        <w:t>da</w:t>
      </w:r>
      <w:r>
        <w:rPr>
          <w:spacing w:val="-13"/>
        </w:rPr>
        <w:t xml:space="preserve"> </w:t>
      </w:r>
      <w:r>
        <w:rPr>
          <w:spacing w:val="-1"/>
        </w:rPr>
        <w:t>je</w:t>
      </w:r>
      <w:r>
        <w:rPr>
          <w:spacing w:val="-12"/>
        </w:rPr>
        <w:t xml:space="preserve"> </w:t>
      </w:r>
      <w:r>
        <w:rPr>
          <w:spacing w:val="-1"/>
        </w:rPr>
        <w:t>podizvajalec</w:t>
      </w:r>
      <w:r>
        <w:rPr>
          <w:spacing w:val="-12"/>
        </w:rPr>
        <w:t xml:space="preserve"> </w:t>
      </w:r>
      <w:r>
        <w:t>seznanjen</w:t>
      </w:r>
      <w:r>
        <w:rPr>
          <w:spacing w:val="-13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vsebino</w:t>
      </w:r>
      <w:r>
        <w:rPr>
          <w:spacing w:val="-13"/>
        </w:rPr>
        <w:t xml:space="preserve"> </w:t>
      </w:r>
      <w:r>
        <w:t>celotne</w:t>
      </w:r>
      <w:r>
        <w:rPr>
          <w:spacing w:val="-11"/>
        </w:rPr>
        <w:t xml:space="preserve"> </w:t>
      </w:r>
      <w:r>
        <w:t>dokumentacije</w:t>
      </w:r>
      <w:r>
        <w:rPr>
          <w:spacing w:val="-13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zvezi</w:t>
      </w:r>
      <w:r>
        <w:rPr>
          <w:spacing w:val="-11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oddajo</w:t>
      </w:r>
      <w:r>
        <w:rPr>
          <w:spacing w:val="-12"/>
        </w:rPr>
        <w:t xml:space="preserve"> </w:t>
      </w:r>
      <w:r>
        <w:t>javnega</w:t>
      </w:r>
      <w:r>
        <w:rPr>
          <w:spacing w:val="-59"/>
        </w:rPr>
        <w:t xml:space="preserve"> </w:t>
      </w:r>
      <w:r>
        <w:rPr>
          <w:spacing w:val="-1"/>
        </w:rPr>
        <w:t>naročila,</w:t>
      </w:r>
      <w:r>
        <w:rPr>
          <w:spacing w:val="-12"/>
        </w:rPr>
        <w:t xml:space="preserve"> </w:t>
      </w:r>
      <w:r>
        <w:rPr>
          <w:spacing w:val="-1"/>
        </w:rPr>
        <w:t>in</w:t>
      </w:r>
      <w:r>
        <w:rPr>
          <w:spacing w:val="-12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jo</w:t>
      </w:r>
      <w:r>
        <w:rPr>
          <w:spacing w:val="-12"/>
        </w:rPr>
        <w:t xml:space="preserve"> </w:t>
      </w:r>
      <w:r>
        <w:rPr>
          <w:spacing w:val="-1"/>
        </w:rPr>
        <w:t>sprejema</w:t>
      </w:r>
      <w:r>
        <w:rPr>
          <w:spacing w:val="-14"/>
        </w:rPr>
        <w:t xml:space="preserve"> </w:t>
      </w:r>
      <w:r>
        <w:rPr>
          <w:spacing w:val="-1"/>
        </w:rPr>
        <w:t>kot</w:t>
      </w:r>
      <w:r>
        <w:rPr>
          <w:spacing w:val="-11"/>
        </w:rPr>
        <w:t xml:space="preserve"> </w:t>
      </w:r>
      <w:r>
        <w:rPr>
          <w:spacing w:val="-1"/>
        </w:rPr>
        <w:t>podlago</w:t>
      </w:r>
      <w:r>
        <w:rPr>
          <w:spacing w:val="-14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izvajanje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po</w:t>
      </w:r>
      <w:r>
        <w:rPr>
          <w:spacing w:val="-12"/>
        </w:rPr>
        <w:t xml:space="preserve"> </w:t>
      </w:r>
      <w:r>
        <w:t>podizvajalski</w:t>
      </w:r>
      <w:r>
        <w:rPr>
          <w:spacing w:val="-12"/>
        </w:rPr>
        <w:t xml:space="preserve"> </w:t>
      </w:r>
      <w:r>
        <w:t>pogodbi</w:t>
      </w:r>
      <w:r>
        <w:rPr>
          <w:spacing w:val="-15"/>
        </w:rPr>
        <w:t xml:space="preserve"> </w:t>
      </w:r>
      <w:r>
        <w:t>ter</w:t>
      </w:r>
      <w:r>
        <w:rPr>
          <w:spacing w:val="-11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njo</w:t>
      </w:r>
      <w:r>
        <w:rPr>
          <w:spacing w:val="-12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celoti</w:t>
      </w:r>
      <w:r>
        <w:rPr>
          <w:spacing w:val="-59"/>
        </w:rPr>
        <w:t xml:space="preserve"> </w:t>
      </w:r>
      <w:r>
        <w:t>soglaša.</w:t>
      </w:r>
    </w:p>
    <w:p w:rsidR="00C2472E" w:rsidRDefault="00C2472E">
      <w:pPr>
        <w:pStyle w:val="Telobesedila"/>
        <w:spacing w:before="11"/>
        <w:rPr>
          <w:sz w:val="20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ind w:hanging="721"/>
      </w:pPr>
      <w:bookmarkStart w:id="7" w:name="1.7._Skupna_ponudba"/>
      <w:bookmarkEnd w:id="7"/>
      <w:r>
        <w:t>Skupna</w:t>
      </w:r>
      <w:r>
        <w:rPr>
          <w:spacing w:val="-1"/>
        </w:rPr>
        <w:t xml:space="preserve"> </w:t>
      </w:r>
      <w:r>
        <w:t>ponudba</w:t>
      </w:r>
    </w:p>
    <w:p w:rsidR="00C2472E" w:rsidRDefault="00C2472E">
      <w:pPr>
        <w:pStyle w:val="Telobesedila"/>
        <w:spacing w:before="3"/>
        <w:rPr>
          <w:b/>
          <w:sz w:val="28"/>
        </w:rPr>
      </w:pPr>
    </w:p>
    <w:p w:rsidR="00C2472E" w:rsidRDefault="00B934E5">
      <w:pPr>
        <w:pStyle w:val="Telobesedila"/>
        <w:spacing w:before="1" w:line="273" w:lineRule="auto"/>
        <w:ind w:left="114" w:right="145"/>
        <w:jc w:val="both"/>
      </w:pPr>
      <w:r>
        <w:t>Skupine</w:t>
      </w:r>
      <w:r>
        <w:rPr>
          <w:spacing w:val="-8"/>
        </w:rPr>
        <w:t xml:space="preserve"> </w:t>
      </w:r>
      <w:r>
        <w:t>gospodarskih</w:t>
      </w:r>
      <w:r>
        <w:rPr>
          <w:spacing w:val="-4"/>
        </w:rPr>
        <w:t xml:space="preserve"> </w:t>
      </w:r>
      <w:r>
        <w:t>subjektov</w:t>
      </w:r>
      <w:r>
        <w:rPr>
          <w:spacing w:val="-5"/>
        </w:rPr>
        <w:t xml:space="preserve"> </w:t>
      </w:r>
      <w:r>
        <w:t>lahko</w:t>
      </w:r>
      <w:r>
        <w:rPr>
          <w:spacing w:val="-5"/>
        </w:rPr>
        <w:t xml:space="preserve"> </w:t>
      </w:r>
      <w:r>
        <w:t>predložijo</w:t>
      </w:r>
      <w:r>
        <w:rPr>
          <w:spacing w:val="-4"/>
        </w:rPr>
        <w:t xml:space="preserve"> </w:t>
      </w:r>
      <w:r>
        <w:t>skupno</w:t>
      </w:r>
      <w:r>
        <w:rPr>
          <w:spacing w:val="-5"/>
        </w:rPr>
        <w:t xml:space="preserve"> </w:t>
      </w:r>
      <w:r>
        <w:t>ponudbo.</w:t>
      </w:r>
      <w:r>
        <w:rPr>
          <w:spacing w:val="-3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primeru</w:t>
      </w:r>
      <w:r>
        <w:rPr>
          <w:spacing w:val="-5"/>
        </w:rPr>
        <w:t xml:space="preserve"> </w:t>
      </w:r>
      <w:r>
        <w:t>skupne</w:t>
      </w:r>
      <w:r>
        <w:rPr>
          <w:spacing w:val="-4"/>
        </w:rPr>
        <w:t xml:space="preserve"> </w:t>
      </w:r>
      <w:r>
        <w:t>ponudbe</w:t>
      </w:r>
      <w:r>
        <w:rPr>
          <w:spacing w:val="-59"/>
        </w:rPr>
        <w:t xml:space="preserve"> </w:t>
      </w:r>
      <w:r>
        <w:t>bo</w:t>
      </w:r>
      <w:r>
        <w:rPr>
          <w:spacing w:val="-6"/>
        </w:rPr>
        <w:t xml:space="preserve"> </w:t>
      </w:r>
      <w:r>
        <w:t>naročnik</w:t>
      </w:r>
      <w:r>
        <w:rPr>
          <w:spacing w:val="-2"/>
        </w:rPr>
        <w:t xml:space="preserve"> </w:t>
      </w:r>
      <w:r>
        <w:t>od</w:t>
      </w:r>
      <w:r>
        <w:rPr>
          <w:spacing w:val="-8"/>
        </w:rPr>
        <w:t xml:space="preserve"> </w:t>
      </w:r>
      <w:r>
        <w:t>izbrane</w:t>
      </w:r>
      <w:r>
        <w:rPr>
          <w:spacing w:val="-5"/>
        </w:rPr>
        <w:t xml:space="preserve"> </w:t>
      </w:r>
      <w:r>
        <w:t>skupine</w:t>
      </w:r>
      <w:r>
        <w:rPr>
          <w:spacing w:val="-5"/>
        </w:rPr>
        <w:t xml:space="preserve"> </w:t>
      </w:r>
      <w:r>
        <w:t>po</w:t>
      </w:r>
      <w:r>
        <w:rPr>
          <w:spacing w:val="-8"/>
        </w:rPr>
        <w:t xml:space="preserve"> </w:t>
      </w:r>
      <w:r>
        <w:t>oddaji</w:t>
      </w:r>
      <w:r>
        <w:rPr>
          <w:spacing w:val="-8"/>
        </w:rPr>
        <w:t xml:space="preserve"> </w:t>
      </w:r>
      <w:r>
        <w:t>javnega</w:t>
      </w:r>
      <w:r>
        <w:rPr>
          <w:spacing w:val="-7"/>
        </w:rPr>
        <w:t xml:space="preserve"> </w:t>
      </w:r>
      <w:r>
        <w:t>naročila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pred</w:t>
      </w:r>
      <w:r>
        <w:rPr>
          <w:spacing w:val="-7"/>
        </w:rPr>
        <w:t xml:space="preserve"> </w:t>
      </w:r>
      <w:r>
        <w:t>podpisom</w:t>
      </w:r>
      <w:r>
        <w:rPr>
          <w:spacing w:val="-5"/>
        </w:rPr>
        <w:t xml:space="preserve"> </w:t>
      </w:r>
      <w:r>
        <w:t>pogodbe</w:t>
      </w:r>
      <w:r>
        <w:rPr>
          <w:spacing w:val="-8"/>
        </w:rPr>
        <w:t xml:space="preserve"> </w:t>
      </w:r>
      <w:r>
        <w:t>zahteval</w:t>
      </w:r>
      <w:r>
        <w:rPr>
          <w:spacing w:val="-58"/>
        </w:rPr>
        <w:t xml:space="preserve"> </w:t>
      </w:r>
      <w:r>
        <w:t>predložitev</w:t>
      </w:r>
      <w:r>
        <w:rPr>
          <w:spacing w:val="-3"/>
        </w:rPr>
        <w:t xml:space="preserve"> </w:t>
      </w:r>
      <w:r>
        <w:t>ustreznega</w:t>
      </w:r>
      <w:r>
        <w:rPr>
          <w:spacing w:val="-1"/>
        </w:rPr>
        <w:t xml:space="preserve"> </w:t>
      </w:r>
      <w:r>
        <w:t>akta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skupni</w:t>
      </w:r>
      <w:r>
        <w:rPr>
          <w:spacing w:val="-2"/>
        </w:rPr>
        <w:t xml:space="preserve"> </w:t>
      </w:r>
      <w:r>
        <w:t>izvedbi</w:t>
      </w:r>
      <w:r>
        <w:rPr>
          <w:spacing w:val="-2"/>
        </w:rPr>
        <w:t xml:space="preserve"> </w:t>
      </w:r>
      <w:r>
        <w:t>naročila,</w:t>
      </w:r>
      <w:r>
        <w:rPr>
          <w:spacing w:val="-2"/>
        </w:rPr>
        <w:t xml:space="preserve"> </w:t>
      </w:r>
      <w:r>
        <w:t>ki mora</w:t>
      </w:r>
      <w:r>
        <w:rPr>
          <w:spacing w:val="-1"/>
        </w:rPr>
        <w:t xml:space="preserve"> </w:t>
      </w:r>
      <w:r>
        <w:t>vsebovati</w:t>
      </w:r>
      <w:r>
        <w:rPr>
          <w:spacing w:val="-1"/>
        </w:rPr>
        <w:t xml:space="preserve"> </w:t>
      </w:r>
      <w:r>
        <w:t>vsaj: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4"/>
          <w:tab w:val="left" w:pos="475"/>
        </w:tabs>
        <w:spacing w:line="273" w:lineRule="auto"/>
        <w:ind w:right="148"/>
      </w:pPr>
      <w:r>
        <w:t>navedbo</w:t>
      </w:r>
      <w:r>
        <w:rPr>
          <w:spacing w:val="1"/>
        </w:rPr>
        <w:t xml:space="preserve"> </w:t>
      </w:r>
      <w:r>
        <w:t>vseh</w:t>
      </w:r>
      <w:r>
        <w:rPr>
          <w:spacing w:val="1"/>
        </w:rPr>
        <w:t xml:space="preserve"> </w:t>
      </w:r>
      <w:r>
        <w:t>partnerjev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skupini</w:t>
      </w:r>
      <w:r>
        <w:rPr>
          <w:spacing w:val="1"/>
        </w:rPr>
        <w:t xml:space="preserve"> </w:t>
      </w:r>
      <w:r>
        <w:t>(naziv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naslov</w:t>
      </w:r>
      <w:r>
        <w:rPr>
          <w:spacing w:val="1"/>
        </w:rPr>
        <w:t xml:space="preserve"> </w:t>
      </w:r>
      <w:r>
        <w:t>partnerja,</w:t>
      </w:r>
      <w:r>
        <w:rPr>
          <w:spacing w:val="1"/>
        </w:rPr>
        <w:t xml:space="preserve"> </w:t>
      </w:r>
      <w:r>
        <w:t>zakonitega</w:t>
      </w:r>
      <w:r>
        <w:rPr>
          <w:spacing w:val="1"/>
        </w:rPr>
        <w:t xml:space="preserve"> </w:t>
      </w:r>
      <w:r>
        <w:t>zastopnika,</w:t>
      </w:r>
      <w:r>
        <w:rPr>
          <w:spacing w:val="-59"/>
        </w:rPr>
        <w:t xml:space="preserve"> </w:t>
      </w:r>
      <w:r>
        <w:t>matična</w:t>
      </w:r>
      <w:r>
        <w:rPr>
          <w:spacing w:val="-3"/>
        </w:rPr>
        <w:t xml:space="preserve"> </w:t>
      </w:r>
      <w:r>
        <w:t>številka,</w:t>
      </w:r>
      <w:r>
        <w:rPr>
          <w:spacing w:val="-2"/>
        </w:rPr>
        <w:t xml:space="preserve"> </w:t>
      </w:r>
      <w:r>
        <w:t>davčna številka,</w:t>
      </w:r>
      <w:r>
        <w:rPr>
          <w:spacing w:val="-2"/>
        </w:rPr>
        <w:t xml:space="preserve"> </w:t>
      </w:r>
      <w:r>
        <w:t>številka</w:t>
      </w:r>
      <w:r>
        <w:rPr>
          <w:spacing w:val="-1"/>
        </w:rPr>
        <w:t xml:space="preserve"> </w:t>
      </w:r>
      <w:r>
        <w:t>transakcijskega</w:t>
      </w:r>
      <w:r>
        <w:rPr>
          <w:spacing w:val="-2"/>
        </w:rPr>
        <w:t xml:space="preserve"> </w:t>
      </w:r>
      <w:r>
        <w:t>računa),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4"/>
          <w:tab w:val="left" w:pos="475"/>
        </w:tabs>
        <w:spacing w:line="252" w:lineRule="exact"/>
        <w:ind w:hanging="361"/>
      </w:pPr>
      <w:r>
        <w:t>pooblastilo</w:t>
      </w:r>
      <w:r>
        <w:rPr>
          <w:spacing w:val="-2"/>
        </w:rPr>
        <w:t xml:space="preserve"> </w:t>
      </w:r>
      <w:r>
        <w:t>vodilnemu</w:t>
      </w:r>
      <w:r>
        <w:rPr>
          <w:spacing w:val="-2"/>
        </w:rPr>
        <w:t xml:space="preserve"> </w:t>
      </w:r>
      <w:r>
        <w:t>partnerju</w:t>
      </w:r>
      <w:r>
        <w:rPr>
          <w:spacing w:val="-4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skupini,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4"/>
          <w:tab w:val="left" w:pos="475"/>
        </w:tabs>
        <w:spacing w:before="34"/>
        <w:ind w:hanging="361"/>
      </w:pPr>
      <w:r>
        <w:t>neomejeno</w:t>
      </w:r>
      <w:r>
        <w:rPr>
          <w:spacing w:val="-4"/>
        </w:rPr>
        <w:t xml:space="preserve"> </w:t>
      </w:r>
      <w:r>
        <w:t>solidarno</w:t>
      </w:r>
      <w:r>
        <w:rPr>
          <w:spacing w:val="-2"/>
        </w:rPr>
        <w:t xml:space="preserve"> </w:t>
      </w:r>
      <w:r>
        <w:t>odgovornost</w:t>
      </w:r>
      <w:r>
        <w:rPr>
          <w:spacing w:val="-3"/>
        </w:rPr>
        <w:t xml:space="preserve"> </w:t>
      </w:r>
      <w:r>
        <w:t>vseh</w:t>
      </w:r>
      <w:r>
        <w:rPr>
          <w:spacing w:val="-1"/>
        </w:rPr>
        <w:t xml:space="preserve"> </w:t>
      </w:r>
      <w:r>
        <w:t>partnerjev</w:t>
      </w:r>
      <w:r>
        <w:rPr>
          <w:spacing w:val="-4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skupini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naročnika,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4"/>
          <w:tab w:val="left" w:pos="475"/>
        </w:tabs>
        <w:spacing w:before="35" w:line="273" w:lineRule="auto"/>
        <w:ind w:right="151"/>
      </w:pPr>
      <w:r>
        <w:t>področje dela, ki ga bo prevzel in izvedel vsak partner v skupini in delež vsakega partnerja</w:t>
      </w:r>
      <w:r>
        <w:rPr>
          <w:spacing w:val="-59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skupini</w:t>
      </w:r>
      <w:r>
        <w:rPr>
          <w:spacing w:val="-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%</w:t>
      </w:r>
      <w:r>
        <w:rPr>
          <w:spacing w:val="-1"/>
        </w:rPr>
        <w:t xml:space="preserve"> </w:t>
      </w:r>
      <w:r>
        <w:t>in vrednost</w:t>
      </w:r>
      <w:r>
        <w:rPr>
          <w:spacing w:val="-2"/>
        </w:rPr>
        <w:t xml:space="preserve"> </w:t>
      </w:r>
      <w:r>
        <w:t>del,</w:t>
      </w:r>
      <w:r>
        <w:rPr>
          <w:spacing w:val="-1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jih</w:t>
      </w:r>
      <w:r>
        <w:rPr>
          <w:spacing w:val="-1"/>
        </w:rPr>
        <w:t xml:space="preserve"> </w:t>
      </w:r>
      <w:r>
        <w:t>prevzema</w:t>
      </w:r>
      <w:r>
        <w:rPr>
          <w:spacing w:val="1"/>
        </w:rPr>
        <w:t xml:space="preserve"> </w:t>
      </w:r>
      <w:r>
        <w:t>posamezni</w:t>
      </w:r>
      <w:r>
        <w:rPr>
          <w:spacing w:val="-1"/>
        </w:rPr>
        <w:t xml:space="preserve"> </w:t>
      </w:r>
      <w:r>
        <w:t>partner v</w:t>
      </w:r>
      <w:r>
        <w:rPr>
          <w:spacing w:val="-2"/>
        </w:rPr>
        <w:t xml:space="preserve"> </w:t>
      </w:r>
      <w:r>
        <w:t>skupini,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4"/>
          <w:tab w:val="left" w:pos="475"/>
        </w:tabs>
        <w:spacing w:line="252" w:lineRule="exact"/>
        <w:ind w:hanging="361"/>
      </w:pPr>
      <w:r>
        <w:t>način</w:t>
      </w:r>
      <w:r>
        <w:rPr>
          <w:spacing w:val="-3"/>
        </w:rPr>
        <w:t xml:space="preserve"> </w:t>
      </w:r>
      <w:r>
        <w:t>plačila</w:t>
      </w:r>
      <w:r>
        <w:rPr>
          <w:spacing w:val="-3"/>
        </w:rPr>
        <w:t xml:space="preserve"> </w:t>
      </w:r>
      <w:r>
        <w:t>preko</w:t>
      </w:r>
      <w:r>
        <w:rPr>
          <w:spacing w:val="-2"/>
        </w:rPr>
        <w:t xml:space="preserve"> </w:t>
      </w:r>
      <w:r>
        <w:t>vodilnega</w:t>
      </w:r>
      <w:r>
        <w:rPr>
          <w:spacing w:val="-5"/>
        </w:rPr>
        <w:t xml:space="preserve"> </w:t>
      </w:r>
      <w:r>
        <w:t>partnerja</w:t>
      </w:r>
      <w:r>
        <w:rPr>
          <w:spacing w:val="-2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skupini</w:t>
      </w:r>
      <w:r>
        <w:rPr>
          <w:spacing w:val="-5"/>
        </w:rPr>
        <w:t xml:space="preserve"> </w:t>
      </w:r>
      <w:r>
        <w:t>al</w:t>
      </w:r>
      <w:r>
        <w:t>i</w:t>
      </w:r>
      <w:r>
        <w:rPr>
          <w:spacing w:val="-3"/>
        </w:rPr>
        <w:t xml:space="preserve"> </w:t>
      </w:r>
      <w:r>
        <w:t>vsakemu</w:t>
      </w:r>
      <w:r>
        <w:rPr>
          <w:spacing w:val="-5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partnerjev</w:t>
      </w:r>
      <w:r>
        <w:rPr>
          <w:spacing w:val="-5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skupini,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4"/>
          <w:tab w:val="left" w:pos="475"/>
        </w:tabs>
        <w:spacing w:before="35"/>
        <w:ind w:hanging="361"/>
      </w:pPr>
      <w:r>
        <w:t>določbe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3"/>
        </w:rPr>
        <w:t xml:space="preserve"> </w:t>
      </w:r>
      <w:r>
        <w:t>izstopa</w:t>
      </w:r>
      <w:r>
        <w:rPr>
          <w:spacing w:val="-4"/>
        </w:rPr>
        <w:t xml:space="preserve"> </w:t>
      </w:r>
      <w:r>
        <w:t>kateregakoli</w:t>
      </w:r>
      <w:r>
        <w:rPr>
          <w:spacing w:val="-1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partnerjev</w:t>
      </w:r>
      <w:r>
        <w:rPr>
          <w:spacing w:val="-4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skupini,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4"/>
          <w:tab w:val="left" w:pos="475"/>
        </w:tabs>
        <w:spacing w:before="35"/>
        <w:ind w:hanging="361"/>
      </w:pPr>
      <w:r>
        <w:t>reševanje</w:t>
      </w:r>
      <w:r>
        <w:rPr>
          <w:spacing w:val="-3"/>
        </w:rPr>
        <w:t xml:space="preserve"> </w:t>
      </w:r>
      <w:r>
        <w:t>sporov</w:t>
      </w:r>
      <w:r>
        <w:rPr>
          <w:spacing w:val="-4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partnerji</w:t>
      </w:r>
      <w:r>
        <w:rPr>
          <w:spacing w:val="-3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skupini,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4"/>
          <w:tab w:val="left" w:pos="475"/>
        </w:tabs>
        <w:spacing w:before="35"/>
        <w:ind w:hanging="361"/>
      </w:pPr>
      <w:r>
        <w:t>druge</w:t>
      </w:r>
      <w:r>
        <w:rPr>
          <w:spacing w:val="-4"/>
        </w:rPr>
        <w:t xml:space="preserve"> </w:t>
      </w:r>
      <w:r>
        <w:t>morebitne</w:t>
      </w:r>
      <w:r>
        <w:rPr>
          <w:spacing w:val="-3"/>
        </w:rPr>
        <w:t xml:space="preserve"> </w:t>
      </w:r>
      <w:r>
        <w:t>pravice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obveznosti</w:t>
      </w:r>
      <w:r>
        <w:rPr>
          <w:spacing w:val="-1"/>
        </w:rPr>
        <w:t xml:space="preserve"> </w:t>
      </w:r>
      <w:r>
        <w:t>med</w:t>
      </w:r>
      <w:r>
        <w:rPr>
          <w:spacing w:val="-1"/>
        </w:rPr>
        <w:t xml:space="preserve"> </w:t>
      </w:r>
      <w:r>
        <w:t>partnerji</w:t>
      </w:r>
      <w:r>
        <w:rPr>
          <w:spacing w:val="-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skupini,</w:t>
      </w:r>
    </w:p>
    <w:p w:rsidR="00C2472E" w:rsidRDefault="00B934E5">
      <w:pPr>
        <w:pStyle w:val="Odstavekseznama"/>
        <w:numPr>
          <w:ilvl w:val="0"/>
          <w:numId w:val="31"/>
        </w:numPr>
        <w:tabs>
          <w:tab w:val="left" w:pos="474"/>
          <w:tab w:val="left" w:pos="475"/>
        </w:tabs>
        <w:spacing w:before="35"/>
        <w:ind w:hanging="361"/>
      </w:pPr>
      <w:r>
        <w:t>rok</w:t>
      </w:r>
      <w:r>
        <w:rPr>
          <w:spacing w:val="1"/>
        </w:rPr>
        <w:t xml:space="preserve"> </w:t>
      </w:r>
      <w:r>
        <w:t>veljavnosti</w:t>
      </w:r>
      <w:r>
        <w:rPr>
          <w:spacing w:val="-1"/>
        </w:rPr>
        <w:t xml:space="preserve"> </w:t>
      </w:r>
      <w:r>
        <w:t>pravnega</w:t>
      </w:r>
      <w:r>
        <w:rPr>
          <w:spacing w:val="-5"/>
        </w:rPr>
        <w:t xml:space="preserve"> </w:t>
      </w:r>
      <w:r>
        <w:t>akta.</w:t>
      </w:r>
    </w:p>
    <w:p w:rsidR="00C2472E" w:rsidRDefault="00C2472E">
      <w:pPr>
        <w:pStyle w:val="Telobesedila"/>
        <w:rPr>
          <w:sz w:val="25"/>
        </w:rPr>
      </w:pPr>
    </w:p>
    <w:p w:rsidR="00C2472E" w:rsidRDefault="00B934E5">
      <w:pPr>
        <w:pStyle w:val="Telobesedila"/>
        <w:spacing w:line="288" w:lineRule="auto"/>
        <w:ind w:left="114" w:right="141"/>
        <w:jc w:val="both"/>
      </w:pPr>
      <w:r>
        <w:t>V</w:t>
      </w:r>
      <w:r>
        <w:rPr>
          <w:spacing w:val="-9"/>
        </w:rPr>
        <w:t xml:space="preserve"> </w:t>
      </w:r>
      <w:r>
        <w:t>primeru,</w:t>
      </w:r>
      <w:r>
        <w:rPr>
          <w:spacing w:val="-7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skupina</w:t>
      </w:r>
      <w:r>
        <w:rPr>
          <w:spacing w:val="-8"/>
        </w:rPr>
        <w:t xml:space="preserve"> </w:t>
      </w:r>
      <w:r>
        <w:t>ponudnikov</w:t>
      </w:r>
      <w:r>
        <w:rPr>
          <w:spacing w:val="-11"/>
        </w:rPr>
        <w:t xml:space="preserve"> </w:t>
      </w:r>
      <w:r>
        <w:t>predloži</w:t>
      </w:r>
      <w:r>
        <w:rPr>
          <w:spacing w:val="-9"/>
        </w:rPr>
        <w:t xml:space="preserve"> </w:t>
      </w:r>
      <w:r>
        <w:t>skupno</w:t>
      </w:r>
      <w:r>
        <w:rPr>
          <w:spacing w:val="-9"/>
        </w:rPr>
        <w:t xml:space="preserve"> </w:t>
      </w:r>
      <w:r>
        <w:t>ponudbo,</w:t>
      </w:r>
      <w:r>
        <w:rPr>
          <w:spacing w:val="-10"/>
        </w:rPr>
        <w:t xml:space="preserve"> </w:t>
      </w:r>
      <w:r>
        <w:t>mora</w:t>
      </w:r>
      <w:r>
        <w:rPr>
          <w:spacing w:val="-8"/>
        </w:rPr>
        <w:t xml:space="preserve"> </w:t>
      </w:r>
      <w:r>
        <w:t>ponudnik</w:t>
      </w:r>
      <w:r>
        <w:rPr>
          <w:spacing w:val="-4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Obrazcu</w:t>
      </w:r>
      <w:r>
        <w:rPr>
          <w:spacing w:val="-9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2.1</w:t>
      </w:r>
      <w:r>
        <w:rPr>
          <w:spacing w:val="-59"/>
        </w:rPr>
        <w:t xml:space="preserve"> </w:t>
      </w:r>
      <w:r>
        <w:t>navesti vse, ki bodo sodelovali v tej skupni ponudbi. Vsak gospodarski subjekt iz skupine</w:t>
      </w:r>
      <w:r>
        <w:rPr>
          <w:spacing w:val="1"/>
        </w:rPr>
        <w:t xml:space="preserve"> </w:t>
      </w:r>
      <w:r>
        <w:t>ponudnikov</w:t>
      </w:r>
      <w:r>
        <w:rPr>
          <w:spacing w:val="-3"/>
        </w:rPr>
        <w:t xml:space="preserve"> </w:t>
      </w:r>
      <w:r>
        <w:t>mora izpolnjevati pogoje</w:t>
      </w:r>
      <w:r>
        <w:rPr>
          <w:spacing w:val="-1"/>
        </w:rPr>
        <w:t xml:space="preserve"> </w:t>
      </w:r>
      <w:r>
        <w:t>kot</w:t>
      </w:r>
      <w:r>
        <w:rPr>
          <w:spacing w:val="2"/>
        </w:rPr>
        <w:t xml:space="preserve"> </w:t>
      </w:r>
      <w:r>
        <w:t>izhaja iz</w:t>
      </w:r>
      <w:r>
        <w:rPr>
          <w:spacing w:val="-2"/>
        </w:rPr>
        <w:t xml:space="preserve"> </w:t>
      </w:r>
      <w:r>
        <w:t>točke</w:t>
      </w:r>
      <w:r>
        <w:rPr>
          <w:spacing w:val="-3"/>
        </w:rPr>
        <w:t xml:space="preserve"> </w:t>
      </w:r>
      <w:r>
        <w:t>5.</w:t>
      </w:r>
    </w:p>
    <w:p w:rsidR="00C2472E" w:rsidRDefault="00C2472E">
      <w:pPr>
        <w:spacing w:line="288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72" w:line="273" w:lineRule="auto"/>
        <w:ind w:left="114" w:right="143"/>
        <w:jc w:val="both"/>
      </w:pPr>
      <w:r>
        <w:lastRenderedPageBreak/>
        <w:t>Skupina gospodarskih subjektov katerim</w:t>
      </w:r>
      <w:r>
        <w:rPr>
          <w:spacing w:val="1"/>
        </w:rPr>
        <w:t xml:space="preserve"> </w:t>
      </w:r>
      <w:r>
        <w:t>bo predmetno javno naročilo</w:t>
      </w:r>
      <w:r>
        <w:rPr>
          <w:spacing w:val="1"/>
        </w:rPr>
        <w:t xml:space="preserve"> </w:t>
      </w:r>
      <w:r>
        <w:t>oddano bo morala</w:t>
      </w:r>
      <w:r>
        <w:rPr>
          <w:spacing w:val="1"/>
        </w:rPr>
        <w:t xml:space="preserve"> </w:t>
      </w:r>
      <w:r>
        <w:t>naročniku predložiti Akt o skupni izvedbi javnega naročila. Iz Akta o skupni izvedbi javnega</w:t>
      </w:r>
      <w:r>
        <w:rPr>
          <w:spacing w:val="1"/>
        </w:rPr>
        <w:t xml:space="preserve"> </w:t>
      </w:r>
      <w:r>
        <w:t>naročila</w:t>
      </w:r>
      <w:r>
        <w:rPr>
          <w:spacing w:val="-1"/>
        </w:rPr>
        <w:t xml:space="preserve"> </w:t>
      </w:r>
      <w:r>
        <w:t>bo</w:t>
      </w:r>
      <w:r>
        <w:rPr>
          <w:spacing w:val="-2"/>
        </w:rPr>
        <w:t xml:space="preserve"> </w:t>
      </w:r>
      <w:r>
        <w:t>moralo</w:t>
      </w:r>
      <w:r>
        <w:rPr>
          <w:spacing w:val="-1"/>
        </w:rPr>
        <w:t xml:space="preserve"> </w:t>
      </w:r>
      <w:r>
        <w:t>biti nedvoumno razvidno</w:t>
      </w:r>
      <w:r>
        <w:rPr>
          <w:spacing w:val="-1"/>
        </w:rPr>
        <w:t xml:space="preserve"> </w:t>
      </w:r>
      <w:r>
        <w:t>sledeče: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16"/>
        <w:ind w:left="253" w:hanging="140"/>
        <w:jc w:val="both"/>
      </w:pPr>
      <w:r>
        <w:t>navedba</w:t>
      </w:r>
      <w:r>
        <w:rPr>
          <w:spacing w:val="-3"/>
        </w:rPr>
        <w:t xml:space="preserve"> </w:t>
      </w:r>
      <w:r>
        <w:t>vseh</w:t>
      </w:r>
      <w:r>
        <w:rPr>
          <w:spacing w:val="-3"/>
        </w:rPr>
        <w:t xml:space="preserve"> </w:t>
      </w:r>
      <w:r>
        <w:t>partnerjev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s</w:t>
      </w:r>
      <w:r>
        <w:t>kupini,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317"/>
        </w:tabs>
        <w:spacing w:before="155" w:line="273" w:lineRule="auto"/>
        <w:ind w:right="144" w:firstLine="0"/>
      </w:pPr>
      <w:r>
        <w:t>imenovanje</w:t>
      </w:r>
      <w:r>
        <w:rPr>
          <w:spacing w:val="1"/>
        </w:rPr>
        <w:t xml:space="preserve"> </w:t>
      </w:r>
      <w:r>
        <w:t>nosilca</w:t>
      </w:r>
      <w:r>
        <w:rPr>
          <w:spacing w:val="1"/>
        </w:rPr>
        <w:t xml:space="preserve"> </w:t>
      </w:r>
      <w:r>
        <w:t>posla</w:t>
      </w:r>
      <w:r>
        <w:rPr>
          <w:spacing w:val="1"/>
        </w:rPr>
        <w:t xml:space="preserve"> </w:t>
      </w:r>
      <w:r>
        <w:t>pri</w:t>
      </w:r>
      <w:r>
        <w:rPr>
          <w:spacing w:val="1"/>
        </w:rPr>
        <w:t xml:space="preserve"> </w:t>
      </w:r>
      <w:r>
        <w:t>izvedbi</w:t>
      </w:r>
      <w:r>
        <w:rPr>
          <w:spacing w:val="1"/>
        </w:rPr>
        <w:t xml:space="preserve"> </w:t>
      </w:r>
      <w:r>
        <w:t>javnega</w:t>
      </w:r>
      <w:r>
        <w:rPr>
          <w:spacing w:val="1"/>
        </w:rPr>
        <w:t xml:space="preserve"> </w:t>
      </w:r>
      <w:r>
        <w:t>naročila</w:t>
      </w:r>
      <w:r>
        <w:rPr>
          <w:spacing w:val="1"/>
        </w:rPr>
        <w:t xml:space="preserve"> </w:t>
      </w:r>
      <w:r>
        <w:t>(vodilnega</w:t>
      </w:r>
      <w:r>
        <w:rPr>
          <w:spacing w:val="1"/>
        </w:rPr>
        <w:t xml:space="preserve"> </w:t>
      </w:r>
      <w:r>
        <w:t>partnerja),</w:t>
      </w:r>
      <w:r>
        <w:rPr>
          <w:spacing w:val="1"/>
        </w:rPr>
        <w:t xml:space="preserve"> </w:t>
      </w:r>
      <w:r>
        <w:t>ki</w:t>
      </w:r>
      <w:r>
        <w:rPr>
          <w:spacing w:val="1"/>
        </w:rPr>
        <w:t xml:space="preserve"> </w:t>
      </w:r>
      <w:r>
        <w:t>skupino</w:t>
      </w:r>
      <w:r>
        <w:rPr>
          <w:spacing w:val="-59"/>
        </w:rPr>
        <w:t xml:space="preserve"> </w:t>
      </w:r>
      <w:r>
        <w:t>gospodarskih</w:t>
      </w:r>
      <w:r>
        <w:rPr>
          <w:spacing w:val="-1"/>
        </w:rPr>
        <w:t xml:space="preserve"> </w:t>
      </w:r>
      <w:r>
        <w:t>subjektov</w:t>
      </w:r>
      <w:r>
        <w:rPr>
          <w:spacing w:val="-2"/>
        </w:rPr>
        <w:t xml:space="preserve"> </w:t>
      </w:r>
      <w:r>
        <w:t>(partnerje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skupni</w:t>
      </w:r>
      <w:r>
        <w:rPr>
          <w:spacing w:val="-1"/>
        </w:rPr>
        <w:t xml:space="preserve"> </w:t>
      </w:r>
      <w:r>
        <w:t>ponudbi)</w:t>
      </w:r>
      <w:r>
        <w:rPr>
          <w:spacing w:val="1"/>
        </w:rPr>
        <w:t xml:space="preserve"> </w:t>
      </w:r>
      <w:r>
        <w:t>zastopa,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47"/>
        </w:tabs>
        <w:spacing w:before="117" w:line="273" w:lineRule="auto"/>
        <w:ind w:right="145" w:firstLine="0"/>
      </w:pPr>
      <w:r>
        <w:t>pooblastilo</w:t>
      </w:r>
      <w:r>
        <w:rPr>
          <w:spacing w:val="-12"/>
        </w:rPr>
        <w:t xml:space="preserve"> </w:t>
      </w:r>
      <w:r>
        <w:t>nosilcu</w:t>
      </w:r>
      <w:r>
        <w:rPr>
          <w:spacing w:val="-14"/>
        </w:rPr>
        <w:t xml:space="preserve"> </w:t>
      </w:r>
      <w:r>
        <w:t>posla</w:t>
      </w:r>
      <w:r>
        <w:rPr>
          <w:spacing w:val="-11"/>
        </w:rPr>
        <w:t xml:space="preserve"> </w:t>
      </w:r>
      <w:r>
        <w:t>(vodilnemu</w:t>
      </w:r>
      <w:r>
        <w:rPr>
          <w:spacing w:val="-12"/>
        </w:rPr>
        <w:t xml:space="preserve"> </w:t>
      </w:r>
      <w:r>
        <w:t>partnerju)</w:t>
      </w:r>
      <w:r>
        <w:rPr>
          <w:spacing w:val="-13"/>
        </w:rPr>
        <w:t xml:space="preserve"> </w:t>
      </w:r>
      <w:r>
        <w:t>za</w:t>
      </w:r>
      <w:r>
        <w:rPr>
          <w:spacing w:val="-11"/>
        </w:rPr>
        <w:t xml:space="preserve"> </w:t>
      </w:r>
      <w:r>
        <w:t>zastopanje</w:t>
      </w:r>
      <w:r>
        <w:rPr>
          <w:spacing w:val="-14"/>
        </w:rPr>
        <w:t xml:space="preserve"> </w:t>
      </w:r>
      <w:r>
        <w:t>skupine</w:t>
      </w:r>
      <w:r>
        <w:rPr>
          <w:spacing w:val="-14"/>
        </w:rPr>
        <w:t xml:space="preserve"> </w:t>
      </w:r>
      <w:r>
        <w:t>gospodarskih</w:t>
      </w:r>
      <w:r>
        <w:rPr>
          <w:spacing w:val="-14"/>
        </w:rPr>
        <w:t xml:space="preserve"> </w:t>
      </w:r>
      <w:r>
        <w:t>subjektov</w:t>
      </w:r>
      <w:r>
        <w:rPr>
          <w:spacing w:val="-58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za komunikacijo</w:t>
      </w:r>
      <w:r>
        <w:rPr>
          <w:spacing w:val="-2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naročnikom,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20"/>
        <w:ind w:left="253" w:hanging="140"/>
      </w:pPr>
      <w:r>
        <w:t>neomejena</w:t>
      </w:r>
      <w:r>
        <w:rPr>
          <w:spacing w:val="-5"/>
        </w:rPr>
        <w:t xml:space="preserve"> </w:t>
      </w:r>
      <w:r>
        <w:t>solidarna</w:t>
      </w:r>
      <w:r>
        <w:rPr>
          <w:spacing w:val="-3"/>
        </w:rPr>
        <w:t xml:space="preserve"> </w:t>
      </w:r>
      <w:r>
        <w:t>odgovornost</w:t>
      </w:r>
      <w:r>
        <w:rPr>
          <w:spacing w:val="-3"/>
        </w:rPr>
        <w:t xml:space="preserve"> </w:t>
      </w:r>
      <w:r>
        <w:t>vseh</w:t>
      </w:r>
      <w:r>
        <w:rPr>
          <w:spacing w:val="-3"/>
        </w:rPr>
        <w:t xml:space="preserve"> </w:t>
      </w:r>
      <w:r>
        <w:t>partnerjev</w:t>
      </w:r>
      <w:r>
        <w:rPr>
          <w:spacing w:val="-4"/>
        </w:rPr>
        <w:t xml:space="preserve"> </w:t>
      </w:r>
      <w:r>
        <w:t>skupne</w:t>
      </w:r>
      <w:r>
        <w:rPr>
          <w:spacing w:val="-5"/>
        </w:rPr>
        <w:t xml:space="preserve"> </w:t>
      </w:r>
      <w:r>
        <w:t>ponudbe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naročnika,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2"/>
        </w:tabs>
        <w:spacing w:before="155" w:line="273" w:lineRule="auto"/>
        <w:ind w:right="148" w:firstLine="0"/>
        <w:jc w:val="both"/>
      </w:pPr>
      <w:r>
        <w:t>navedba, da gospodarski subjekt, ki je partner skupne ponudbe, sprejema vse obveznosti iz</w:t>
      </w:r>
      <w:r>
        <w:rPr>
          <w:spacing w:val="1"/>
        </w:rPr>
        <w:t xml:space="preserve"> </w:t>
      </w:r>
      <w:r>
        <w:t>dogovorov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nosilcem</w:t>
      </w:r>
      <w:r>
        <w:rPr>
          <w:spacing w:val="-1"/>
        </w:rPr>
        <w:t xml:space="preserve"> </w:t>
      </w:r>
      <w:r>
        <w:t>posla</w:t>
      </w:r>
      <w:r>
        <w:rPr>
          <w:spacing w:val="-1"/>
        </w:rPr>
        <w:t xml:space="preserve"> </w:t>
      </w:r>
      <w:r>
        <w:t>(vodilnim partnerjem) in</w:t>
      </w:r>
      <w:r>
        <w:rPr>
          <w:spacing w:val="-1"/>
        </w:rPr>
        <w:t xml:space="preserve"> </w:t>
      </w:r>
      <w:r>
        <w:t>naročnikom,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9"/>
        </w:tabs>
        <w:spacing w:before="116" w:line="273" w:lineRule="auto"/>
        <w:ind w:right="143" w:firstLine="0"/>
        <w:jc w:val="both"/>
      </w:pPr>
      <w:r>
        <w:t>obseg posla (natančna navedba vrste in obsega del), ki ga bo opravil posamezni partner in</w:t>
      </w:r>
      <w:r>
        <w:rPr>
          <w:spacing w:val="1"/>
        </w:rPr>
        <w:t xml:space="preserve"> </w:t>
      </w:r>
      <w:r>
        <w:t>njihove</w:t>
      </w:r>
      <w:r>
        <w:rPr>
          <w:spacing w:val="-7"/>
        </w:rPr>
        <w:t xml:space="preserve"> </w:t>
      </w:r>
      <w:r>
        <w:t>odgovornosti</w:t>
      </w:r>
      <w:r>
        <w:rPr>
          <w:spacing w:val="-10"/>
        </w:rPr>
        <w:t xml:space="preserve"> </w:t>
      </w:r>
      <w:r>
        <w:t>ter</w:t>
      </w:r>
      <w:r>
        <w:rPr>
          <w:spacing w:val="-9"/>
        </w:rPr>
        <w:t xml:space="preserve"> </w:t>
      </w:r>
      <w:r>
        <w:t>delež</w:t>
      </w:r>
      <w:r>
        <w:rPr>
          <w:spacing w:val="-7"/>
        </w:rPr>
        <w:t xml:space="preserve"> </w:t>
      </w:r>
      <w:r>
        <w:t>vsakega</w:t>
      </w:r>
      <w:r>
        <w:rPr>
          <w:spacing w:val="-6"/>
        </w:rPr>
        <w:t xml:space="preserve"> </w:t>
      </w:r>
      <w:r>
        <w:t>partnerja</w:t>
      </w:r>
      <w:r>
        <w:rPr>
          <w:spacing w:val="-11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skupini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vrednost</w:t>
      </w:r>
      <w:r>
        <w:rPr>
          <w:spacing w:val="-5"/>
        </w:rPr>
        <w:t xml:space="preserve"> </w:t>
      </w:r>
      <w:r>
        <w:t>del,</w:t>
      </w:r>
      <w:r>
        <w:rPr>
          <w:spacing w:val="-7"/>
        </w:rPr>
        <w:t xml:space="preserve"> </w:t>
      </w:r>
      <w:r>
        <w:t>ki</w:t>
      </w:r>
      <w:r>
        <w:rPr>
          <w:spacing w:val="-10"/>
        </w:rPr>
        <w:t xml:space="preserve"> </w:t>
      </w:r>
      <w:r>
        <w:t>jih</w:t>
      </w:r>
      <w:r>
        <w:rPr>
          <w:spacing w:val="-6"/>
        </w:rPr>
        <w:t xml:space="preserve"> </w:t>
      </w:r>
      <w:r>
        <w:t>prevzema</w:t>
      </w:r>
      <w:r>
        <w:rPr>
          <w:spacing w:val="-6"/>
        </w:rPr>
        <w:t xml:space="preserve"> </w:t>
      </w:r>
      <w:r>
        <w:t>vsak</w:t>
      </w:r>
      <w:r>
        <w:rPr>
          <w:spacing w:val="-59"/>
        </w:rPr>
        <w:t xml:space="preserve"> </w:t>
      </w:r>
      <w:r>
        <w:t>partner v</w:t>
      </w:r>
      <w:r>
        <w:rPr>
          <w:spacing w:val="-2"/>
        </w:rPr>
        <w:t xml:space="preserve"> </w:t>
      </w:r>
      <w:r>
        <w:t>skupni</w:t>
      </w:r>
      <w:r>
        <w:rPr>
          <w:spacing w:val="-1"/>
        </w:rPr>
        <w:t xml:space="preserve"> </w:t>
      </w:r>
      <w:r>
        <w:t>ponudbi,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83"/>
        </w:tabs>
        <w:spacing w:before="119" w:line="273" w:lineRule="auto"/>
        <w:ind w:right="146" w:firstLine="0"/>
        <w:jc w:val="both"/>
      </w:pPr>
      <w:r>
        <w:t>izjava, da so vsi partnerji v s</w:t>
      </w:r>
      <w:r>
        <w:t>kupni ponudbi seznanjeni z vsebino dokumentacije v zvezi z</w:t>
      </w:r>
      <w:r>
        <w:rPr>
          <w:spacing w:val="1"/>
        </w:rPr>
        <w:t xml:space="preserve"> </w:t>
      </w:r>
      <w:r>
        <w:t>oddajo</w:t>
      </w:r>
      <w:r>
        <w:rPr>
          <w:spacing w:val="-3"/>
        </w:rPr>
        <w:t xml:space="preserve"> </w:t>
      </w:r>
      <w:r>
        <w:t>javnega</w:t>
      </w:r>
      <w:r>
        <w:rPr>
          <w:spacing w:val="-2"/>
        </w:rPr>
        <w:t xml:space="preserve"> </w:t>
      </w:r>
      <w:r>
        <w:t>naročila,</w:t>
      </w:r>
      <w:r>
        <w:rPr>
          <w:spacing w:val="-3"/>
        </w:rPr>
        <w:t xml:space="preserve"> </w:t>
      </w:r>
      <w:r>
        <w:t>in da z</w:t>
      </w:r>
      <w:r>
        <w:rPr>
          <w:spacing w:val="-2"/>
        </w:rPr>
        <w:t xml:space="preserve"> </w:t>
      </w:r>
      <w:r>
        <w:t>njo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celoti soglašajo,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17"/>
        <w:ind w:left="253" w:hanging="140"/>
        <w:jc w:val="both"/>
      </w:pPr>
      <w:r>
        <w:t>način</w:t>
      </w:r>
      <w:r>
        <w:rPr>
          <w:spacing w:val="-5"/>
        </w:rPr>
        <w:t xml:space="preserve"> </w:t>
      </w:r>
      <w:r>
        <w:t>plačila</w:t>
      </w:r>
      <w:r>
        <w:rPr>
          <w:spacing w:val="-4"/>
        </w:rPr>
        <w:t xml:space="preserve"> </w:t>
      </w:r>
      <w:r>
        <w:t>(prek</w:t>
      </w:r>
      <w:r>
        <w:rPr>
          <w:spacing w:val="-4"/>
        </w:rPr>
        <w:t xml:space="preserve"> </w:t>
      </w:r>
      <w:r>
        <w:t>vodilnega</w:t>
      </w:r>
      <w:r>
        <w:rPr>
          <w:spacing w:val="-6"/>
        </w:rPr>
        <w:t xml:space="preserve"> </w:t>
      </w:r>
      <w:r>
        <w:t>partnerja</w:t>
      </w:r>
      <w:r>
        <w:rPr>
          <w:spacing w:val="-4"/>
        </w:rPr>
        <w:t xml:space="preserve"> </w:t>
      </w:r>
      <w:r>
        <w:t>ali</w:t>
      </w:r>
      <w:r>
        <w:rPr>
          <w:spacing w:val="-5"/>
        </w:rPr>
        <w:t xml:space="preserve"> </w:t>
      </w:r>
      <w:r>
        <w:t>neposredno,</w:t>
      </w:r>
      <w:r>
        <w:rPr>
          <w:spacing w:val="-2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podlagi</w:t>
      </w:r>
      <w:r>
        <w:rPr>
          <w:spacing w:val="-7"/>
        </w:rPr>
        <w:t xml:space="preserve"> </w:t>
      </w:r>
      <w:r>
        <w:t>pooblastila</w:t>
      </w:r>
      <w:r>
        <w:rPr>
          <w:spacing w:val="-4"/>
        </w:rPr>
        <w:t xml:space="preserve"> </w:t>
      </w:r>
      <w:r>
        <w:t>naročniku),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7"/>
        </w:tabs>
        <w:spacing w:before="155" w:line="273" w:lineRule="auto"/>
        <w:ind w:right="152" w:firstLine="0"/>
        <w:jc w:val="both"/>
      </w:pPr>
      <w:r>
        <w:t>izjava, da so vsi ponudniki seznanjeni s plačilnimi pogoji iz te dokumentacije v zvezi z oddajo</w:t>
      </w:r>
      <w:r>
        <w:rPr>
          <w:spacing w:val="-59"/>
        </w:rPr>
        <w:t xml:space="preserve"> </w:t>
      </w:r>
      <w:r>
        <w:t>javnega</w:t>
      </w:r>
      <w:r>
        <w:rPr>
          <w:spacing w:val="-1"/>
        </w:rPr>
        <w:t xml:space="preserve"> </w:t>
      </w:r>
      <w:r>
        <w:t>naročila.</w:t>
      </w: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spacing w:before="206"/>
        <w:ind w:hanging="721"/>
      </w:pPr>
      <w:bookmarkStart w:id="8" w:name="1.8._Uporaba_zmogljivosti_drugih_subjekt"/>
      <w:bookmarkEnd w:id="8"/>
      <w:r>
        <w:t>Uporaba</w:t>
      </w:r>
      <w:r>
        <w:rPr>
          <w:spacing w:val="-2"/>
        </w:rPr>
        <w:t xml:space="preserve"> </w:t>
      </w:r>
      <w:r>
        <w:t>zmogljivosti drugih</w:t>
      </w:r>
      <w:r>
        <w:rPr>
          <w:spacing w:val="-1"/>
        </w:rPr>
        <w:t xml:space="preserve"> </w:t>
      </w:r>
      <w:r>
        <w:t>subjektov</w:t>
      </w:r>
    </w:p>
    <w:p w:rsidR="00C2472E" w:rsidRDefault="00C2472E">
      <w:pPr>
        <w:pStyle w:val="Telobesedila"/>
        <w:spacing w:before="1"/>
        <w:rPr>
          <w:b/>
          <w:sz w:val="28"/>
        </w:rPr>
      </w:pPr>
    </w:p>
    <w:p w:rsidR="00C2472E" w:rsidRDefault="00B934E5">
      <w:pPr>
        <w:pStyle w:val="Telobesedila"/>
        <w:spacing w:line="273" w:lineRule="auto"/>
        <w:ind w:left="114" w:right="149"/>
        <w:jc w:val="both"/>
      </w:pPr>
      <w:r>
        <w:t>Ponudnik lahko glede pogojev v zvezi z ekonomskim in finančnim položajem ter tehnično in</w:t>
      </w:r>
      <w:r>
        <w:rPr>
          <w:spacing w:val="1"/>
        </w:rPr>
        <w:t xml:space="preserve"> </w:t>
      </w:r>
      <w:r>
        <w:t>strokovno spos</w:t>
      </w:r>
      <w:r>
        <w:t>obnostjo uporabi zmogljivosti drugih subjektov, ne glede na pravno razmerje</w:t>
      </w:r>
      <w:r>
        <w:rPr>
          <w:spacing w:val="1"/>
        </w:rPr>
        <w:t xml:space="preserve"> </w:t>
      </w:r>
      <w:r>
        <w:t>med</w:t>
      </w:r>
      <w:r>
        <w:rPr>
          <w:spacing w:val="-1"/>
        </w:rPr>
        <w:t xml:space="preserve"> </w:t>
      </w:r>
      <w:r>
        <w:t>njim</w:t>
      </w:r>
      <w:r>
        <w:rPr>
          <w:spacing w:val="-1"/>
        </w:rPr>
        <w:t xml:space="preserve"> </w:t>
      </w:r>
      <w:r>
        <w:t>in temi subjekti.</w:t>
      </w:r>
    </w:p>
    <w:p w:rsidR="00C2472E" w:rsidRDefault="00B934E5">
      <w:pPr>
        <w:pStyle w:val="Telobesedila"/>
        <w:spacing w:before="119" w:line="273" w:lineRule="auto"/>
        <w:ind w:left="114" w:right="143"/>
        <w:jc w:val="both"/>
      </w:pPr>
      <w:r>
        <w:t>Za uporabo zmogljivosti drugih subjektov se uporabljajo pravila 81. člena ZJN-3. V primeru</w:t>
      </w:r>
      <w:r>
        <w:rPr>
          <w:spacing w:val="1"/>
        </w:rPr>
        <w:t xml:space="preserve"> </w:t>
      </w:r>
      <w:r>
        <w:t>sklicevanja na zmogljivosti drugih subjektov, je potrebno v OB</w:t>
      </w:r>
      <w:r>
        <w:t>RAZEC 2.2. navesti vse, katerih</w:t>
      </w:r>
      <w:r>
        <w:rPr>
          <w:spacing w:val="-59"/>
        </w:rPr>
        <w:t xml:space="preserve"> </w:t>
      </w:r>
      <w:r>
        <w:t>zmogljivost se</w:t>
      </w:r>
      <w:r>
        <w:rPr>
          <w:spacing w:val="-2"/>
        </w:rPr>
        <w:t xml:space="preserve"> </w:t>
      </w:r>
      <w:r>
        <w:t>bo uporabljala.</w:t>
      </w:r>
    </w:p>
    <w:p w:rsidR="00C2472E" w:rsidRDefault="00B934E5">
      <w:pPr>
        <w:pStyle w:val="Telobesedila"/>
        <w:spacing w:before="119" w:line="273" w:lineRule="auto"/>
        <w:ind w:left="114" w:right="145"/>
        <w:jc w:val="both"/>
      </w:pPr>
      <w:r>
        <w:t>Če bo ponudnik pri izvedbi javnega naročila uporabil zmogljivosti drugih subjektov glede</w:t>
      </w:r>
      <w:r>
        <w:rPr>
          <w:spacing w:val="1"/>
        </w:rPr>
        <w:t xml:space="preserve"> </w:t>
      </w:r>
      <w:r>
        <w:t>pogojev</w:t>
      </w:r>
      <w:r>
        <w:rPr>
          <w:spacing w:val="-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zvezi</w:t>
      </w:r>
      <w:r>
        <w:rPr>
          <w:spacing w:val="5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ekonomskim</w:t>
      </w:r>
      <w:r>
        <w:rPr>
          <w:spacing w:val="4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finančnim</w:t>
      </w:r>
      <w:r>
        <w:rPr>
          <w:spacing w:val="3"/>
        </w:rPr>
        <w:t xml:space="preserve"> </w:t>
      </w:r>
      <w:r>
        <w:t>položajem,</w:t>
      </w:r>
      <w:r>
        <w:rPr>
          <w:spacing w:val="5"/>
        </w:rPr>
        <w:t xml:space="preserve"> </w:t>
      </w:r>
      <w:r>
        <w:t>naročnik,</w:t>
      </w:r>
      <w:r>
        <w:rPr>
          <w:spacing w:val="4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skladu</w:t>
      </w:r>
      <w:r>
        <w:rPr>
          <w:spacing w:val="3"/>
        </w:rPr>
        <w:t xml:space="preserve"> </w:t>
      </w:r>
      <w:r>
        <w:t>s</w:t>
      </w:r>
      <w:r>
        <w:rPr>
          <w:spacing w:val="2"/>
        </w:rPr>
        <w:t xml:space="preserve"> </w:t>
      </w:r>
      <w:r>
        <w:t>tretjim</w:t>
      </w:r>
      <w:r>
        <w:rPr>
          <w:spacing w:val="4"/>
        </w:rPr>
        <w:t xml:space="preserve"> </w:t>
      </w:r>
      <w:r>
        <w:t>odstavkom</w:t>
      </w:r>
    </w:p>
    <w:p w:rsidR="00C2472E" w:rsidRDefault="00B934E5">
      <w:pPr>
        <w:pStyle w:val="Odstavekseznama"/>
        <w:numPr>
          <w:ilvl w:val="0"/>
          <w:numId w:val="30"/>
        </w:numPr>
        <w:tabs>
          <w:tab w:val="left" w:pos="497"/>
        </w:tabs>
        <w:spacing w:line="273" w:lineRule="auto"/>
        <w:ind w:right="141" w:firstLine="0"/>
        <w:jc w:val="both"/>
      </w:pPr>
      <w:r>
        <w:t>člena ZJN-3,</w:t>
      </w:r>
      <w:r>
        <w:t xml:space="preserve"> zahteva, da so ponudnik in navedeni subjekti skupaj solidarno odgovorni za</w:t>
      </w:r>
      <w:r>
        <w:rPr>
          <w:spacing w:val="1"/>
        </w:rPr>
        <w:t xml:space="preserve"> </w:t>
      </w:r>
      <w:r>
        <w:t>izvedbo javnega naročila. Pod enakimi pogoji lahko skupina gospodarskih subjektov uporabi</w:t>
      </w:r>
      <w:r>
        <w:rPr>
          <w:spacing w:val="1"/>
        </w:rPr>
        <w:t xml:space="preserve"> </w:t>
      </w:r>
      <w:r>
        <w:t>zmogljivosti</w:t>
      </w:r>
      <w:r>
        <w:rPr>
          <w:spacing w:val="-1"/>
        </w:rPr>
        <w:t xml:space="preserve"> </w:t>
      </w:r>
      <w:r>
        <w:t>sodelujočih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tej</w:t>
      </w:r>
      <w:r>
        <w:rPr>
          <w:spacing w:val="-1"/>
        </w:rPr>
        <w:t xml:space="preserve"> </w:t>
      </w:r>
      <w:r>
        <w:t>skupini</w:t>
      </w:r>
      <w:r>
        <w:rPr>
          <w:spacing w:val="-1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drugih subjektov.</w:t>
      </w:r>
    </w:p>
    <w:p w:rsidR="00C2472E" w:rsidRDefault="00B934E5">
      <w:pPr>
        <w:pStyle w:val="Telobesedila"/>
        <w:spacing w:before="116" w:line="273" w:lineRule="auto"/>
        <w:ind w:left="114" w:right="143"/>
      </w:pPr>
      <w:r>
        <w:t>Glede</w:t>
      </w:r>
      <w:r>
        <w:rPr>
          <w:spacing w:val="10"/>
        </w:rPr>
        <w:t xml:space="preserve"> </w:t>
      </w:r>
      <w:r>
        <w:t>pogojev</w:t>
      </w:r>
      <w:r>
        <w:rPr>
          <w:spacing w:val="8"/>
        </w:rPr>
        <w:t xml:space="preserve"> </w:t>
      </w:r>
      <w:r>
        <w:t>v</w:t>
      </w:r>
      <w:r>
        <w:rPr>
          <w:spacing w:val="8"/>
        </w:rPr>
        <w:t xml:space="preserve"> </w:t>
      </w:r>
      <w:r>
        <w:t>zvezi</w:t>
      </w:r>
      <w:r>
        <w:rPr>
          <w:spacing w:val="10"/>
        </w:rPr>
        <w:t xml:space="preserve"> </w:t>
      </w:r>
      <w:r>
        <w:t>z</w:t>
      </w:r>
      <w:r>
        <w:rPr>
          <w:spacing w:val="11"/>
        </w:rPr>
        <w:t xml:space="preserve"> </w:t>
      </w:r>
      <w:r>
        <w:t>izobrazbo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strokovno</w:t>
      </w:r>
      <w:r>
        <w:rPr>
          <w:spacing w:val="11"/>
        </w:rPr>
        <w:t xml:space="preserve"> </w:t>
      </w:r>
      <w:r>
        <w:t>usposobljenostjo</w:t>
      </w:r>
      <w:r>
        <w:rPr>
          <w:spacing w:val="8"/>
        </w:rPr>
        <w:t xml:space="preserve"> </w:t>
      </w:r>
      <w:r>
        <w:t>izvajalca</w:t>
      </w:r>
      <w:r>
        <w:rPr>
          <w:spacing w:val="10"/>
        </w:rPr>
        <w:t xml:space="preserve"> </w:t>
      </w:r>
      <w:r>
        <w:t>storitev</w:t>
      </w:r>
      <w:r>
        <w:rPr>
          <w:spacing w:val="9"/>
        </w:rPr>
        <w:t xml:space="preserve"> </w:t>
      </w:r>
      <w:r>
        <w:t>ali</w:t>
      </w:r>
      <w:r>
        <w:rPr>
          <w:spacing w:val="9"/>
        </w:rPr>
        <w:t xml:space="preserve"> </w:t>
      </w:r>
      <w:r>
        <w:t>gradenj</w:t>
      </w:r>
      <w:r>
        <w:rPr>
          <w:spacing w:val="-58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vodstvenih</w:t>
      </w:r>
      <w:r>
        <w:rPr>
          <w:spacing w:val="-2"/>
        </w:rPr>
        <w:t xml:space="preserve"> </w:t>
      </w:r>
      <w:r>
        <w:t>delavcev</w:t>
      </w:r>
      <w:r>
        <w:rPr>
          <w:spacing w:val="-4"/>
        </w:rPr>
        <w:t xml:space="preserve"> </w:t>
      </w:r>
      <w:r>
        <w:t>podjetja</w:t>
      </w:r>
      <w:r>
        <w:rPr>
          <w:spacing w:val="-4"/>
        </w:rPr>
        <w:t xml:space="preserve"> </w:t>
      </w:r>
      <w:r>
        <w:t>ter</w:t>
      </w:r>
      <w:r>
        <w:rPr>
          <w:spacing w:val="-3"/>
        </w:rPr>
        <w:t xml:space="preserve"> </w:t>
      </w:r>
      <w:r>
        <w:t>pogojev</w:t>
      </w:r>
      <w:r>
        <w:rPr>
          <w:spacing w:val="-4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zvezi</w:t>
      </w:r>
      <w:r>
        <w:rPr>
          <w:spacing w:val="-1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ustreznimi</w:t>
      </w:r>
      <w:r>
        <w:rPr>
          <w:spacing w:val="-2"/>
        </w:rPr>
        <w:t xml:space="preserve"> </w:t>
      </w:r>
      <w:r>
        <w:t>poklicnimi</w:t>
      </w:r>
      <w:r>
        <w:rPr>
          <w:spacing w:val="-2"/>
        </w:rPr>
        <w:t xml:space="preserve"> </w:t>
      </w:r>
      <w:r>
        <w:t>izkušnjami</w:t>
      </w:r>
      <w:r>
        <w:rPr>
          <w:spacing w:val="-2"/>
        </w:rPr>
        <w:t xml:space="preserve"> </w:t>
      </w:r>
      <w:r>
        <w:t>pa</w:t>
      </w:r>
      <w:r>
        <w:rPr>
          <w:spacing w:val="-5"/>
        </w:rPr>
        <w:t xml:space="preserve"> </w:t>
      </w:r>
      <w:r>
        <w:t>lahko</w:t>
      </w:r>
    </w:p>
    <w:p w:rsidR="00C2472E" w:rsidRDefault="00B934E5">
      <w:pPr>
        <w:pStyle w:val="Telobesedila"/>
        <w:spacing w:before="119" w:line="273" w:lineRule="auto"/>
        <w:ind w:left="114"/>
      </w:pPr>
      <w:r>
        <w:t>gospodarski</w:t>
      </w:r>
      <w:r>
        <w:rPr>
          <w:spacing w:val="-9"/>
        </w:rPr>
        <w:t xml:space="preserve"> </w:t>
      </w:r>
      <w:r>
        <w:t>subjekt</w:t>
      </w:r>
      <w:r>
        <w:rPr>
          <w:spacing w:val="-7"/>
        </w:rPr>
        <w:t xml:space="preserve"> </w:t>
      </w:r>
      <w:r>
        <w:t>uporabi</w:t>
      </w:r>
      <w:r>
        <w:rPr>
          <w:spacing w:val="-6"/>
        </w:rPr>
        <w:t xml:space="preserve"> </w:t>
      </w:r>
      <w:r>
        <w:t>zmogljivosti</w:t>
      </w:r>
      <w:r>
        <w:rPr>
          <w:spacing w:val="-6"/>
        </w:rPr>
        <w:t xml:space="preserve"> </w:t>
      </w:r>
      <w:r>
        <w:t>drugih</w:t>
      </w:r>
      <w:r>
        <w:rPr>
          <w:spacing w:val="-7"/>
        </w:rPr>
        <w:t xml:space="preserve"> </w:t>
      </w:r>
      <w:r>
        <w:t>subjektov</w:t>
      </w:r>
      <w:r>
        <w:rPr>
          <w:spacing w:val="-8"/>
        </w:rPr>
        <w:t xml:space="preserve"> </w:t>
      </w:r>
      <w:r>
        <w:t>le,</w:t>
      </w:r>
      <w:r>
        <w:rPr>
          <w:spacing w:val="-6"/>
        </w:rPr>
        <w:t xml:space="preserve"> </w:t>
      </w:r>
      <w:r>
        <w:t>če</w:t>
      </w:r>
      <w:r>
        <w:rPr>
          <w:spacing w:val="-6"/>
        </w:rPr>
        <w:t xml:space="preserve"> </w:t>
      </w:r>
      <w:r>
        <w:t>bodo</w:t>
      </w:r>
      <w:r>
        <w:rPr>
          <w:spacing w:val="-8"/>
        </w:rPr>
        <w:t xml:space="preserve"> </w:t>
      </w:r>
      <w:r>
        <w:t>slednji</w:t>
      </w:r>
      <w:r>
        <w:rPr>
          <w:spacing w:val="-7"/>
        </w:rPr>
        <w:t xml:space="preserve"> </w:t>
      </w:r>
      <w:r>
        <w:t>izvajali</w:t>
      </w:r>
      <w:r>
        <w:rPr>
          <w:spacing w:val="-7"/>
        </w:rPr>
        <w:t xml:space="preserve"> </w:t>
      </w:r>
      <w:r>
        <w:t>gradnje</w:t>
      </w:r>
      <w:r>
        <w:rPr>
          <w:spacing w:val="-7"/>
        </w:rPr>
        <w:t xml:space="preserve"> </w:t>
      </w:r>
      <w:r>
        <w:t>ali</w:t>
      </w:r>
      <w:r>
        <w:rPr>
          <w:spacing w:val="-58"/>
        </w:rPr>
        <w:t xml:space="preserve"> </w:t>
      </w:r>
      <w:r>
        <w:t>storitve,</w:t>
      </w:r>
      <w:r>
        <w:rPr>
          <w:spacing w:val="-2"/>
        </w:rPr>
        <w:t xml:space="preserve"> </w:t>
      </w:r>
      <w:r>
        <w:t>za katere se</w:t>
      </w:r>
      <w:r>
        <w:rPr>
          <w:spacing w:val="-2"/>
        </w:rPr>
        <w:t xml:space="preserve"> </w:t>
      </w:r>
      <w:r>
        <w:t>zahtevajo te</w:t>
      </w:r>
      <w:r>
        <w:rPr>
          <w:spacing w:val="-2"/>
        </w:rPr>
        <w:t xml:space="preserve"> </w:t>
      </w:r>
      <w:r>
        <w:t>zmogljivosti.</w:t>
      </w:r>
    </w:p>
    <w:p w:rsidR="00C2472E" w:rsidRDefault="00B934E5">
      <w:pPr>
        <w:pStyle w:val="Telobesedila"/>
        <w:spacing w:before="117" w:line="273" w:lineRule="auto"/>
        <w:ind w:left="114"/>
      </w:pPr>
      <w:r>
        <w:t>Če</w:t>
      </w:r>
      <w:r>
        <w:rPr>
          <w:spacing w:val="8"/>
        </w:rPr>
        <w:t xml:space="preserve"> </w:t>
      </w:r>
      <w:r>
        <w:t>želi</w:t>
      </w:r>
      <w:r>
        <w:rPr>
          <w:spacing w:val="8"/>
        </w:rPr>
        <w:t xml:space="preserve"> </w:t>
      </w:r>
      <w:r>
        <w:t>ponudnik</w:t>
      </w:r>
      <w:r>
        <w:rPr>
          <w:spacing w:val="10"/>
        </w:rPr>
        <w:t xml:space="preserve"> </w:t>
      </w:r>
      <w:r>
        <w:t>uporabiti</w:t>
      </w:r>
      <w:r>
        <w:rPr>
          <w:spacing w:val="8"/>
        </w:rPr>
        <w:t xml:space="preserve"> </w:t>
      </w:r>
      <w:r>
        <w:t>zmogljivosti</w:t>
      </w:r>
      <w:r>
        <w:rPr>
          <w:spacing w:val="8"/>
        </w:rPr>
        <w:t xml:space="preserve"> </w:t>
      </w:r>
      <w:r>
        <w:t>drugih</w:t>
      </w:r>
      <w:r>
        <w:rPr>
          <w:spacing w:val="8"/>
        </w:rPr>
        <w:t xml:space="preserve"> </w:t>
      </w:r>
      <w:r>
        <w:t>subjektov,</w:t>
      </w:r>
      <w:r>
        <w:rPr>
          <w:spacing w:val="6"/>
        </w:rPr>
        <w:t xml:space="preserve"> </w:t>
      </w:r>
      <w:r>
        <w:t>mora</w:t>
      </w:r>
      <w:r>
        <w:rPr>
          <w:spacing w:val="7"/>
        </w:rPr>
        <w:t xml:space="preserve"> </w:t>
      </w:r>
      <w:r>
        <w:t>naročniku</w:t>
      </w:r>
      <w:r>
        <w:rPr>
          <w:spacing w:val="7"/>
        </w:rPr>
        <w:t xml:space="preserve"> </w:t>
      </w:r>
      <w:r>
        <w:t>dokazati,</w:t>
      </w:r>
      <w:r>
        <w:rPr>
          <w:spacing w:val="8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bo</w:t>
      </w:r>
      <w:r>
        <w:rPr>
          <w:spacing w:val="6"/>
        </w:rPr>
        <w:t xml:space="preserve"> </w:t>
      </w:r>
      <w:r>
        <w:t>imel</w:t>
      </w:r>
      <w:r>
        <w:rPr>
          <w:spacing w:val="-59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voljo</w:t>
      </w:r>
      <w:r>
        <w:rPr>
          <w:spacing w:val="-2"/>
        </w:rPr>
        <w:t xml:space="preserve"> </w:t>
      </w:r>
      <w:r>
        <w:t>potrebna</w:t>
      </w:r>
      <w:r>
        <w:rPr>
          <w:spacing w:val="-2"/>
        </w:rPr>
        <w:t xml:space="preserve"> </w:t>
      </w:r>
      <w:r>
        <w:t>sredstva,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primer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predložitvijo</w:t>
      </w:r>
      <w:r>
        <w:rPr>
          <w:spacing w:val="-2"/>
        </w:rPr>
        <w:t xml:space="preserve"> </w:t>
      </w:r>
      <w:r>
        <w:t>zagotovil</w:t>
      </w:r>
      <w:r>
        <w:rPr>
          <w:spacing w:val="-2"/>
        </w:rPr>
        <w:t xml:space="preserve"> </w:t>
      </w:r>
      <w:r>
        <w:t>teh</w:t>
      </w:r>
      <w:r>
        <w:rPr>
          <w:spacing w:val="-2"/>
        </w:rPr>
        <w:t xml:space="preserve"> </w:t>
      </w:r>
      <w:r>
        <w:t>subjektov</w:t>
      </w:r>
      <w:r>
        <w:rPr>
          <w:spacing w:val="-4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ta</w:t>
      </w:r>
      <w:r>
        <w:rPr>
          <w:spacing w:val="-2"/>
        </w:rPr>
        <w:t xml:space="preserve"> </w:t>
      </w:r>
      <w:r>
        <w:t>namen.</w:t>
      </w:r>
    </w:p>
    <w:p w:rsidR="00C2472E" w:rsidRDefault="00C2472E">
      <w:pPr>
        <w:spacing w:line="273" w:lineRule="auto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72" w:line="273" w:lineRule="auto"/>
        <w:ind w:left="114" w:right="144"/>
        <w:jc w:val="both"/>
      </w:pPr>
      <w:r>
        <w:lastRenderedPageBreak/>
        <w:t>V</w:t>
      </w:r>
      <w:r>
        <w:rPr>
          <w:spacing w:val="1"/>
        </w:rPr>
        <w:t xml:space="preserve"> </w:t>
      </w:r>
      <w:r>
        <w:t>primeru,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subjekti,</w:t>
      </w:r>
      <w:r>
        <w:rPr>
          <w:spacing w:val="1"/>
        </w:rPr>
        <w:t xml:space="preserve"> </w:t>
      </w:r>
      <w:r>
        <w:t>katerih</w:t>
      </w:r>
      <w:r>
        <w:rPr>
          <w:spacing w:val="1"/>
        </w:rPr>
        <w:t xml:space="preserve"> </w:t>
      </w:r>
      <w:r>
        <w:t>zmogljivosti</w:t>
      </w:r>
      <w:r>
        <w:rPr>
          <w:spacing w:val="1"/>
        </w:rPr>
        <w:t xml:space="preserve"> </w:t>
      </w:r>
      <w:r>
        <w:t>namerava</w:t>
      </w:r>
      <w:r>
        <w:rPr>
          <w:spacing w:val="1"/>
        </w:rPr>
        <w:t xml:space="preserve"> </w:t>
      </w:r>
      <w:r>
        <w:t>uporabiti</w:t>
      </w:r>
      <w:r>
        <w:rPr>
          <w:spacing w:val="1"/>
        </w:rPr>
        <w:t xml:space="preserve"> </w:t>
      </w:r>
      <w:r>
        <w:t>ponudnik,</w:t>
      </w:r>
      <w:r>
        <w:rPr>
          <w:spacing w:val="1"/>
        </w:rPr>
        <w:t xml:space="preserve"> </w:t>
      </w:r>
      <w:r>
        <w:t>ne</w:t>
      </w:r>
      <w:r>
        <w:rPr>
          <w:spacing w:val="1"/>
        </w:rPr>
        <w:t xml:space="preserve"> </w:t>
      </w:r>
      <w:r>
        <w:t>izpolnjujejo</w:t>
      </w:r>
      <w:r>
        <w:rPr>
          <w:spacing w:val="-59"/>
        </w:rPr>
        <w:t xml:space="preserve"> </w:t>
      </w:r>
      <w:r>
        <w:t>ustreznih pogojev za sodelovanje iz te dokumentacije v zvezi z oddajo javnega naročila in ali</w:t>
      </w:r>
      <w:r>
        <w:rPr>
          <w:spacing w:val="1"/>
        </w:rPr>
        <w:t xml:space="preserve"> </w:t>
      </w:r>
      <w:r>
        <w:t>zanje obstajajo razlogi za izključitev, bo naročnik zahteval zamenjavo subjekta, ki ne izpolnjuje</w:t>
      </w:r>
      <w:r>
        <w:rPr>
          <w:spacing w:val="-59"/>
        </w:rPr>
        <w:t xml:space="preserve"> </w:t>
      </w:r>
      <w:r>
        <w:t>pogojev</w:t>
      </w:r>
      <w:r>
        <w:rPr>
          <w:spacing w:val="-3"/>
        </w:rPr>
        <w:t xml:space="preserve"> </w:t>
      </w:r>
      <w:r>
        <w:t>ali v</w:t>
      </w:r>
      <w:r>
        <w:rPr>
          <w:spacing w:val="-3"/>
        </w:rPr>
        <w:t xml:space="preserve"> </w:t>
      </w:r>
      <w:r>
        <w:t>zvezi s katerim</w:t>
      </w:r>
      <w:r>
        <w:rPr>
          <w:spacing w:val="1"/>
        </w:rPr>
        <w:t xml:space="preserve"> </w:t>
      </w:r>
      <w:r>
        <w:t>obstajajo</w:t>
      </w:r>
      <w:r>
        <w:rPr>
          <w:spacing w:val="-3"/>
        </w:rPr>
        <w:t xml:space="preserve"> </w:t>
      </w:r>
      <w:r>
        <w:t>razlogi za izključitev.</w:t>
      </w: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spacing w:before="202"/>
        <w:ind w:hanging="721"/>
      </w:pPr>
      <w:bookmarkStart w:id="9" w:name="1.9._Tuji_ponudniki"/>
      <w:bookmarkEnd w:id="9"/>
      <w:r>
        <w:t>Tuji</w:t>
      </w:r>
      <w:r>
        <w:rPr>
          <w:spacing w:val="-3"/>
        </w:rPr>
        <w:t xml:space="preserve"> </w:t>
      </w:r>
      <w:r>
        <w:t>ponudniki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 w:right="141"/>
        <w:jc w:val="both"/>
      </w:pPr>
      <w:r>
        <w:t>Ponudniki s sedežem v tuji državi morajo izpolnjevati enake pogoje kot ponudni</w:t>
      </w:r>
      <w:r>
        <w:t>ki s sedežem v</w:t>
      </w:r>
      <w:r>
        <w:rPr>
          <w:spacing w:val="-59"/>
        </w:rPr>
        <w:t xml:space="preserve"> </w:t>
      </w:r>
      <w:r>
        <w:t>Republiki</w:t>
      </w:r>
      <w:r>
        <w:rPr>
          <w:spacing w:val="-1"/>
        </w:rPr>
        <w:t xml:space="preserve"> </w:t>
      </w:r>
      <w:r>
        <w:t>Sloveniji.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2"/>
        <w:jc w:val="both"/>
      </w:pPr>
      <w:r>
        <w:t>Če država, v kateri ima ponudnik svoj sedež, ne izdaja zahtevanih dokazil, kot jih zahteva</w:t>
      </w:r>
      <w:r>
        <w:rPr>
          <w:spacing w:val="1"/>
        </w:rPr>
        <w:t xml:space="preserve"> </w:t>
      </w:r>
      <w:r>
        <w:t>naročnik, lahko ponudnik da zapriseženo izjavo. Če ta v državi, v kateri ima ponudnik svoj</w:t>
      </w:r>
      <w:r>
        <w:rPr>
          <w:spacing w:val="1"/>
        </w:rPr>
        <w:t xml:space="preserve"> </w:t>
      </w:r>
      <w:r>
        <w:rPr>
          <w:spacing w:val="-1"/>
        </w:rPr>
        <w:t>sedež,</w:t>
      </w:r>
      <w:r>
        <w:rPr>
          <w:spacing w:val="-13"/>
        </w:rPr>
        <w:t xml:space="preserve"> </w:t>
      </w:r>
      <w:r>
        <w:rPr>
          <w:spacing w:val="-1"/>
        </w:rPr>
        <w:t>ni</w:t>
      </w:r>
      <w:r>
        <w:rPr>
          <w:spacing w:val="-15"/>
        </w:rPr>
        <w:t xml:space="preserve"> </w:t>
      </w:r>
      <w:r>
        <w:rPr>
          <w:spacing w:val="-1"/>
        </w:rPr>
        <w:t>predvidena,</w:t>
      </w:r>
      <w:r>
        <w:rPr>
          <w:spacing w:val="-13"/>
        </w:rPr>
        <w:t xml:space="preserve"> </w:t>
      </w:r>
      <w:r>
        <w:rPr>
          <w:spacing w:val="-1"/>
        </w:rPr>
        <w:t>pa</w:t>
      </w:r>
      <w:r>
        <w:rPr>
          <w:spacing w:val="-14"/>
        </w:rPr>
        <w:t xml:space="preserve"> </w:t>
      </w:r>
      <w:r>
        <w:rPr>
          <w:spacing w:val="-1"/>
        </w:rPr>
        <w:t>lahko</w:t>
      </w:r>
      <w:r>
        <w:rPr>
          <w:spacing w:val="-15"/>
        </w:rPr>
        <w:t xml:space="preserve"> </w:t>
      </w:r>
      <w:r>
        <w:rPr>
          <w:spacing w:val="-1"/>
        </w:rPr>
        <w:t>ponudn</w:t>
      </w:r>
      <w:r>
        <w:rPr>
          <w:spacing w:val="-1"/>
        </w:rPr>
        <w:t>ik</w:t>
      </w:r>
      <w:r>
        <w:rPr>
          <w:spacing w:val="-11"/>
        </w:rPr>
        <w:t xml:space="preserve"> </w:t>
      </w:r>
      <w:r>
        <w:rPr>
          <w:spacing w:val="-1"/>
        </w:rPr>
        <w:t>da</w:t>
      </w:r>
      <w:r>
        <w:rPr>
          <w:spacing w:val="-17"/>
        </w:rPr>
        <w:t xml:space="preserve"> </w:t>
      </w:r>
      <w:r>
        <w:rPr>
          <w:spacing w:val="-1"/>
        </w:rPr>
        <w:t>izjavo</w:t>
      </w:r>
      <w:r>
        <w:rPr>
          <w:spacing w:val="-14"/>
        </w:rPr>
        <w:t xml:space="preserve"> </w:t>
      </w:r>
      <w:r>
        <w:t>določene</w:t>
      </w:r>
      <w:r>
        <w:rPr>
          <w:spacing w:val="-14"/>
        </w:rPr>
        <w:t xml:space="preserve"> </w:t>
      </w:r>
      <w:r>
        <w:t>osebe,</w:t>
      </w:r>
      <w:r>
        <w:rPr>
          <w:spacing w:val="-15"/>
        </w:rPr>
        <w:t xml:space="preserve"> </w:t>
      </w:r>
      <w:r>
        <w:t>dano</w:t>
      </w:r>
      <w:r>
        <w:rPr>
          <w:spacing w:val="-13"/>
        </w:rPr>
        <w:t xml:space="preserve"> </w:t>
      </w:r>
      <w:r>
        <w:t>pred</w:t>
      </w:r>
      <w:r>
        <w:rPr>
          <w:spacing w:val="-14"/>
        </w:rPr>
        <w:t xml:space="preserve"> </w:t>
      </w:r>
      <w:r>
        <w:t>pristojnim</w:t>
      </w:r>
      <w:r>
        <w:rPr>
          <w:spacing w:val="-15"/>
        </w:rPr>
        <w:t xml:space="preserve"> </w:t>
      </w:r>
      <w:r>
        <w:t>sodnim</w:t>
      </w:r>
      <w:r>
        <w:rPr>
          <w:spacing w:val="-59"/>
        </w:rPr>
        <w:t xml:space="preserve"> </w:t>
      </w:r>
      <w:r>
        <w:t>ali upravnim organom, notarjem ali pred pristojno poklicno ali trgovinsko organizacijo v matični</w:t>
      </w:r>
      <w:r>
        <w:rPr>
          <w:spacing w:val="-59"/>
        </w:rPr>
        <w:t xml:space="preserve"> </w:t>
      </w:r>
      <w:r>
        <w:t>državi</w:t>
      </w:r>
      <w:r>
        <w:rPr>
          <w:spacing w:val="-2"/>
        </w:rPr>
        <w:t xml:space="preserve"> </w:t>
      </w:r>
      <w:r>
        <w:t>te osebe</w:t>
      </w:r>
      <w:r>
        <w:rPr>
          <w:spacing w:val="-3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državi,</w:t>
      </w:r>
      <w:r>
        <w:rPr>
          <w:spacing w:val="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kateri ima</w:t>
      </w:r>
      <w:r>
        <w:rPr>
          <w:spacing w:val="-2"/>
        </w:rPr>
        <w:t xml:space="preserve"> </w:t>
      </w:r>
      <w:r>
        <w:t>ponudnik</w:t>
      </w:r>
      <w:r>
        <w:rPr>
          <w:spacing w:val="2"/>
        </w:rPr>
        <w:t xml:space="preserve"> </w:t>
      </w:r>
      <w:r>
        <w:t>sedež.</w:t>
      </w:r>
    </w:p>
    <w:p w:rsidR="00C2472E" w:rsidRDefault="00C2472E">
      <w:pPr>
        <w:pStyle w:val="Telobesedila"/>
        <w:spacing w:before="9"/>
        <w:rPr>
          <w:sz w:val="20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ind w:hanging="721"/>
      </w:pPr>
      <w:bookmarkStart w:id="10" w:name="1.10._Opravljanje_dejavnosti_gradnje"/>
      <w:bookmarkEnd w:id="10"/>
      <w:r>
        <w:t>Opravljanje</w:t>
      </w:r>
      <w:r>
        <w:rPr>
          <w:spacing w:val="-5"/>
        </w:rPr>
        <w:t xml:space="preserve"> </w:t>
      </w:r>
      <w:r>
        <w:t>dejavnosti</w:t>
      </w:r>
      <w:r>
        <w:rPr>
          <w:spacing w:val="-2"/>
        </w:rPr>
        <w:t xml:space="preserve"> </w:t>
      </w:r>
      <w:r>
        <w:t>gradnje</w:t>
      </w:r>
    </w:p>
    <w:p w:rsidR="00C2472E" w:rsidRDefault="00C2472E">
      <w:pPr>
        <w:pStyle w:val="Telobesedila"/>
        <w:spacing w:before="6"/>
        <w:rPr>
          <w:b/>
          <w:sz w:val="28"/>
        </w:rPr>
      </w:pPr>
    </w:p>
    <w:p w:rsidR="00C2472E" w:rsidRDefault="00B934E5">
      <w:pPr>
        <w:pStyle w:val="Telobesedila"/>
        <w:spacing w:line="273" w:lineRule="auto"/>
        <w:ind w:left="114" w:right="149"/>
        <w:jc w:val="both"/>
      </w:pPr>
      <w:r>
        <w:rPr>
          <w:spacing w:val="-1"/>
        </w:rPr>
        <w:t>Vsi</w:t>
      </w:r>
      <w:r>
        <w:rPr>
          <w:spacing w:val="-15"/>
        </w:rPr>
        <w:t xml:space="preserve"> </w:t>
      </w:r>
      <w:r>
        <w:rPr>
          <w:spacing w:val="-1"/>
        </w:rPr>
        <w:t>gospodarski</w:t>
      </w:r>
      <w:r>
        <w:rPr>
          <w:spacing w:val="-17"/>
        </w:rPr>
        <w:t xml:space="preserve"> </w:t>
      </w:r>
      <w:r>
        <w:rPr>
          <w:spacing w:val="-1"/>
        </w:rPr>
        <w:t>subjekti,</w:t>
      </w:r>
      <w:r>
        <w:rPr>
          <w:spacing w:val="-17"/>
        </w:rPr>
        <w:t xml:space="preserve"> </w:t>
      </w:r>
      <w:r>
        <w:rPr>
          <w:spacing w:val="-1"/>
        </w:rPr>
        <w:t>ki</w:t>
      </w:r>
      <w:r>
        <w:rPr>
          <w:spacing w:val="-15"/>
        </w:rPr>
        <w:t xml:space="preserve"> </w:t>
      </w:r>
      <w:r>
        <w:rPr>
          <w:spacing w:val="-1"/>
        </w:rPr>
        <w:t>bodo</w:t>
      </w:r>
      <w:r>
        <w:rPr>
          <w:spacing w:val="-17"/>
        </w:rPr>
        <w:t xml:space="preserve"> </w:t>
      </w:r>
      <w:r>
        <w:rPr>
          <w:spacing w:val="-1"/>
        </w:rPr>
        <w:t>v</w:t>
      </w:r>
      <w:r>
        <w:rPr>
          <w:spacing w:val="-15"/>
        </w:rPr>
        <w:t xml:space="preserve"> </w:t>
      </w:r>
      <w:r>
        <w:rPr>
          <w:spacing w:val="-1"/>
        </w:rPr>
        <w:t>sklopu</w:t>
      </w:r>
      <w:r>
        <w:rPr>
          <w:spacing w:val="-14"/>
        </w:rPr>
        <w:t xml:space="preserve"> </w:t>
      </w:r>
      <w:r>
        <w:t>predmetnega</w:t>
      </w:r>
      <w:r>
        <w:rPr>
          <w:spacing w:val="-17"/>
        </w:rPr>
        <w:t xml:space="preserve"> </w:t>
      </w:r>
      <w:r>
        <w:t>javnega</w:t>
      </w:r>
      <w:r>
        <w:rPr>
          <w:spacing w:val="-17"/>
        </w:rPr>
        <w:t xml:space="preserve"> </w:t>
      </w:r>
      <w:r>
        <w:t>naročila</w:t>
      </w:r>
      <w:r>
        <w:rPr>
          <w:spacing w:val="-14"/>
        </w:rPr>
        <w:t xml:space="preserve"> </w:t>
      </w:r>
      <w:r>
        <w:t>opravljali</w:t>
      </w:r>
      <w:r>
        <w:rPr>
          <w:spacing w:val="-15"/>
        </w:rPr>
        <w:t xml:space="preserve"> </w:t>
      </w:r>
      <w:r>
        <w:t>gradnje</w:t>
      </w:r>
      <w:r>
        <w:rPr>
          <w:spacing w:val="-13"/>
        </w:rPr>
        <w:t xml:space="preserve"> </w:t>
      </w:r>
      <w:r>
        <w:t>bodo</w:t>
      </w:r>
      <w:r>
        <w:rPr>
          <w:spacing w:val="-59"/>
        </w:rPr>
        <w:t xml:space="preserve"> </w:t>
      </w:r>
      <w:r>
        <w:t>morali ves čas od sklenitve pogodbe do zaključka izvajanja pogodbenih del izpolnjevati vse</w:t>
      </w:r>
      <w:r>
        <w:rPr>
          <w:spacing w:val="1"/>
        </w:rPr>
        <w:t xml:space="preserve"> </w:t>
      </w:r>
      <w:r>
        <w:t>pogoje</w:t>
      </w:r>
      <w:r>
        <w:rPr>
          <w:spacing w:val="1"/>
        </w:rPr>
        <w:t xml:space="preserve"> </w:t>
      </w:r>
      <w:r>
        <w:t>skladno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veljavnim</w:t>
      </w:r>
      <w:r>
        <w:rPr>
          <w:spacing w:val="1"/>
        </w:rPr>
        <w:t xml:space="preserve"> </w:t>
      </w:r>
      <w:r>
        <w:t>Gradbenim</w:t>
      </w:r>
      <w:r>
        <w:rPr>
          <w:spacing w:val="1"/>
        </w:rPr>
        <w:t xml:space="preserve"> </w:t>
      </w:r>
      <w:r>
        <w:t>zakonom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Zakonom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arhitekturni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inženirski</w:t>
      </w:r>
      <w:r>
        <w:rPr>
          <w:spacing w:val="-59"/>
        </w:rPr>
        <w:t xml:space="preserve"> </w:t>
      </w:r>
      <w:r>
        <w:t>dejavnosti.</w:t>
      </w:r>
    </w:p>
    <w:p w:rsidR="00C2472E" w:rsidRDefault="00B934E5">
      <w:pPr>
        <w:pStyle w:val="Telobesedila"/>
        <w:spacing w:before="117"/>
        <w:ind w:left="114"/>
        <w:jc w:val="both"/>
      </w:pPr>
      <w:r>
        <w:t>Naloge</w:t>
      </w:r>
      <w:r>
        <w:rPr>
          <w:spacing w:val="-2"/>
        </w:rPr>
        <w:t xml:space="preserve"> </w:t>
      </w:r>
      <w:r>
        <w:t>izvajalca</w:t>
      </w:r>
      <w:r>
        <w:rPr>
          <w:spacing w:val="-2"/>
        </w:rPr>
        <w:t xml:space="preserve"> </w:t>
      </w:r>
      <w:r>
        <w:t>so, da: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312"/>
        </w:tabs>
        <w:spacing w:before="155" w:line="273" w:lineRule="auto"/>
        <w:ind w:right="153" w:firstLine="0"/>
      </w:pPr>
      <w:r>
        <w:t>v</w:t>
      </w:r>
      <w:r>
        <w:rPr>
          <w:spacing w:val="54"/>
        </w:rPr>
        <w:t xml:space="preserve"> </w:t>
      </w:r>
      <w:r>
        <w:t>skladu</w:t>
      </w:r>
      <w:r>
        <w:rPr>
          <w:spacing w:val="56"/>
        </w:rPr>
        <w:t xml:space="preserve"> </w:t>
      </w:r>
      <w:r>
        <w:t>z</w:t>
      </w:r>
      <w:r>
        <w:rPr>
          <w:spacing w:val="54"/>
        </w:rPr>
        <w:t xml:space="preserve"> </w:t>
      </w:r>
      <w:r>
        <w:t>GZ</w:t>
      </w:r>
      <w:r>
        <w:rPr>
          <w:spacing w:val="56"/>
        </w:rPr>
        <w:t xml:space="preserve"> </w:t>
      </w:r>
      <w:r>
        <w:t>in</w:t>
      </w:r>
      <w:r>
        <w:rPr>
          <w:spacing w:val="56"/>
        </w:rPr>
        <w:t xml:space="preserve"> </w:t>
      </w:r>
      <w:r>
        <w:t>pravili</w:t>
      </w:r>
      <w:r>
        <w:rPr>
          <w:spacing w:val="55"/>
        </w:rPr>
        <w:t xml:space="preserve"> </w:t>
      </w:r>
      <w:r>
        <w:t>stroke</w:t>
      </w:r>
      <w:r>
        <w:rPr>
          <w:spacing w:val="57"/>
        </w:rPr>
        <w:t xml:space="preserve"> </w:t>
      </w:r>
      <w:r>
        <w:t>zagotavlja</w:t>
      </w:r>
      <w:r>
        <w:rPr>
          <w:spacing w:val="56"/>
        </w:rPr>
        <w:t xml:space="preserve"> </w:t>
      </w:r>
      <w:r>
        <w:t>kakovost</w:t>
      </w:r>
      <w:r>
        <w:rPr>
          <w:spacing w:val="57"/>
        </w:rPr>
        <w:t xml:space="preserve"> </w:t>
      </w:r>
      <w:r>
        <w:t>izvedbe</w:t>
      </w:r>
      <w:r>
        <w:rPr>
          <w:spacing w:val="55"/>
        </w:rPr>
        <w:t xml:space="preserve"> </w:t>
      </w:r>
      <w:r>
        <w:t>najmanj</w:t>
      </w:r>
      <w:r>
        <w:rPr>
          <w:spacing w:val="55"/>
        </w:rPr>
        <w:t xml:space="preserve"> </w:t>
      </w:r>
      <w:r>
        <w:t>take</w:t>
      </w:r>
      <w:r>
        <w:rPr>
          <w:spacing w:val="53"/>
        </w:rPr>
        <w:t xml:space="preserve"> </w:t>
      </w:r>
      <w:r>
        <w:t>ravni,</w:t>
      </w:r>
      <w:r>
        <w:rPr>
          <w:spacing w:val="57"/>
        </w:rPr>
        <w:t xml:space="preserve"> </w:t>
      </w:r>
      <w:r>
        <w:t>kot</w:t>
      </w:r>
      <w:r>
        <w:rPr>
          <w:spacing w:val="56"/>
        </w:rPr>
        <w:t xml:space="preserve"> </w:t>
      </w:r>
      <w:r>
        <w:t>je</w:t>
      </w:r>
      <w:r>
        <w:rPr>
          <w:spacing w:val="-59"/>
        </w:rPr>
        <w:t xml:space="preserve"> </w:t>
      </w:r>
      <w:r>
        <w:t>predpisana z</w:t>
      </w:r>
      <w:r>
        <w:rPr>
          <w:spacing w:val="-1"/>
        </w:rPr>
        <w:t xml:space="preserve"> </w:t>
      </w:r>
      <w:r>
        <w:t>GZ,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9"/>
        </w:tabs>
        <w:spacing w:before="116" w:line="273" w:lineRule="auto"/>
        <w:ind w:right="148" w:firstLine="0"/>
      </w:pPr>
      <w:r>
        <w:t>izvaja</w:t>
      </w:r>
      <w:r>
        <w:rPr>
          <w:spacing w:val="1"/>
        </w:rPr>
        <w:t xml:space="preserve"> </w:t>
      </w:r>
      <w:r>
        <w:t>gradnjo na</w:t>
      </w:r>
      <w:r>
        <w:rPr>
          <w:spacing w:val="1"/>
        </w:rPr>
        <w:t xml:space="preserve"> </w:t>
      </w:r>
      <w:r>
        <w:t>podlagi</w:t>
      </w:r>
      <w:r>
        <w:rPr>
          <w:spacing w:val="4"/>
        </w:rPr>
        <w:t xml:space="preserve"> </w:t>
      </w:r>
      <w:r>
        <w:t>pravnomočnega gradbenega</w:t>
      </w:r>
      <w:r>
        <w:rPr>
          <w:spacing w:val="2"/>
        </w:rPr>
        <w:t xml:space="preserve"> </w:t>
      </w:r>
      <w:r>
        <w:t>dovoljenja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skladno</w:t>
      </w:r>
      <w:r>
        <w:rPr>
          <w:spacing w:val="2"/>
        </w:rPr>
        <w:t xml:space="preserve"> </w:t>
      </w:r>
      <w:r>
        <w:t>z njim,</w:t>
      </w:r>
      <w:r>
        <w:rPr>
          <w:spacing w:val="1"/>
        </w:rPr>
        <w:t xml:space="preserve"> </w:t>
      </w:r>
      <w:r>
        <w:t>v skladu</w:t>
      </w:r>
      <w:r>
        <w:rPr>
          <w:spacing w:val="-58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dokumentacijo za</w:t>
      </w:r>
      <w:r>
        <w:rPr>
          <w:spacing w:val="-1"/>
        </w:rPr>
        <w:t xml:space="preserve"> </w:t>
      </w:r>
      <w:r>
        <w:t>izvedbo</w:t>
      </w:r>
      <w:r>
        <w:rPr>
          <w:spacing w:val="-2"/>
        </w:rPr>
        <w:t xml:space="preserve"> </w:t>
      </w:r>
      <w:r>
        <w:t>gradnje,</w:t>
      </w:r>
      <w:r>
        <w:rPr>
          <w:spacing w:val="-1"/>
        </w:rPr>
        <w:t xml:space="preserve"> </w:t>
      </w:r>
      <w:r>
        <w:t>pogodbo,</w:t>
      </w:r>
      <w:r>
        <w:rPr>
          <w:spacing w:val="-2"/>
        </w:rPr>
        <w:t xml:space="preserve"> </w:t>
      </w:r>
      <w:r>
        <w:t>predpisi ter</w:t>
      </w:r>
      <w:r>
        <w:rPr>
          <w:spacing w:val="-1"/>
        </w:rPr>
        <w:t xml:space="preserve"> </w:t>
      </w:r>
      <w:r>
        <w:t>pravili</w:t>
      </w:r>
      <w:r>
        <w:rPr>
          <w:spacing w:val="-1"/>
        </w:rPr>
        <w:t xml:space="preserve"> </w:t>
      </w:r>
      <w:r>
        <w:t>stroke,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20"/>
        <w:ind w:left="253" w:hanging="140"/>
      </w:pPr>
      <w:r>
        <w:t>vodi</w:t>
      </w:r>
      <w:r>
        <w:rPr>
          <w:spacing w:val="-3"/>
        </w:rPr>
        <w:t xml:space="preserve"> </w:t>
      </w:r>
      <w:r>
        <w:t>gradbeni</w:t>
      </w:r>
      <w:r>
        <w:rPr>
          <w:spacing w:val="-5"/>
        </w:rPr>
        <w:t xml:space="preserve"> </w:t>
      </w:r>
      <w:r>
        <w:t>dnevnik,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53"/>
        <w:ind w:left="253" w:hanging="140"/>
      </w:pPr>
      <w:r>
        <w:t>prevzame</w:t>
      </w:r>
      <w:r>
        <w:rPr>
          <w:spacing w:val="-4"/>
        </w:rPr>
        <w:t xml:space="preserve"> </w:t>
      </w:r>
      <w:r>
        <w:t>zakoličbo</w:t>
      </w:r>
      <w:r>
        <w:rPr>
          <w:spacing w:val="-4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terenu,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55"/>
        <w:ind w:left="253" w:hanging="140"/>
      </w:pPr>
      <w:r>
        <w:t>pravočasno</w:t>
      </w:r>
      <w:r>
        <w:rPr>
          <w:spacing w:val="-3"/>
        </w:rPr>
        <w:t xml:space="preserve"> </w:t>
      </w:r>
      <w:r>
        <w:t>obvešča</w:t>
      </w:r>
      <w:r>
        <w:rPr>
          <w:spacing w:val="-3"/>
        </w:rPr>
        <w:t xml:space="preserve"> </w:t>
      </w:r>
      <w:r>
        <w:t>nadzornika</w:t>
      </w:r>
      <w:r>
        <w:rPr>
          <w:spacing w:val="-2"/>
        </w:rPr>
        <w:t xml:space="preserve"> </w:t>
      </w:r>
      <w:r>
        <w:t>pred</w:t>
      </w:r>
      <w:r>
        <w:rPr>
          <w:spacing w:val="-3"/>
        </w:rPr>
        <w:t xml:space="preserve"> </w:t>
      </w:r>
      <w:r>
        <w:t>vsako</w:t>
      </w:r>
      <w:r>
        <w:rPr>
          <w:spacing w:val="-3"/>
        </w:rPr>
        <w:t xml:space="preserve"> </w:t>
      </w:r>
      <w:r>
        <w:t>pomembno</w:t>
      </w:r>
      <w:r>
        <w:rPr>
          <w:spacing w:val="-7"/>
        </w:rPr>
        <w:t xml:space="preserve"> </w:t>
      </w:r>
      <w:r>
        <w:t>fazo</w:t>
      </w:r>
      <w:r>
        <w:rPr>
          <w:spacing w:val="-3"/>
        </w:rPr>
        <w:t xml:space="preserve"> </w:t>
      </w:r>
      <w:r>
        <w:t>izvajanja</w:t>
      </w:r>
      <w:r>
        <w:rPr>
          <w:spacing w:val="-4"/>
        </w:rPr>
        <w:t xml:space="preserve"> </w:t>
      </w:r>
      <w:r>
        <w:t>gradnje,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83"/>
        </w:tabs>
        <w:spacing w:before="155" w:line="273" w:lineRule="auto"/>
        <w:ind w:right="153" w:firstLine="0"/>
        <w:jc w:val="both"/>
      </w:pPr>
      <w:r>
        <w:t>zagotavlja varnost in zdravje delavcev, varnost ljudi in predmetov pri izvajanju gradnje ter</w:t>
      </w:r>
      <w:r>
        <w:rPr>
          <w:spacing w:val="1"/>
        </w:rPr>
        <w:t xml:space="preserve"> </w:t>
      </w:r>
      <w:r>
        <w:t>preprečuje</w:t>
      </w:r>
      <w:r>
        <w:rPr>
          <w:spacing w:val="-3"/>
        </w:rPr>
        <w:t xml:space="preserve"> </w:t>
      </w:r>
      <w:r>
        <w:t>čezmerne obremenitve okolja,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66"/>
        </w:tabs>
        <w:spacing w:before="117" w:line="273" w:lineRule="auto"/>
        <w:ind w:right="151" w:firstLine="0"/>
        <w:jc w:val="both"/>
      </w:pPr>
      <w:r>
        <w:t>izbira tehnološke in delovne procese, ki povzročajo najmanjše možno tveganje za nastanek</w:t>
      </w:r>
      <w:r>
        <w:rPr>
          <w:spacing w:val="1"/>
        </w:rPr>
        <w:t xml:space="preserve"> </w:t>
      </w:r>
      <w:r>
        <w:t>nezgod pri delu, poklicnih bolezni</w:t>
      </w:r>
      <w:r>
        <w:t xml:space="preserve"> ali bolezni v zvezi z delom ter najmanjše negativne vplive na</w:t>
      </w:r>
      <w:r>
        <w:rPr>
          <w:spacing w:val="-59"/>
        </w:rPr>
        <w:t xml:space="preserve"> </w:t>
      </w:r>
      <w:r>
        <w:t>okolje</w:t>
      </w:r>
      <w:r>
        <w:rPr>
          <w:spacing w:val="-3"/>
        </w:rPr>
        <w:t xml:space="preserve"> </w:t>
      </w:r>
      <w:r>
        <w:t>in objekte,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7"/>
        </w:tabs>
        <w:spacing w:before="119" w:line="273" w:lineRule="auto"/>
        <w:ind w:right="150" w:firstLine="0"/>
        <w:jc w:val="both"/>
      </w:pPr>
      <w:r>
        <w:t>po končani gradnji odstrani gradbene ovire in omejitve dostopa, na območju gradnje odstrani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očisti odpadke</w:t>
      </w:r>
      <w:r>
        <w:rPr>
          <w:spacing w:val="-2"/>
        </w:rPr>
        <w:t xml:space="preserve"> </w:t>
      </w:r>
      <w:r>
        <w:t>ter</w:t>
      </w:r>
      <w:r>
        <w:rPr>
          <w:spacing w:val="-2"/>
        </w:rPr>
        <w:t xml:space="preserve"> </w:t>
      </w:r>
      <w:r>
        <w:t>gradbišče ustrezno uredi,</w:t>
      </w:r>
    </w:p>
    <w:p w:rsidR="00C2472E" w:rsidRDefault="00B934E5">
      <w:pPr>
        <w:pStyle w:val="Odstavekseznama"/>
        <w:numPr>
          <w:ilvl w:val="0"/>
          <w:numId w:val="32"/>
        </w:numPr>
        <w:tabs>
          <w:tab w:val="left" w:pos="254"/>
        </w:tabs>
        <w:spacing w:before="117"/>
        <w:ind w:left="253" w:hanging="140"/>
        <w:jc w:val="both"/>
      </w:pPr>
      <w:r>
        <w:t>podpiše</w:t>
      </w:r>
      <w:r>
        <w:rPr>
          <w:spacing w:val="-5"/>
        </w:rPr>
        <w:t xml:space="preserve"> </w:t>
      </w:r>
      <w:r>
        <w:t>izjave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dokončanju</w:t>
      </w:r>
      <w:r>
        <w:rPr>
          <w:spacing w:val="-6"/>
        </w:rPr>
        <w:t xml:space="preserve"> </w:t>
      </w:r>
      <w:r>
        <w:t>gradnje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dokazilo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zanesljivosti.</w:t>
      </w:r>
    </w:p>
    <w:p w:rsidR="00C2472E" w:rsidRDefault="00B934E5">
      <w:pPr>
        <w:pStyle w:val="Telobesedila"/>
        <w:spacing w:before="155" w:line="273" w:lineRule="auto"/>
        <w:ind w:left="114" w:right="149"/>
        <w:jc w:val="both"/>
      </w:pPr>
      <w:r>
        <w:rPr>
          <w:spacing w:val="-1"/>
        </w:rPr>
        <w:t>Izvajalec</w:t>
      </w:r>
      <w:r>
        <w:rPr>
          <w:spacing w:val="-14"/>
        </w:rPr>
        <w:t xml:space="preserve"> </w:t>
      </w:r>
      <w:r>
        <w:rPr>
          <w:spacing w:val="-1"/>
        </w:rPr>
        <w:t>je</w:t>
      </w:r>
      <w:r>
        <w:rPr>
          <w:spacing w:val="-13"/>
        </w:rPr>
        <w:t xml:space="preserve"> </w:t>
      </w:r>
      <w:r>
        <w:rPr>
          <w:spacing w:val="-1"/>
        </w:rPr>
        <w:t>dolžan</w:t>
      </w:r>
      <w:r>
        <w:rPr>
          <w:spacing w:val="-13"/>
        </w:rPr>
        <w:t xml:space="preserve"> </w:t>
      </w:r>
      <w:r>
        <w:rPr>
          <w:spacing w:val="-1"/>
        </w:rPr>
        <w:t>naročniku</w:t>
      </w:r>
      <w:r>
        <w:rPr>
          <w:spacing w:val="-13"/>
        </w:rPr>
        <w:t xml:space="preserve"> </w:t>
      </w:r>
      <w:r>
        <w:t>po</w:t>
      </w:r>
      <w:r>
        <w:rPr>
          <w:spacing w:val="-15"/>
        </w:rPr>
        <w:t xml:space="preserve"> </w:t>
      </w:r>
      <w:r>
        <w:t>podpisu</w:t>
      </w:r>
      <w:r>
        <w:rPr>
          <w:spacing w:val="-12"/>
        </w:rPr>
        <w:t xml:space="preserve"> </w:t>
      </w:r>
      <w:r>
        <w:t>pogodbe</w:t>
      </w:r>
      <w:r>
        <w:rPr>
          <w:spacing w:val="-15"/>
        </w:rPr>
        <w:t xml:space="preserve"> </w:t>
      </w:r>
      <w:r>
        <w:t>dostaviti</w:t>
      </w:r>
      <w:r>
        <w:rPr>
          <w:spacing w:val="-13"/>
        </w:rPr>
        <w:t xml:space="preserve"> </w:t>
      </w:r>
      <w:r>
        <w:t>dokazila,</w:t>
      </w:r>
      <w:r>
        <w:rPr>
          <w:spacing w:val="-13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so</w:t>
      </w:r>
      <w:r>
        <w:rPr>
          <w:spacing w:val="-15"/>
        </w:rPr>
        <w:t xml:space="preserve"> </w:t>
      </w:r>
      <w:r>
        <w:t>vsi</w:t>
      </w:r>
      <w:r>
        <w:rPr>
          <w:spacing w:val="-11"/>
        </w:rPr>
        <w:t xml:space="preserve"> </w:t>
      </w:r>
      <w:r>
        <w:t>vodje</w:t>
      </w:r>
      <w:r>
        <w:rPr>
          <w:spacing w:val="-13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vodja</w:t>
      </w:r>
      <w:r>
        <w:rPr>
          <w:spacing w:val="-59"/>
        </w:rPr>
        <w:t xml:space="preserve"> </w:t>
      </w:r>
      <w:r>
        <w:t>gradnje vpisani v ustrezen imenik pri pristojni poklicni zbornici in imajo ustrezno zavarovanje</w:t>
      </w:r>
      <w:r>
        <w:rPr>
          <w:spacing w:val="1"/>
        </w:rPr>
        <w:t xml:space="preserve"> </w:t>
      </w:r>
      <w:r>
        <w:t>odgovornosti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škodo,</w:t>
      </w:r>
      <w:r>
        <w:rPr>
          <w:spacing w:val="1"/>
        </w:rPr>
        <w:t xml:space="preserve"> </w:t>
      </w:r>
      <w:r>
        <w:t>skladno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14.</w:t>
      </w:r>
      <w:r>
        <w:rPr>
          <w:spacing w:val="1"/>
        </w:rPr>
        <w:t xml:space="preserve"> </w:t>
      </w:r>
      <w:r>
        <w:t>členom</w:t>
      </w:r>
      <w:r>
        <w:rPr>
          <w:spacing w:val="1"/>
        </w:rPr>
        <w:t xml:space="preserve"> </w:t>
      </w:r>
      <w:r>
        <w:t>Gradbenega</w:t>
      </w:r>
      <w:r>
        <w:rPr>
          <w:spacing w:val="1"/>
        </w:rPr>
        <w:t xml:space="preserve"> </w:t>
      </w:r>
      <w:r>
        <w:t>zakona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določili</w:t>
      </w:r>
      <w:r>
        <w:rPr>
          <w:spacing w:val="1"/>
        </w:rPr>
        <w:t xml:space="preserve"> </w:t>
      </w:r>
      <w:r>
        <w:t>Zakona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arhitekturni</w:t>
      </w:r>
      <w:r>
        <w:rPr>
          <w:spacing w:val="48"/>
        </w:rPr>
        <w:t xml:space="preserve"> </w:t>
      </w:r>
      <w:r>
        <w:t>in</w:t>
      </w:r>
      <w:r>
        <w:rPr>
          <w:spacing w:val="49"/>
        </w:rPr>
        <w:t xml:space="preserve"> </w:t>
      </w:r>
      <w:r>
        <w:t>inženirski</w:t>
      </w:r>
      <w:r>
        <w:rPr>
          <w:spacing w:val="46"/>
        </w:rPr>
        <w:t xml:space="preserve"> </w:t>
      </w:r>
      <w:r>
        <w:t>dejavnosti.</w:t>
      </w:r>
      <w:r>
        <w:rPr>
          <w:spacing w:val="50"/>
        </w:rPr>
        <w:t xml:space="preserve"> </w:t>
      </w:r>
      <w:r>
        <w:t>Naročnik</w:t>
      </w:r>
      <w:r>
        <w:rPr>
          <w:spacing w:val="52"/>
        </w:rPr>
        <w:t xml:space="preserve"> </w:t>
      </w:r>
      <w:r>
        <w:t>si</w:t>
      </w:r>
      <w:r>
        <w:rPr>
          <w:spacing w:val="47"/>
        </w:rPr>
        <w:t xml:space="preserve"> </w:t>
      </w:r>
      <w:r>
        <w:t>pridržuje</w:t>
      </w:r>
      <w:r>
        <w:rPr>
          <w:spacing w:val="49"/>
        </w:rPr>
        <w:t xml:space="preserve"> </w:t>
      </w:r>
      <w:r>
        <w:t>pravico,</w:t>
      </w:r>
      <w:r>
        <w:rPr>
          <w:spacing w:val="50"/>
        </w:rPr>
        <w:t xml:space="preserve"> </w:t>
      </w:r>
      <w:r>
        <w:t>da</w:t>
      </w:r>
      <w:r>
        <w:rPr>
          <w:spacing w:val="49"/>
        </w:rPr>
        <w:t xml:space="preserve"> </w:t>
      </w:r>
      <w:r>
        <w:t>tudi</w:t>
      </w:r>
      <w:r>
        <w:rPr>
          <w:spacing w:val="48"/>
        </w:rPr>
        <w:t xml:space="preserve"> </w:t>
      </w:r>
      <w:r>
        <w:t>tekom</w:t>
      </w:r>
      <w:r>
        <w:rPr>
          <w:spacing w:val="48"/>
        </w:rPr>
        <w:t xml:space="preserve"> </w:t>
      </w:r>
      <w:r>
        <w:t>izvajanja</w:t>
      </w:r>
    </w:p>
    <w:p w:rsidR="00C2472E" w:rsidRDefault="00C2472E">
      <w:pPr>
        <w:spacing w:line="273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72" w:line="273" w:lineRule="auto"/>
        <w:ind w:left="114" w:right="143"/>
        <w:jc w:val="both"/>
      </w:pPr>
      <w:r>
        <w:lastRenderedPageBreak/>
        <w:t xml:space="preserve">pogodbe izvajalca pozove na predložitev najnovejših dokazil, da so vsi vodje del in </w:t>
      </w:r>
      <w:r>
        <w:t>vodja</w:t>
      </w:r>
      <w:r>
        <w:rPr>
          <w:spacing w:val="1"/>
        </w:rPr>
        <w:t xml:space="preserve"> </w:t>
      </w:r>
      <w:r>
        <w:t>gradnje vpisani v ustrezen imenik pri pristojni poklicni zbornici in imajo ustrezno zavarovanje</w:t>
      </w:r>
      <w:r>
        <w:rPr>
          <w:spacing w:val="1"/>
        </w:rPr>
        <w:t xml:space="preserve"> </w:t>
      </w:r>
      <w:r>
        <w:t>odgovornosti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škodo,</w:t>
      </w:r>
      <w:r>
        <w:rPr>
          <w:spacing w:val="1"/>
        </w:rPr>
        <w:t xml:space="preserve"> </w:t>
      </w:r>
      <w:r>
        <w:t>skladno</w:t>
      </w:r>
      <w:r>
        <w:rPr>
          <w:spacing w:val="1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14.</w:t>
      </w:r>
      <w:r>
        <w:rPr>
          <w:spacing w:val="1"/>
        </w:rPr>
        <w:t xml:space="preserve"> </w:t>
      </w:r>
      <w:r>
        <w:t>členom</w:t>
      </w:r>
      <w:r>
        <w:rPr>
          <w:spacing w:val="1"/>
        </w:rPr>
        <w:t xml:space="preserve"> </w:t>
      </w:r>
      <w:r>
        <w:t>Gradbenega</w:t>
      </w:r>
      <w:r>
        <w:rPr>
          <w:spacing w:val="1"/>
        </w:rPr>
        <w:t xml:space="preserve"> </w:t>
      </w:r>
      <w:r>
        <w:t>zakona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določili</w:t>
      </w:r>
      <w:r>
        <w:rPr>
          <w:spacing w:val="1"/>
        </w:rPr>
        <w:t xml:space="preserve"> </w:t>
      </w:r>
      <w:r>
        <w:t>Zakona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arhitekturni</w:t>
      </w:r>
      <w:r>
        <w:rPr>
          <w:spacing w:val="-2"/>
        </w:rPr>
        <w:t xml:space="preserve"> </w:t>
      </w:r>
      <w:r>
        <w:t>in inženirski</w:t>
      </w:r>
      <w:r>
        <w:rPr>
          <w:spacing w:val="-5"/>
        </w:rPr>
        <w:t xml:space="preserve"> </w:t>
      </w:r>
      <w:r>
        <w:t>dejavnosti.</w:t>
      </w: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spacing w:before="202"/>
        <w:ind w:hanging="721"/>
      </w:pPr>
      <w:bookmarkStart w:id="11" w:name="1.11._Pojasnila_dokumentacije_v_zvezi_z_"/>
      <w:bookmarkEnd w:id="11"/>
      <w:r>
        <w:t>Pojasnila</w:t>
      </w:r>
      <w:r>
        <w:rPr>
          <w:spacing w:val="-2"/>
        </w:rPr>
        <w:t xml:space="preserve"> </w:t>
      </w:r>
      <w:r>
        <w:t>dokumentacije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zvezi</w:t>
      </w:r>
      <w:r>
        <w:rPr>
          <w:spacing w:val="-1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oddajo</w:t>
      </w:r>
      <w:r>
        <w:rPr>
          <w:spacing w:val="-1"/>
        </w:rPr>
        <w:t xml:space="preserve"> </w:t>
      </w:r>
      <w:r>
        <w:t>javnega</w:t>
      </w:r>
      <w:r>
        <w:rPr>
          <w:spacing w:val="-2"/>
        </w:rPr>
        <w:t xml:space="preserve"> </w:t>
      </w:r>
      <w:r>
        <w:t>naročila</w:t>
      </w:r>
    </w:p>
    <w:p w:rsidR="00C2472E" w:rsidRDefault="00C2472E">
      <w:pPr>
        <w:pStyle w:val="Telobesedila"/>
        <w:spacing w:before="3"/>
        <w:rPr>
          <w:b/>
          <w:sz w:val="28"/>
        </w:rPr>
      </w:pPr>
    </w:p>
    <w:p w:rsidR="00C2472E" w:rsidRDefault="00B934E5">
      <w:pPr>
        <w:pStyle w:val="Telobesedila"/>
        <w:spacing w:line="273" w:lineRule="auto"/>
        <w:ind w:left="114" w:right="143"/>
        <w:jc w:val="both"/>
      </w:pPr>
      <w:r>
        <w:t>Ponudnik lahko zahteva kakršno koli dodatno pojasnilo glede dokumentacije v zvezi z oddajo</w:t>
      </w:r>
      <w:r>
        <w:rPr>
          <w:spacing w:val="1"/>
        </w:rPr>
        <w:t xml:space="preserve"> </w:t>
      </w:r>
      <w:r>
        <w:t>javnega naročila oziroma v zvezi s pripravo ponudbe, izključno preko Portala javnih naročil, in</w:t>
      </w:r>
      <w:r>
        <w:rPr>
          <w:spacing w:val="1"/>
        </w:rPr>
        <w:t xml:space="preserve"> </w:t>
      </w:r>
      <w:r>
        <w:t xml:space="preserve">sicer do dneva in ure, kot je to določeno </w:t>
      </w:r>
      <w:r>
        <w:t>v obvestilu o naročilu, objavljenem na Portalu javnih</w:t>
      </w:r>
      <w:r>
        <w:rPr>
          <w:spacing w:val="1"/>
        </w:rPr>
        <w:t xml:space="preserve"> </w:t>
      </w:r>
      <w:r>
        <w:t>naročil.</w:t>
      </w:r>
    </w:p>
    <w:p w:rsidR="00C2472E" w:rsidRDefault="00B934E5">
      <w:pPr>
        <w:pStyle w:val="Telobesedila"/>
        <w:spacing w:before="119" w:line="273" w:lineRule="auto"/>
        <w:ind w:left="114" w:right="147"/>
        <w:jc w:val="both"/>
      </w:pPr>
      <w:r>
        <w:t>Na</w:t>
      </w:r>
      <w:r>
        <w:rPr>
          <w:spacing w:val="-8"/>
        </w:rPr>
        <w:t xml:space="preserve"> </w:t>
      </w:r>
      <w:r>
        <w:t>zahteve</w:t>
      </w:r>
      <w:r>
        <w:rPr>
          <w:spacing w:val="-7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pojasnila</w:t>
      </w:r>
      <w:r>
        <w:rPr>
          <w:spacing w:val="-6"/>
        </w:rPr>
        <w:t xml:space="preserve"> </w:t>
      </w:r>
      <w:r>
        <w:t>oziroma</w:t>
      </w:r>
      <w:r>
        <w:rPr>
          <w:spacing w:val="-7"/>
        </w:rPr>
        <w:t xml:space="preserve"> </w:t>
      </w:r>
      <w:r>
        <w:t>druga</w:t>
      </w:r>
      <w:r>
        <w:rPr>
          <w:spacing w:val="-7"/>
        </w:rPr>
        <w:t xml:space="preserve"> </w:t>
      </w:r>
      <w:r>
        <w:t>vprašanja</w:t>
      </w:r>
      <w:r>
        <w:rPr>
          <w:spacing w:val="-10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zvezi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naročilom,</w:t>
      </w:r>
      <w:r>
        <w:rPr>
          <w:spacing w:val="-6"/>
        </w:rPr>
        <w:t xml:space="preserve"> </w:t>
      </w:r>
      <w:r>
        <w:t>zastavljena</w:t>
      </w:r>
      <w:r>
        <w:rPr>
          <w:spacing w:val="-7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tem</w:t>
      </w:r>
      <w:r>
        <w:rPr>
          <w:spacing w:val="-9"/>
        </w:rPr>
        <w:t xml:space="preserve"> </w:t>
      </w:r>
      <w:r>
        <w:t>roku,</w:t>
      </w:r>
      <w:r>
        <w:rPr>
          <w:spacing w:val="-58"/>
        </w:rPr>
        <w:t xml:space="preserve"> </w:t>
      </w:r>
      <w:r>
        <w:t>naročnik ne</w:t>
      </w:r>
      <w:r>
        <w:rPr>
          <w:spacing w:val="-2"/>
        </w:rPr>
        <w:t xml:space="preserve"> </w:t>
      </w:r>
      <w:r>
        <w:t>bo odgovarjal.</w:t>
      </w: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spacing w:before="204"/>
        <w:ind w:hanging="721"/>
      </w:pPr>
      <w:bookmarkStart w:id="12" w:name="1.12._Dopolnitev_in_spremembe_dokumentac"/>
      <w:bookmarkEnd w:id="12"/>
      <w:r>
        <w:t>Dopolnitev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spremembe</w:t>
      </w:r>
      <w:r>
        <w:rPr>
          <w:spacing w:val="-3"/>
        </w:rPr>
        <w:t xml:space="preserve"> </w:t>
      </w:r>
      <w:r>
        <w:t>dokumentacije</w:t>
      </w:r>
      <w:r>
        <w:rPr>
          <w:spacing w:val="-2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zvezi</w:t>
      </w:r>
      <w:r>
        <w:rPr>
          <w:spacing w:val="-2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oddajo</w:t>
      </w:r>
      <w:r>
        <w:rPr>
          <w:spacing w:val="-3"/>
        </w:rPr>
        <w:t xml:space="preserve"> </w:t>
      </w:r>
      <w:r>
        <w:t>javnega</w:t>
      </w:r>
      <w:r>
        <w:rPr>
          <w:spacing w:val="-2"/>
        </w:rPr>
        <w:t xml:space="preserve"> </w:t>
      </w:r>
      <w:r>
        <w:t>naročila</w:t>
      </w:r>
    </w:p>
    <w:p w:rsidR="00C2472E" w:rsidRDefault="00C2472E">
      <w:pPr>
        <w:pStyle w:val="Telobesedila"/>
        <w:spacing w:before="1"/>
        <w:rPr>
          <w:b/>
          <w:sz w:val="25"/>
        </w:rPr>
      </w:pPr>
    </w:p>
    <w:p w:rsidR="00C2472E" w:rsidRDefault="00B934E5">
      <w:pPr>
        <w:pStyle w:val="Telobesedila"/>
        <w:spacing w:before="1" w:line="288" w:lineRule="auto"/>
        <w:ind w:left="114" w:right="142"/>
        <w:jc w:val="both"/>
      </w:pPr>
      <w:r>
        <w:t>Naročnik si pridržuje pravico, da delno spremeni ali dopolni dokumentacijo v zvezi z oddajo</w:t>
      </w:r>
      <w:r>
        <w:rPr>
          <w:spacing w:val="1"/>
        </w:rPr>
        <w:t xml:space="preserve"> </w:t>
      </w:r>
      <w:r>
        <w:t>javnega naročila, ter da v primeru bistvenih sprememb ali dopolnitev dokumentacije v zvezi z</w:t>
      </w:r>
      <w:r>
        <w:rPr>
          <w:spacing w:val="1"/>
        </w:rPr>
        <w:t xml:space="preserve"> </w:t>
      </w:r>
      <w:r>
        <w:t>oddajo</w:t>
      </w:r>
      <w:r>
        <w:rPr>
          <w:spacing w:val="1"/>
        </w:rPr>
        <w:t xml:space="preserve"> </w:t>
      </w:r>
      <w:r>
        <w:t>javnega</w:t>
      </w:r>
      <w:r>
        <w:rPr>
          <w:spacing w:val="1"/>
        </w:rPr>
        <w:t xml:space="preserve"> </w:t>
      </w:r>
      <w:r>
        <w:t>naročila</w:t>
      </w:r>
      <w:r>
        <w:rPr>
          <w:spacing w:val="1"/>
        </w:rPr>
        <w:t xml:space="preserve"> </w:t>
      </w:r>
      <w:r>
        <w:t>podaljša</w:t>
      </w:r>
      <w:r>
        <w:rPr>
          <w:spacing w:val="1"/>
        </w:rPr>
        <w:t xml:space="preserve"> </w:t>
      </w:r>
      <w:r>
        <w:t>rok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oddajo</w:t>
      </w:r>
      <w:r>
        <w:rPr>
          <w:spacing w:val="1"/>
        </w:rPr>
        <w:t xml:space="preserve"> </w:t>
      </w:r>
      <w:r>
        <w:t>ponudbe</w:t>
      </w:r>
      <w:r>
        <w:rPr>
          <w:spacing w:val="1"/>
        </w:rPr>
        <w:t xml:space="preserve"> </w:t>
      </w:r>
      <w:r>
        <w:t>tako,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omogoč</w:t>
      </w:r>
      <w:r>
        <w:t>i</w:t>
      </w:r>
      <w:r>
        <w:rPr>
          <w:spacing w:val="1"/>
        </w:rPr>
        <w:t xml:space="preserve"> </w:t>
      </w:r>
      <w:r>
        <w:t>ponudnikom</w:t>
      </w:r>
      <w:r>
        <w:rPr>
          <w:spacing w:val="-59"/>
        </w:rPr>
        <w:t xml:space="preserve"> </w:t>
      </w:r>
      <w:r>
        <w:t>ustrezen čas za upoštevanje dopolnitev pri pripravi ponudbe. Vsaka sprememba ali dopolnitev</w:t>
      </w:r>
      <w:r>
        <w:rPr>
          <w:spacing w:val="-59"/>
        </w:rPr>
        <w:t xml:space="preserve"> </w:t>
      </w:r>
      <w:r>
        <w:rPr>
          <w:spacing w:val="-1"/>
        </w:rPr>
        <w:t>je</w:t>
      </w:r>
      <w:r>
        <w:rPr>
          <w:spacing w:val="-13"/>
        </w:rPr>
        <w:t xml:space="preserve"> </w:t>
      </w:r>
      <w:r>
        <w:rPr>
          <w:spacing w:val="-1"/>
        </w:rPr>
        <w:t>sestavni</w:t>
      </w:r>
      <w:r>
        <w:rPr>
          <w:spacing w:val="-14"/>
        </w:rPr>
        <w:t xml:space="preserve"> </w:t>
      </w:r>
      <w:r>
        <w:rPr>
          <w:spacing w:val="-1"/>
        </w:rPr>
        <w:t>del</w:t>
      </w:r>
      <w:r>
        <w:rPr>
          <w:spacing w:val="-12"/>
        </w:rPr>
        <w:t xml:space="preserve"> </w:t>
      </w:r>
      <w:r>
        <w:rPr>
          <w:spacing w:val="-1"/>
        </w:rPr>
        <w:t>dokumentacije</w:t>
      </w:r>
      <w:r>
        <w:rPr>
          <w:spacing w:val="-13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zvezi</w:t>
      </w:r>
      <w:r>
        <w:rPr>
          <w:spacing w:val="-13"/>
        </w:rPr>
        <w:t xml:space="preserve"> </w:t>
      </w:r>
      <w:r>
        <w:t>z</w:t>
      </w:r>
      <w:r>
        <w:rPr>
          <w:spacing w:val="-14"/>
        </w:rPr>
        <w:t xml:space="preserve"> </w:t>
      </w:r>
      <w:r>
        <w:t>oddajo</w:t>
      </w:r>
      <w:r>
        <w:rPr>
          <w:spacing w:val="-13"/>
        </w:rPr>
        <w:t xml:space="preserve"> </w:t>
      </w:r>
      <w:r>
        <w:t>javnega</w:t>
      </w:r>
      <w:r>
        <w:rPr>
          <w:spacing w:val="-12"/>
        </w:rPr>
        <w:t xml:space="preserve"> </w:t>
      </w:r>
      <w:r>
        <w:t>naročila</w:t>
      </w:r>
      <w:r>
        <w:rPr>
          <w:spacing w:val="-13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bo</w:t>
      </w:r>
      <w:r>
        <w:rPr>
          <w:spacing w:val="-13"/>
        </w:rPr>
        <w:t xml:space="preserve"> </w:t>
      </w:r>
      <w:r>
        <w:t>objavljena</w:t>
      </w:r>
      <w:r>
        <w:rPr>
          <w:spacing w:val="-12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spletni</w:t>
      </w:r>
      <w:r>
        <w:rPr>
          <w:spacing w:val="-7"/>
        </w:rPr>
        <w:t xml:space="preserve"> </w:t>
      </w:r>
      <w:r>
        <w:t>strani</w:t>
      </w:r>
      <w:r>
        <w:rPr>
          <w:spacing w:val="-59"/>
        </w:rPr>
        <w:t xml:space="preserve"> </w:t>
      </w:r>
      <w:r>
        <w:t>naročnika</w:t>
      </w:r>
      <w:r>
        <w:rPr>
          <w:spacing w:val="-1"/>
        </w:rPr>
        <w:t xml:space="preserve"> </w:t>
      </w:r>
      <w:r>
        <w:t>oziroma</w:t>
      </w:r>
      <w:r>
        <w:rPr>
          <w:spacing w:val="-2"/>
        </w:rPr>
        <w:t xml:space="preserve"> </w:t>
      </w:r>
      <w:r>
        <w:t>prek</w:t>
      </w:r>
      <w:r>
        <w:rPr>
          <w:spacing w:val="-2"/>
        </w:rPr>
        <w:t xml:space="preserve"> </w:t>
      </w:r>
      <w:r>
        <w:t>Portala</w:t>
      </w:r>
      <w:r>
        <w:rPr>
          <w:spacing w:val="-3"/>
        </w:rPr>
        <w:t xml:space="preserve"> </w:t>
      </w:r>
      <w:r>
        <w:t>javnih naročil.</w:t>
      </w:r>
    </w:p>
    <w:p w:rsidR="00C2472E" w:rsidRDefault="00C2472E">
      <w:pPr>
        <w:pStyle w:val="Telobesedila"/>
        <w:spacing w:before="10"/>
        <w:rPr>
          <w:sz w:val="20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ind w:hanging="721"/>
      </w:pPr>
      <w:bookmarkStart w:id="13" w:name="1.13._Zaupnost_podatkov"/>
      <w:bookmarkEnd w:id="13"/>
      <w:r>
        <w:t>Zaupnost</w:t>
      </w:r>
      <w:r>
        <w:rPr>
          <w:spacing w:val="-5"/>
        </w:rPr>
        <w:t xml:space="preserve"> </w:t>
      </w:r>
      <w:r>
        <w:t>podatkov</w:t>
      </w:r>
    </w:p>
    <w:p w:rsidR="00C2472E" w:rsidRDefault="00C2472E">
      <w:pPr>
        <w:pStyle w:val="Telobesedila"/>
        <w:spacing w:before="4"/>
        <w:rPr>
          <w:b/>
          <w:sz w:val="25"/>
        </w:rPr>
      </w:pPr>
    </w:p>
    <w:p w:rsidR="00C2472E" w:rsidRDefault="00B934E5">
      <w:pPr>
        <w:pStyle w:val="Telobesedila"/>
        <w:spacing w:before="1"/>
        <w:ind w:left="114"/>
      </w:pPr>
      <w:r>
        <w:t>Naročnik</w:t>
      </w:r>
      <w:r>
        <w:rPr>
          <w:spacing w:val="-3"/>
        </w:rPr>
        <w:t xml:space="preserve"> </w:t>
      </w:r>
      <w:r>
        <w:t>bo</w:t>
      </w:r>
      <w:r>
        <w:rPr>
          <w:spacing w:val="-3"/>
        </w:rPr>
        <w:t xml:space="preserve"> </w:t>
      </w:r>
      <w:r>
        <w:t>vse</w:t>
      </w:r>
      <w:r>
        <w:rPr>
          <w:spacing w:val="-3"/>
        </w:rPr>
        <w:t xml:space="preserve"> </w:t>
      </w:r>
      <w:r>
        <w:t>podatke</w:t>
      </w:r>
      <w:r>
        <w:rPr>
          <w:spacing w:val="-5"/>
        </w:rPr>
        <w:t xml:space="preserve"> </w:t>
      </w:r>
      <w:r>
        <w:t>varoval</w:t>
      </w:r>
      <w:r>
        <w:rPr>
          <w:spacing w:val="-4"/>
        </w:rPr>
        <w:t xml:space="preserve"> </w:t>
      </w:r>
      <w:r>
        <w:t>skladno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določbami</w:t>
      </w:r>
      <w:r>
        <w:rPr>
          <w:spacing w:val="-3"/>
        </w:rPr>
        <w:t xml:space="preserve"> </w:t>
      </w:r>
      <w:r>
        <w:t>ZJN-3.</w:t>
      </w:r>
    </w:p>
    <w:p w:rsidR="00C2472E" w:rsidRDefault="00C2472E">
      <w:pPr>
        <w:pStyle w:val="Telobesedila"/>
        <w:spacing w:before="1"/>
        <w:rPr>
          <w:sz w:val="25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ind w:hanging="721"/>
      </w:pPr>
      <w:bookmarkStart w:id="14" w:name="1.14._Stroški_priprave_ponudbe"/>
      <w:bookmarkEnd w:id="14"/>
      <w:r>
        <w:t>Stroški</w:t>
      </w:r>
      <w:r>
        <w:rPr>
          <w:spacing w:val="-5"/>
        </w:rPr>
        <w:t xml:space="preserve"> </w:t>
      </w:r>
      <w:r>
        <w:t>priprave</w:t>
      </w:r>
      <w:r>
        <w:rPr>
          <w:spacing w:val="-4"/>
        </w:rPr>
        <w:t xml:space="preserve"> </w:t>
      </w:r>
      <w:r>
        <w:t>ponudbe</w:t>
      </w:r>
    </w:p>
    <w:p w:rsidR="00C2472E" w:rsidRDefault="00C2472E">
      <w:pPr>
        <w:pStyle w:val="Telobesedila"/>
        <w:spacing w:before="6"/>
        <w:rPr>
          <w:b/>
          <w:sz w:val="28"/>
        </w:rPr>
      </w:pPr>
    </w:p>
    <w:p w:rsidR="00C2472E" w:rsidRDefault="00B934E5">
      <w:pPr>
        <w:pStyle w:val="Telobesedila"/>
        <w:spacing w:line="273" w:lineRule="auto"/>
        <w:ind w:left="114" w:right="142"/>
        <w:jc w:val="both"/>
      </w:pPr>
      <w:r>
        <w:t>Ponudniki nosijo sami vse stroške povezane s pripravo in predložitvijo ponudbe, vključno s</w:t>
      </w:r>
      <w:r>
        <w:rPr>
          <w:spacing w:val="1"/>
        </w:rPr>
        <w:t xml:space="preserve"> </w:t>
      </w:r>
      <w:r>
        <w:rPr>
          <w:spacing w:val="-1"/>
        </w:rPr>
        <w:t>stroški</w:t>
      </w:r>
      <w:r>
        <w:rPr>
          <w:spacing w:val="-17"/>
        </w:rPr>
        <w:t xml:space="preserve"> </w:t>
      </w:r>
      <w:r>
        <w:rPr>
          <w:spacing w:val="-1"/>
        </w:rPr>
        <w:t>prospektov,</w:t>
      </w:r>
      <w:r>
        <w:rPr>
          <w:spacing w:val="-15"/>
        </w:rPr>
        <w:t xml:space="preserve"> </w:t>
      </w:r>
      <w:r>
        <w:rPr>
          <w:spacing w:val="-1"/>
        </w:rPr>
        <w:t>katalogov,</w:t>
      </w:r>
      <w:r>
        <w:rPr>
          <w:spacing w:val="-13"/>
        </w:rPr>
        <w:t xml:space="preserve"> </w:t>
      </w:r>
      <w:r>
        <w:rPr>
          <w:spacing w:val="-1"/>
        </w:rPr>
        <w:t>če</w:t>
      </w:r>
      <w:r>
        <w:rPr>
          <w:spacing w:val="-17"/>
        </w:rPr>
        <w:t xml:space="preserve"> </w:t>
      </w:r>
      <w:r>
        <w:rPr>
          <w:spacing w:val="-1"/>
        </w:rPr>
        <w:t>jih</w:t>
      </w:r>
      <w:r>
        <w:rPr>
          <w:spacing w:val="-14"/>
        </w:rPr>
        <w:t xml:space="preserve"> </w:t>
      </w:r>
      <w:r>
        <w:rPr>
          <w:spacing w:val="-1"/>
        </w:rPr>
        <w:t>bo</w:t>
      </w:r>
      <w:r>
        <w:rPr>
          <w:spacing w:val="-17"/>
        </w:rPr>
        <w:t xml:space="preserve"> </w:t>
      </w:r>
      <w:r>
        <w:t>naročnik</w:t>
      </w:r>
      <w:r>
        <w:rPr>
          <w:spacing w:val="-14"/>
        </w:rPr>
        <w:t xml:space="preserve"> </w:t>
      </w:r>
      <w:r>
        <w:t>zahteval.</w:t>
      </w:r>
      <w:r>
        <w:rPr>
          <w:spacing w:val="-13"/>
        </w:rPr>
        <w:t xml:space="preserve"> </w:t>
      </w:r>
      <w:r>
        <w:t>Naročnik</w:t>
      </w:r>
      <w:r>
        <w:rPr>
          <w:spacing w:val="-7"/>
        </w:rPr>
        <w:t xml:space="preserve"> </w:t>
      </w:r>
      <w:r>
        <w:t>v</w:t>
      </w:r>
      <w:r>
        <w:rPr>
          <w:spacing w:val="-16"/>
        </w:rPr>
        <w:t xml:space="preserve"> </w:t>
      </w:r>
      <w:r>
        <w:t>nobenem</w:t>
      </w:r>
      <w:r>
        <w:rPr>
          <w:spacing w:val="-13"/>
        </w:rPr>
        <w:t xml:space="preserve"> </w:t>
      </w:r>
      <w:r>
        <w:t>primeru</w:t>
      </w:r>
      <w:r>
        <w:rPr>
          <w:spacing w:val="-16"/>
        </w:rPr>
        <w:t xml:space="preserve"> </w:t>
      </w:r>
      <w:r>
        <w:t>ne</w:t>
      </w:r>
      <w:r>
        <w:rPr>
          <w:spacing w:val="-17"/>
        </w:rPr>
        <w:t xml:space="preserve"> </w:t>
      </w:r>
      <w:r>
        <w:t>more</w:t>
      </w:r>
      <w:r>
        <w:rPr>
          <w:spacing w:val="-59"/>
        </w:rPr>
        <w:t xml:space="preserve"> </w:t>
      </w:r>
      <w:r>
        <w:t>biti odgovoren za morebitno škodo, ki bi nastala zaradi teh stroškov, brez ozira na potek</w:t>
      </w:r>
      <w:r>
        <w:rPr>
          <w:spacing w:val="1"/>
        </w:rPr>
        <w:t xml:space="preserve"> </w:t>
      </w:r>
      <w:r>
        <w:t>postopkov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zvezi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javnim naročilom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končno izbiro</w:t>
      </w:r>
      <w:r>
        <w:rPr>
          <w:spacing w:val="4"/>
        </w:rPr>
        <w:t xml:space="preserve"> </w:t>
      </w:r>
      <w:r>
        <w:t>ponudnika.</w:t>
      </w: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spacing w:before="203"/>
        <w:ind w:hanging="721"/>
      </w:pPr>
      <w:bookmarkStart w:id="15" w:name="1.15._Merilo_za_izbor_najugodnejšega_pon"/>
      <w:bookmarkEnd w:id="15"/>
      <w:r>
        <w:t>Merilo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izbor</w:t>
      </w:r>
      <w:r>
        <w:rPr>
          <w:spacing w:val="-3"/>
        </w:rPr>
        <w:t xml:space="preserve"> </w:t>
      </w:r>
      <w:r>
        <w:t>najugodnejšega</w:t>
      </w:r>
      <w:r>
        <w:rPr>
          <w:spacing w:val="-3"/>
        </w:rPr>
        <w:t xml:space="preserve"> </w:t>
      </w:r>
      <w:r>
        <w:t>ponudnika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spacing w:line="288" w:lineRule="auto"/>
        <w:ind w:left="114" w:right="143"/>
        <w:jc w:val="both"/>
      </w:pPr>
      <w:r>
        <w:t xml:space="preserve">Merilo za izbor najugodnejšega ponudnika je </w:t>
      </w:r>
      <w:r>
        <w:rPr>
          <w:b/>
        </w:rPr>
        <w:t>najnižja končna skupna ponudbena cena z</w:t>
      </w:r>
      <w:r>
        <w:rPr>
          <w:b/>
          <w:spacing w:val="1"/>
        </w:rPr>
        <w:t xml:space="preserve"> </w:t>
      </w:r>
      <w:r>
        <w:rPr>
          <w:b/>
        </w:rPr>
        <w:t>DDV</w:t>
      </w:r>
      <w:r>
        <w:t>.</w:t>
      </w:r>
    </w:p>
    <w:p w:rsidR="00C2472E" w:rsidRDefault="00C2472E">
      <w:pPr>
        <w:pStyle w:val="Telobesedila"/>
        <w:spacing w:before="10"/>
        <w:rPr>
          <w:sz w:val="20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257"/>
          <w:tab w:val="left" w:pos="1258"/>
        </w:tabs>
        <w:ind w:left="1257" w:hanging="784"/>
      </w:pPr>
      <w:bookmarkStart w:id="16" w:name="1.16.__Predračun_in_povzetek_predračuna"/>
      <w:bookmarkEnd w:id="16"/>
      <w:r>
        <w:t>Predračun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povzetek</w:t>
      </w:r>
      <w:r>
        <w:rPr>
          <w:spacing w:val="-2"/>
        </w:rPr>
        <w:t xml:space="preserve"> </w:t>
      </w:r>
      <w:r>
        <w:t>predračuna</w:t>
      </w:r>
    </w:p>
    <w:p w:rsidR="00C2472E" w:rsidRDefault="00C2472E">
      <w:pPr>
        <w:pStyle w:val="Telobesedila"/>
        <w:spacing w:before="4"/>
        <w:rPr>
          <w:b/>
          <w:sz w:val="25"/>
        </w:rPr>
      </w:pPr>
    </w:p>
    <w:p w:rsidR="00C2472E" w:rsidRDefault="00B934E5">
      <w:pPr>
        <w:pStyle w:val="Telobesedila"/>
        <w:spacing w:before="1"/>
        <w:ind w:left="114"/>
      </w:pPr>
      <w:r>
        <w:t>Ponudniki</w:t>
      </w:r>
      <w:r>
        <w:rPr>
          <w:spacing w:val="-8"/>
        </w:rPr>
        <w:t xml:space="preserve"> </w:t>
      </w:r>
      <w:r>
        <w:t>k</w:t>
      </w:r>
      <w:r>
        <w:rPr>
          <w:spacing w:val="-4"/>
        </w:rPr>
        <w:t xml:space="preserve"> </w:t>
      </w:r>
      <w:r>
        <w:t>ponudbi</w:t>
      </w:r>
      <w:r>
        <w:rPr>
          <w:spacing w:val="-4"/>
        </w:rPr>
        <w:t xml:space="preserve"> </w:t>
      </w:r>
      <w:r>
        <w:t>priložijo</w:t>
      </w:r>
      <w:r>
        <w:rPr>
          <w:spacing w:val="-5"/>
        </w:rPr>
        <w:t xml:space="preserve"> </w:t>
      </w:r>
      <w:r>
        <w:t>izpolnjen</w:t>
      </w:r>
      <w:r>
        <w:rPr>
          <w:spacing w:val="-3"/>
        </w:rPr>
        <w:t xml:space="preserve"> </w:t>
      </w:r>
      <w:r>
        <w:t>Ponudbeni</w:t>
      </w:r>
      <w:r>
        <w:rPr>
          <w:spacing w:val="-5"/>
        </w:rPr>
        <w:t xml:space="preserve"> </w:t>
      </w:r>
      <w:r>
        <w:t>predračun/popis</w:t>
      </w:r>
      <w:r>
        <w:rPr>
          <w:spacing w:val="-3"/>
        </w:rPr>
        <w:t xml:space="preserve"> </w:t>
      </w:r>
      <w:r>
        <w:t>del.</w:t>
      </w:r>
    </w:p>
    <w:p w:rsidR="00C2472E" w:rsidRDefault="00C2472E">
      <w:pPr>
        <w:pStyle w:val="Telobesedila"/>
        <w:spacing w:before="9"/>
        <w:rPr>
          <w:sz w:val="30"/>
        </w:rPr>
      </w:pPr>
    </w:p>
    <w:p w:rsidR="00C2472E" w:rsidRDefault="00B934E5">
      <w:pPr>
        <w:pStyle w:val="Telobesedila"/>
        <w:spacing w:line="288" w:lineRule="auto"/>
        <w:ind w:left="114"/>
      </w:pPr>
      <w:r>
        <w:t>Ponudniki</w:t>
      </w:r>
      <w:r>
        <w:rPr>
          <w:spacing w:val="29"/>
        </w:rPr>
        <w:t xml:space="preserve"> </w:t>
      </w:r>
      <w:r>
        <w:t>pri</w:t>
      </w:r>
      <w:r>
        <w:rPr>
          <w:spacing w:val="29"/>
        </w:rPr>
        <w:t xml:space="preserve"> </w:t>
      </w:r>
      <w:r>
        <w:t>izpolnjevanju</w:t>
      </w:r>
      <w:r>
        <w:rPr>
          <w:spacing w:val="27"/>
        </w:rPr>
        <w:t xml:space="preserve"> </w:t>
      </w:r>
      <w:r>
        <w:t>popisov</w:t>
      </w:r>
      <w:r>
        <w:rPr>
          <w:spacing w:val="27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ne</w:t>
      </w:r>
      <w:r>
        <w:rPr>
          <w:spacing w:val="27"/>
        </w:rPr>
        <w:t xml:space="preserve"> </w:t>
      </w:r>
      <w:r>
        <w:t>smejo</w:t>
      </w:r>
      <w:r>
        <w:rPr>
          <w:spacing w:val="29"/>
        </w:rPr>
        <w:t xml:space="preserve"> </w:t>
      </w:r>
      <w:r>
        <w:t>posegati</w:t>
      </w:r>
      <w:r>
        <w:rPr>
          <w:spacing w:val="33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t>spreminjati</w:t>
      </w:r>
      <w:r>
        <w:rPr>
          <w:spacing w:val="29"/>
        </w:rPr>
        <w:t xml:space="preserve"> </w:t>
      </w:r>
      <w:r>
        <w:t>popisov</w:t>
      </w:r>
      <w:r>
        <w:rPr>
          <w:spacing w:val="27"/>
        </w:rPr>
        <w:t xml:space="preserve"> </w:t>
      </w:r>
      <w:r>
        <w:t>del</w:t>
      </w:r>
      <w:r>
        <w:rPr>
          <w:spacing w:val="29"/>
        </w:rPr>
        <w:t xml:space="preserve"> </w:t>
      </w:r>
      <w:r>
        <w:t>(opisa</w:t>
      </w:r>
      <w:r>
        <w:rPr>
          <w:spacing w:val="-58"/>
        </w:rPr>
        <w:t xml:space="preserve"> </w:t>
      </w:r>
      <w:r>
        <w:t>postavk,</w:t>
      </w:r>
      <w:r>
        <w:rPr>
          <w:spacing w:val="5"/>
        </w:rPr>
        <w:t xml:space="preserve"> </w:t>
      </w:r>
      <w:r>
        <w:t>enote</w:t>
      </w:r>
      <w:r>
        <w:rPr>
          <w:spacing w:val="2"/>
        </w:rPr>
        <w:t xml:space="preserve"> </w:t>
      </w:r>
      <w:r>
        <w:t>mere</w:t>
      </w:r>
      <w:r>
        <w:rPr>
          <w:spacing w:val="65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količine),</w:t>
      </w:r>
      <w:r>
        <w:rPr>
          <w:spacing w:val="1"/>
        </w:rPr>
        <w:t xml:space="preserve"> </w:t>
      </w:r>
      <w:r>
        <w:t>kot</w:t>
      </w:r>
      <w:r>
        <w:rPr>
          <w:spacing w:val="2"/>
        </w:rPr>
        <w:t xml:space="preserve"> </w:t>
      </w:r>
      <w:r>
        <w:t>jih</w:t>
      </w:r>
      <w:r>
        <w:rPr>
          <w:spacing w:val="2"/>
        </w:rPr>
        <w:t xml:space="preserve"> </w:t>
      </w:r>
      <w:r>
        <w:t>je</w:t>
      </w:r>
      <w:r>
        <w:rPr>
          <w:spacing w:val="2"/>
        </w:rPr>
        <w:t xml:space="preserve"> </w:t>
      </w:r>
      <w:r>
        <w:t>pripravil</w:t>
      </w:r>
      <w:r>
        <w:rPr>
          <w:spacing w:val="3"/>
        </w:rPr>
        <w:t xml:space="preserve"> </w:t>
      </w:r>
      <w:r>
        <w:t>naročnik,</w:t>
      </w:r>
      <w:r>
        <w:rPr>
          <w:spacing w:val="3"/>
        </w:rPr>
        <w:t xml:space="preserve"> </w:t>
      </w:r>
      <w:r>
        <w:t>ampak</w:t>
      </w:r>
      <w:r>
        <w:rPr>
          <w:spacing w:val="5"/>
        </w:rPr>
        <w:t xml:space="preserve"> </w:t>
      </w:r>
      <w:r>
        <w:t>morajo</w:t>
      </w:r>
      <w:r>
        <w:rPr>
          <w:spacing w:val="3"/>
        </w:rPr>
        <w:t xml:space="preserve"> </w:t>
      </w:r>
      <w:r>
        <w:t>izpolniti</w:t>
      </w:r>
      <w:r>
        <w:rPr>
          <w:spacing w:val="4"/>
        </w:rPr>
        <w:t xml:space="preserve"> </w:t>
      </w:r>
      <w:r>
        <w:t>le</w:t>
      </w:r>
      <w:r>
        <w:rPr>
          <w:spacing w:val="3"/>
        </w:rPr>
        <w:t xml:space="preserve"> </w:t>
      </w:r>
      <w:r>
        <w:t>prazna</w:t>
      </w:r>
    </w:p>
    <w:p w:rsidR="00C2472E" w:rsidRDefault="00B934E5">
      <w:pPr>
        <w:pStyle w:val="Telobesedila"/>
        <w:ind w:left="114"/>
      </w:pPr>
      <w:r>
        <w:t>–</w:t>
      </w:r>
      <w:r>
        <w:rPr>
          <w:spacing w:val="5"/>
        </w:rPr>
        <w:t xml:space="preserve"> </w:t>
      </w:r>
      <w:r>
        <w:t>neizpolnjena</w:t>
      </w:r>
      <w:r>
        <w:rPr>
          <w:spacing w:val="5"/>
        </w:rPr>
        <w:t xml:space="preserve"> </w:t>
      </w:r>
      <w:r>
        <w:t>polja,</w:t>
      </w:r>
      <w:r>
        <w:rPr>
          <w:spacing w:val="1"/>
        </w:rPr>
        <w:t xml:space="preserve"> </w:t>
      </w:r>
      <w:r>
        <w:t>ki</w:t>
      </w:r>
      <w:r>
        <w:rPr>
          <w:spacing w:val="2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nanašajo</w:t>
      </w:r>
      <w:r>
        <w:rPr>
          <w:spacing w:val="5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ponujeno</w:t>
      </w:r>
      <w:r>
        <w:rPr>
          <w:spacing w:val="3"/>
        </w:rPr>
        <w:t xml:space="preserve"> </w:t>
      </w:r>
      <w:r>
        <w:t>ceno.</w:t>
      </w:r>
      <w:r>
        <w:rPr>
          <w:spacing w:val="6"/>
        </w:rPr>
        <w:t xml:space="preserve"> </w:t>
      </w:r>
      <w:r>
        <w:t>Naročnik</w:t>
      </w:r>
      <w:r>
        <w:rPr>
          <w:spacing w:val="7"/>
        </w:rPr>
        <w:t xml:space="preserve"> </w:t>
      </w:r>
      <w:r>
        <w:t>bo</w:t>
      </w:r>
      <w:r>
        <w:rPr>
          <w:spacing w:val="3"/>
        </w:rPr>
        <w:t xml:space="preserve"> </w:t>
      </w:r>
      <w:r>
        <w:t>ponudbo</w:t>
      </w:r>
      <w:r>
        <w:rPr>
          <w:spacing w:val="5"/>
        </w:rPr>
        <w:t xml:space="preserve"> </w:t>
      </w:r>
      <w:r>
        <w:t>ponudnika,</w:t>
      </w:r>
      <w:r>
        <w:rPr>
          <w:spacing w:val="1"/>
        </w:rPr>
        <w:t xml:space="preserve"> </w:t>
      </w:r>
      <w:r>
        <w:t>ki</w:t>
      </w:r>
      <w:r>
        <w:rPr>
          <w:spacing w:val="4"/>
        </w:rPr>
        <w:t xml:space="preserve"> </w:t>
      </w:r>
      <w:r>
        <w:t>bi</w:t>
      </w:r>
    </w:p>
    <w:p w:rsidR="00C2472E" w:rsidRDefault="00C2472E">
      <w:pPr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36" w:line="288" w:lineRule="auto"/>
        <w:ind w:left="114" w:right="149"/>
        <w:jc w:val="both"/>
      </w:pPr>
      <w:r>
        <w:lastRenderedPageBreak/>
        <w:t>spremenil opis i</w:t>
      </w:r>
      <w:r>
        <w:t>n vsebino postavk, enote mere in količine v popisih del izločil kot nedopustno.</w:t>
      </w:r>
      <w:r>
        <w:rPr>
          <w:spacing w:val="1"/>
        </w:rPr>
        <w:t xml:space="preserve"> </w:t>
      </w:r>
      <w:r>
        <w:t>Ponudniki</w:t>
      </w:r>
      <w:r>
        <w:rPr>
          <w:spacing w:val="-4"/>
        </w:rPr>
        <w:t xml:space="preserve"> </w:t>
      </w:r>
      <w:r>
        <w:t>morajo izpolniti in</w:t>
      </w:r>
      <w:r>
        <w:rPr>
          <w:spacing w:val="-1"/>
        </w:rPr>
        <w:t xml:space="preserve"> </w:t>
      </w:r>
      <w:r>
        <w:t>ponuditi vse postavke</w:t>
      </w:r>
      <w:r>
        <w:rPr>
          <w:spacing w:val="-1"/>
        </w:rPr>
        <w:t xml:space="preserve"> </w:t>
      </w:r>
      <w:r>
        <w:t>znotraj</w:t>
      </w:r>
      <w:r>
        <w:rPr>
          <w:spacing w:val="-1"/>
        </w:rPr>
        <w:t xml:space="preserve"> </w:t>
      </w:r>
      <w:r>
        <w:t>popisov.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5"/>
        <w:jc w:val="both"/>
      </w:pPr>
      <w:r>
        <w:t>Ponudnik mora v Ponudbenem predračunu/Popisih del ponujati vse pozicije, ob upoštevanju</w:t>
      </w:r>
      <w:r>
        <w:rPr>
          <w:spacing w:val="1"/>
        </w:rPr>
        <w:t xml:space="preserve"> </w:t>
      </w:r>
      <w:r>
        <w:t>tehničnih</w:t>
      </w:r>
      <w:r>
        <w:rPr>
          <w:spacing w:val="9"/>
        </w:rPr>
        <w:t xml:space="preserve"> </w:t>
      </w:r>
      <w:r>
        <w:t>specifikacij,</w:t>
      </w:r>
      <w:r>
        <w:rPr>
          <w:spacing w:val="8"/>
        </w:rPr>
        <w:t xml:space="preserve"> </w:t>
      </w:r>
      <w:r>
        <w:t>ki</w:t>
      </w:r>
      <w:r>
        <w:rPr>
          <w:spacing w:val="5"/>
        </w:rPr>
        <w:t xml:space="preserve"> </w:t>
      </w:r>
      <w:r>
        <w:t>so</w:t>
      </w:r>
      <w:r>
        <w:rPr>
          <w:spacing w:val="9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razpisne</w:t>
      </w:r>
      <w:r>
        <w:rPr>
          <w:spacing w:val="9"/>
        </w:rPr>
        <w:t xml:space="preserve"> </w:t>
      </w:r>
      <w:r>
        <w:t>dokumentacije.</w:t>
      </w:r>
      <w:r>
        <w:rPr>
          <w:spacing w:val="10"/>
        </w:rPr>
        <w:t xml:space="preserve"> </w:t>
      </w:r>
      <w:r>
        <w:t>Za</w:t>
      </w:r>
      <w:r>
        <w:rPr>
          <w:spacing w:val="9"/>
        </w:rPr>
        <w:t xml:space="preserve"> </w:t>
      </w:r>
      <w:r>
        <w:t>pozicijo,</w:t>
      </w:r>
      <w:r>
        <w:rPr>
          <w:spacing w:val="10"/>
        </w:rPr>
        <w:t xml:space="preserve"> </w:t>
      </w:r>
      <w:r>
        <w:t>za</w:t>
      </w:r>
      <w:r>
        <w:rPr>
          <w:spacing w:val="7"/>
        </w:rPr>
        <w:t xml:space="preserve"> </w:t>
      </w:r>
      <w:r>
        <w:t>katero</w:t>
      </w:r>
      <w:r>
        <w:rPr>
          <w:spacing w:val="7"/>
        </w:rPr>
        <w:t xml:space="preserve"> </w:t>
      </w:r>
      <w:r>
        <w:t>ponudnik</w:t>
      </w:r>
      <w:r>
        <w:rPr>
          <w:spacing w:val="10"/>
        </w:rPr>
        <w:t xml:space="preserve"> </w:t>
      </w:r>
      <w:r>
        <w:t>vpiše</w:t>
      </w:r>
    </w:p>
    <w:p w:rsidR="00C2472E" w:rsidRDefault="00B934E5">
      <w:pPr>
        <w:pStyle w:val="Telobesedila"/>
        <w:ind w:left="114"/>
      </w:pPr>
      <w:r>
        <w:t>»0,00«,</w:t>
      </w:r>
      <w:r>
        <w:rPr>
          <w:spacing w:val="-4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ovrednoti</w:t>
      </w:r>
      <w:r>
        <w:rPr>
          <w:spacing w:val="-2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šteje,</w:t>
      </w:r>
      <w:r>
        <w:rPr>
          <w:spacing w:val="-3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jo</w:t>
      </w:r>
      <w:r>
        <w:rPr>
          <w:spacing w:val="-4"/>
        </w:rPr>
        <w:t xml:space="preserve"> </w:t>
      </w:r>
      <w:r>
        <w:t>bo</w:t>
      </w:r>
      <w:r>
        <w:rPr>
          <w:spacing w:val="-3"/>
        </w:rPr>
        <w:t xml:space="preserve"> </w:t>
      </w:r>
      <w:r>
        <w:t>dobavil/izvedel</w:t>
      </w:r>
      <w:r>
        <w:rPr>
          <w:spacing w:val="-4"/>
        </w:rPr>
        <w:t xml:space="preserve"> </w:t>
      </w:r>
      <w:r>
        <w:t>brezplačno.</w:t>
      </w:r>
    </w:p>
    <w:p w:rsidR="00C2472E" w:rsidRDefault="00C2472E">
      <w:pPr>
        <w:pStyle w:val="Telobesedila"/>
        <w:spacing w:before="9"/>
        <w:rPr>
          <w:sz w:val="30"/>
        </w:rPr>
      </w:pPr>
    </w:p>
    <w:p w:rsidR="00C2472E" w:rsidRDefault="00B934E5">
      <w:pPr>
        <w:pStyle w:val="Telobesedila"/>
        <w:ind w:left="114"/>
      </w:pPr>
      <w:r>
        <w:t>V</w:t>
      </w:r>
      <w:r>
        <w:rPr>
          <w:spacing w:val="-3"/>
        </w:rPr>
        <w:t xml:space="preserve"> </w:t>
      </w:r>
      <w:r>
        <w:t>primeru</w:t>
      </w:r>
      <w:r>
        <w:rPr>
          <w:spacing w:val="-2"/>
        </w:rPr>
        <w:t xml:space="preserve"> </w:t>
      </w:r>
      <w:r>
        <w:t>skupne</w:t>
      </w:r>
      <w:r>
        <w:rPr>
          <w:spacing w:val="-2"/>
        </w:rPr>
        <w:t xml:space="preserve"> </w:t>
      </w:r>
      <w:r>
        <w:t>ponudbe</w:t>
      </w:r>
      <w:r>
        <w:rPr>
          <w:spacing w:val="-2"/>
        </w:rPr>
        <w:t xml:space="preserve"> </w:t>
      </w:r>
      <w:r>
        <w:t>obrazec Predračun/Popisi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izpolni</w:t>
      </w:r>
      <w:r>
        <w:rPr>
          <w:spacing w:val="-2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vodilni partner.</w:t>
      </w:r>
    </w:p>
    <w:p w:rsidR="00C2472E" w:rsidRDefault="00C2472E">
      <w:pPr>
        <w:pStyle w:val="Telobesedila"/>
        <w:spacing w:before="10"/>
        <w:rPr>
          <w:sz w:val="30"/>
        </w:rPr>
      </w:pPr>
    </w:p>
    <w:p w:rsidR="00C2472E" w:rsidRDefault="00B934E5">
      <w:pPr>
        <w:pStyle w:val="Telobesedila"/>
        <w:spacing w:line="288" w:lineRule="auto"/>
        <w:ind w:left="114" w:right="144"/>
        <w:jc w:val="both"/>
      </w:pPr>
      <w:r>
        <w:t>V</w:t>
      </w:r>
      <w:r>
        <w:rPr>
          <w:spacing w:val="1"/>
        </w:rPr>
        <w:t xml:space="preserve"> </w:t>
      </w:r>
      <w:r>
        <w:t>primeru,</w:t>
      </w:r>
      <w:r>
        <w:rPr>
          <w:spacing w:val="1"/>
        </w:rPr>
        <w:t xml:space="preserve"> </w:t>
      </w:r>
      <w:r>
        <w:t>da so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Ponudbenem</w:t>
      </w:r>
      <w:r>
        <w:rPr>
          <w:spacing w:val="1"/>
        </w:rPr>
        <w:t xml:space="preserve"> </w:t>
      </w:r>
      <w:r>
        <w:t>predračunu/Popisih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navedeni</w:t>
      </w:r>
      <w:r>
        <w:rPr>
          <w:spacing w:val="1"/>
        </w:rPr>
        <w:t xml:space="preserve"> </w:t>
      </w:r>
      <w:r>
        <w:t>proizvajalci,</w:t>
      </w:r>
      <w:r>
        <w:rPr>
          <w:spacing w:val="1"/>
        </w:rPr>
        <w:t xml:space="preserve"> </w:t>
      </w:r>
      <w:r>
        <w:t>blagovne</w:t>
      </w:r>
      <w:r>
        <w:rPr>
          <w:spacing w:val="-59"/>
        </w:rPr>
        <w:t xml:space="preserve"> </w:t>
      </w:r>
      <w:r>
        <w:t>znamke, tipi opreme in podobno, so te navedbe zgolj informativne narave. Ponudnik mora</w:t>
      </w:r>
      <w:r>
        <w:rPr>
          <w:spacing w:val="1"/>
        </w:rPr>
        <w:t xml:space="preserve"> </w:t>
      </w:r>
      <w:r>
        <w:t>ponuditi</w:t>
      </w:r>
      <w:r>
        <w:rPr>
          <w:spacing w:val="-1"/>
        </w:rPr>
        <w:t xml:space="preserve"> </w:t>
      </w:r>
      <w:r>
        <w:t>blago</w:t>
      </w:r>
      <w:r>
        <w:rPr>
          <w:spacing w:val="-2"/>
        </w:rPr>
        <w:t xml:space="preserve"> </w:t>
      </w:r>
      <w:r>
        <w:t>ali opremo</w:t>
      </w:r>
      <w:r>
        <w:rPr>
          <w:spacing w:val="-1"/>
        </w:rPr>
        <w:t xml:space="preserve"> </w:t>
      </w:r>
      <w:r>
        <w:t>enake ali boljše</w:t>
      </w:r>
      <w:r>
        <w:rPr>
          <w:spacing w:val="-3"/>
        </w:rPr>
        <w:t xml:space="preserve"> </w:t>
      </w:r>
      <w:r>
        <w:t>kakovosti.</w:t>
      </w:r>
    </w:p>
    <w:p w:rsidR="00C2472E" w:rsidRDefault="00C2472E">
      <w:pPr>
        <w:pStyle w:val="Telobesedila"/>
        <w:spacing w:before="5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9"/>
        <w:jc w:val="both"/>
      </w:pPr>
      <w:r>
        <w:t>V primeru, da bo naročnik pri pregledu in ocenjevanju ponudb odkril očitne računske napake,</w:t>
      </w:r>
      <w:r>
        <w:rPr>
          <w:spacing w:val="1"/>
        </w:rPr>
        <w:t xml:space="preserve"> </w:t>
      </w:r>
      <w:r>
        <w:t>bo</w:t>
      </w:r>
      <w:r>
        <w:rPr>
          <w:spacing w:val="-1"/>
        </w:rPr>
        <w:t xml:space="preserve"> </w:t>
      </w:r>
      <w:r>
        <w:t>ravnal v</w:t>
      </w:r>
      <w:r>
        <w:rPr>
          <w:spacing w:val="-2"/>
        </w:rPr>
        <w:t xml:space="preserve"> </w:t>
      </w:r>
      <w:r>
        <w:t>skladu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 xml:space="preserve"> </w:t>
      </w:r>
      <w:r>
        <w:t>sedmim</w:t>
      </w:r>
      <w:r>
        <w:rPr>
          <w:spacing w:val="1"/>
        </w:rPr>
        <w:t xml:space="preserve"> </w:t>
      </w:r>
      <w:r>
        <w:t>odstavkom</w:t>
      </w:r>
      <w:r>
        <w:rPr>
          <w:spacing w:val="-2"/>
        </w:rPr>
        <w:t xml:space="preserve"> </w:t>
      </w:r>
      <w:r>
        <w:t>89.</w:t>
      </w:r>
      <w:r>
        <w:rPr>
          <w:spacing w:val="-1"/>
        </w:rPr>
        <w:t xml:space="preserve"> </w:t>
      </w:r>
      <w:r>
        <w:t>člena ZJN-3.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0"/>
        <w:jc w:val="both"/>
      </w:pPr>
      <w:r>
        <w:t>Ponudnik</w:t>
      </w:r>
      <w:r>
        <w:rPr>
          <w:spacing w:val="1"/>
        </w:rPr>
        <w:t xml:space="preserve"> </w:t>
      </w:r>
      <w:r>
        <w:t>skladno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zgornjimi</w:t>
      </w:r>
      <w:r>
        <w:rPr>
          <w:spacing w:val="1"/>
        </w:rPr>
        <w:t xml:space="preserve"> </w:t>
      </w:r>
      <w:r>
        <w:t>zahtevami</w:t>
      </w:r>
      <w:r>
        <w:rPr>
          <w:spacing w:val="1"/>
        </w:rPr>
        <w:t xml:space="preserve"> </w:t>
      </w:r>
      <w:r>
        <w:t>izpolni</w:t>
      </w:r>
      <w:r>
        <w:rPr>
          <w:spacing w:val="1"/>
        </w:rPr>
        <w:t xml:space="preserve"> </w:t>
      </w:r>
      <w:r>
        <w:t>tudi</w:t>
      </w:r>
      <w:r>
        <w:rPr>
          <w:spacing w:val="1"/>
        </w:rPr>
        <w:t xml:space="preserve"> </w:t>
      </w:r>
      <w:r>
        <w:t>Povzetek</w:t>
      </w:r>
      <w:r>
        <w:rPr>
          <w:spacing w:val="1"/>
        </w:rPr>
        <w:t xml:space="preserve"> </w:t>
      </w:r>
      <w:r>
        <w:t>ponudbenega</w:t>
      </w:r>
      <w:r>
        <w:rPr>
          <w:spacing w:val="1"/>
        </w:rPr>
        <w:t xml:space="preserve"> </w:t>
      </w:r>
      <w:r>
        <w:t>predračuna</w:t>
      </w:r>
      <w:r>
        <w:rPr>
          <w:spacing w:val="1"/>
        </w:rPr>
        <w:t xml:space="preserve"> </w:t>
      </w:r>
      <w:r>
        <w:t>(rekapitulacija)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OBRAZ</w:t>
      </w:r>
      <w:r>
        <w:t>EC 6.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spacing w:before="1" w:line="288" w:lineRule="auto"/>
        <w:ind w:left="114" w:right="142"/>
        <w:jc w:val="both"/>
        <w:rPr>
          <w:b/>
        </w:rPr>
      </w:pPr>
      <w:r>
        <w:rPr>
          <w:b/>
        </w:rPr>
        <w:t>Ponudnik v sistem e-JN v razdelek »Skupna ponudbena vrednost« v zato namenjen</w:t>
      </w:r>
      <w:r>
        <w:rPr>
          <w:b/>
          <w:spacing w:val="1"/>
        </w:rPr>
        <w:t xml:space="preserve"> </w:t>
      </w:r>
      <w:r>
        <w:rPr>
          <w:b/>
          <w:spacing w:val="-1"/>
        </w:rPr>
        <w:t>prostor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vpiše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skupni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ponudbeni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znesek</w:t>
      </w:r>
      <w:r>
        <w:rPr>
          <w:b/>
          <w:spacing w:val="-14"/>
        </w:rPr>
        <w:t xml:space="preserve"> </w:t>
      </w:r>
      <w:r>
        <w:rPr>
          <w:b/>
        </w:rPr>
        <w:t>brez</w:t>
      </w:r>
      <w:r>
        <w:rPr>
          <w:b/>
          <w:spacing w:val="-14"/>
        </w:rPr>
        <w:t xml:space="preserve"> </w:t>
      </w:r>
      <w:r>
        <w:rPr>
          <w:b/>
        </w:rPr>
        <w:t>davka</w:t>
      </w:r>
      <w:r>
        <w:rPr>
          <w:b/>
          <w:spacing w:val="-12"/>
        </w:rPr>
        <w:t xml:space="preserve"> </w:t>
      </w:r>
      <w:r>
        <w:rPr>
          <w:b/>
        </w:rPr>
        <w:t>v</w:t>
      </w:r>
      <w:r>
        <w:rPr>
          <w:b/>
          <w:spacing w:val="-16"/>
        </w:rPr>
        <w:t xml:space="preserve"> </w:t>
      </w:r>
      <w:r>
        <w:rPr>
          <w:b/>
        </w:rPr>
        <w:t>EUR</w:t>
      </w:r>
      <w:r>
        <w:rPr>
          <w:b/>
          <w:spacing w:val="-15"/>
        </w:rPr>
        <w:t xml:space="preserve"> </w:t>
      </w:r>
      <w:r>
        <w:rPr>
          <w:b/>
        </w:rPr>
        <w:t>in</w:t>
      </w:r>
      <w:r>
        <w:rPr>
          <w:b/>
          <w:spacing w:val="-14"/>
        </w:rPr>
        <w:t xml:space="preserve"> </w:t>
      </w:r>
      <w:r>
        <w:rPr>
          <w:b/>
        </w:rPr>
        <w:t>znesek</w:t>
      </w:r>
      <w:r>
        <w:rPr>
          <w:b/>
          <w:spacing w:val="-14"/>
        </w:rPr>
        <w:t xml:space="preserve"> </w:t>
      </w:r>
      <w:r>
        <w:rPr>
          <w:b/>
        </w:rPr>
        <w:t>davka</w:t>
      </w:r>
      <w:r>
        <w:rPr>
          <w:b/>
          <w:spacing w:val="-12"/>
        </w:rPr>
        <w:t xml:space="preserve"> </w:t>
      </w:r>
      <w:r>
        <w:rPr>
          <w:b/>
        </w:rPr>
        <w:t>v</w:t>
      </w:r>
      <w:r>
        <w:rPr>
          <w:b/>
          <w:spacing w:val="-17"/>
        </w:rPr>
        <w:t xml:space="preserve"> </w:t>
      </w:r>
      <w:r>
        <w:rPr>
          <w:b/>
        </w:rPr>
        <w:t>EUR.</w:t>
      </w:r>
      <w:r>
        <w:rPr>
          <w:b/>
          <w:spacing w:val="-13"/>
        </w:rPr>
        <w:t xml:space="preserve"> </w:t>
      </w:r>
      <w:r>
        <w:rPr>
          <w:b/>
        </w:rPr>
        <w:t>Znesek</w:t>
      </w:r>
      <w:r>
        <w:rPr>
          <w:b/>
          <w:spacing w:val="-58"/>
        </w:rPr>
        <w:t xml:space="preserve"> </w:t>
      </w:r>
      <w:r>
        <w:rPr>
          <w:b/>
        </w:rPr>
        <w:t>skupaj z davkom v EUR se izračuna samodejno. V del »Predračun« pa naloži izpolnjen</w:t>
      </w:r>
      <w:r>
        <w:rPr>
          <w:b/>
          <w:spacing w:val="1"/>
        </w:rPr>
        <w:t xml:space="preserve"> </w:t>
      </w:r>
      <w:r>
        <w:rPr>
          <w:b/>
        </w:rPr>
        <w:t>OBRAZEC</w:t>
      </w:r>
      <w:r>
        <w:rPr>
          <w:b/>
          <w:spacing w:val="1"/>
        </w:rPr>
        <w:t xml:space="preserve"> </w:t>
      </w:r>
      <w:r>
        <w:rPr>
          <w:b/>
        </w:rPr>
        <w:t>6</w:t>
      </w:r>
      <w:r>
        <w:rPr>
          <w:b/>
          <w:spacing w:val="1"/>
        </w:rPr>
        <w:t xml:space="preserve"> </w:t>
      </w:r>
      <w:r>
        <w:rPr>
          <w:b/>
        </w:rPr>
        <w:t>»Ponudbeni</w:t>
      </w:r>
      <w:r>
        <w:rPr>
          <w:b/>
          <w:spacing w:val="1"/>
        </w:rPr>
        <w:t xml:space="preserve"> </w:t>
      </w:r>
      <w:r>
        <w:rPr>
          <w:b/>
        </w:rPr>
        <w:t>predračun</w:t>
      </w:r>
      <w:r>
        <w:rPr>
          <w:b/>
          <w:spacing w:val="1"/>
        </w:rPr>
        <w:t xml:space="preserve"> </w:t>
      </w:r>
      <w:r>
        <w:rPr>
          <w:b/>
        </w:rPr>
        <w:t>(Rekapitulacija)«</w:t>
      </w:r>
      <w:r>
        <w:rPr>
          <w:b/>
          <w:spacing w:val="1"/>
        </w:rPr>
        <w:t xml:space="preserve"> </w:t>
      </w:r>
      <w:r>
        <w:rPr>
          <w:b/>
        </w:rPr>
        <w:t>v</w:t>
      </w:r>
      <w:r>
        <w:rPr>
          <w:b/>
          <w:spacing w:val="1"/>
        </w:rPr>
        <w:t xml:space="preserve"> </w:t>
      </w:r>
      <w:r>
        <w:rPr>
          <w:b/>
        </w:rPr>
        <w:t>obliki</w:t>
      </w:r>
      <w:r>
        <w:rPr>
          <w:b/>
          <w:spacing w:val="1"/>
        </w:rPr>
        <w:t xml:space="preserve"> </w:t>
      </w:r>
      <w:r>
        <w:rPr>
          <w:b/>
        </w:rPr>
        <w:t>word,</w:t>
      </w:r>
      <w:r>
        <w:rPr>
          <w:b/>
          <w:spacing w:val="1"/>
        </w:rPr>
        <w:t xml:space="preserve"> </w:t>
      </w:r>
      <w:r>
        <w:rPr>
          <w:b/>
        </w:rPr>
        <w:t>excel</w:t>
      </w:r>
      <w:r>
        <w:rPr>
          <w:b/>
          <w:spacing w:val="1"/>
        </w:rPr>
        <w:t xml:space="preserve"> </w:t>
      </w:r>
      <w:r>
        <w:rPr>
          <w:b/>
        </w:rPr>
        <w:t>ali</w:t>
      </w:r>
      <w:r>
        <w:rPr>
          <w:b/>
          <w:spacing w:val="1"/>
        </w:rPr>
        <w:t xml:space="preserve"> </w:t>
      </w:r>
      <w:r>
        <w:rPr>
          <w:b/>
        </w:rPr>
        <w:t>pdf.</w:t>
      </w:r>
      <w:r>
        <w:rPr>
          <w:b/>
          <w:spacing w:val="1"/>
        </w:rPr>
        <w:t xml:space="preserve"> </w:t>
      </w:r>
      <w:r>
        <w:rPr>
          <w:b/>
        </w:rPr>
        <w:t>datoteke,</w:t>
      </w:r>
      <w:r>
        <w:rPr>
          <w:b/>
          <w:spacing w:val="59"/>
        </w:rPr>
        <w:t xml:space="preserve"> </w:t>
      </w:r>
      <w:r>
        <w:rPr>
          <w:b/>
        </w:rPr>
        <w:t>ostale</w:t>
      </w:r>
      <w:r>
        <w:rPr>
          <w:b/>
          <w:spacing w:val="-1"/>
        </w:rPr>
        <w:t xml:space="preserve"> </w:t>
      </w:r>
      <w:r>
        <w:rPr>
          <w:b/>
        </w:rPr>
        <w:t>obrazce</w:t>
      </w:r>
      <w:r>
        <w:rPr>
          <w:b/>
          <w:spacing w:val="-1"/>
        </w:rPr>
        <w:t xml:space="preserve"> </w:t>
      </w:r>
      <w:r>
        <w:rPr>
          <w:b/>
        </w:rPr>
        <w:t>pa</w:t>
      </w:r>
      <w:r>
        <w:rPr>
          <w:b/>
          <w:spacing w:val="-1"/>
        </w:rPr>
        <w:t xml:space="preserve"> </w:t>
      </w:r>
      <w:r>
        <w:rPr>
          <w:b/>
        </w:rPr>
        <w:t>naloži</w:t>
      </w:r>
      <w:r>
        <w:rPr>
          <w:b/>
          <w:spacing w:val="-2"/>
        </w:rPr>
        <w:t xml:space="preserve"> </w:t>
      </w:r>
      <w:r>
        <w:rPr>
          <w:b/>
        </w:rPr>
        <w:t>v</w:t>
      </w:r>
      <w:r>
        <w:rPr>
          <w:b/>
          <w:spacing w:val="-3"/>
        </w:rPr>
        <w:t xml:space="preserve"> </w:t>
      </w:r>
      <w:r>
        <w:rPr>
          <w:b/>
        </w:rPr>
        <w:t>razdelek</w:t>
      </w:r>
      <w:r>
        <w:rPr>
          <w:b/>
          <w:spacing w:val="-3"/>
        </w:rPr>
        <w:t xml:space="preserve"> </w:t>
      </w:r>
      <w:r>
        <w:rPr>
          <w:b/>
        </w:rPr>
        <w:t>»Dokumenti,</w:t>
      </w:r>
      <w:r>
        <w:rPr>
          <w:b/>
          <w:spacing w:val="1"/>
        </w:rPr>
        <w:t xml:space="preserve"> </w:t>
      </w:r>
      <w:r>
        <w:rPr>
          <w:b/>
        </w:rPr>
        <w:t>del</w:t>
      </w:r>
      <w:r>
        <w:rPr>
          <w:b/>
          <w:spacing w:val="1"/>
        </w:rPr>
        <w:t xml:space="preserve"> </w:t>
      </w:r>
      <w:r>
        <w:rPr>
          <w:b/>
        </w:rPr>
        <w:t>»Ostale</w:t>
      </w:r>
      <w:r>
        <w:rPr>
          <w:b/>
          <w:spacing w:val="-1"/>
        </w:rPr>
        <w:t xml:space="preserve"> </w:t>
      </w:r>
      <w:r>
        <w:rPr>
          <w:b/>
        </w:rPr>
        <w:t>priloge«.</w:t>
      </w:r>
    </w:p>
    <w:p w:rsidR="00C2472E" w:rsidRDefault="00C2472E">
      <w:pPr>
        <w:pStyle w:val="Telobesedila"/>
        <w:spacing w:before="4"/>
        <w:rPr>
          <w:b/>
          <w:sz w:val="26"/>
        </w:rPr>
      </w:pPr>
    </w:p>
    <w:p w:rsidR="00C2472E" w:rsidRDefault="00B934E5">
      <w:pPr>
        <w:spacing w:line="288" w:lineRule="auto"/>
        <w:ind w:left="114" w:right="144" w:firstLine="62"/>
        <w:jc w:val="both"/>
        <w:rPr>
          <w:b/>
        </w:rPr>
      </w:pPr>
      <w:r>
        <w:rPr>
          <w:b/>
        </w:rPr>
        <w:t>»Skupna</w:t>
      </w:r>
      <w:r>
        <w:rPr>
          <w:b/>
          <w:spacing w:val="-7"/>
        </w:rPr>
        <w:t xml:space="preserve"> </w:t>
      </w:r>
      <w:r>
        <w:rPr>
          <w:b/>
        </w:rPr>
        <w:t>ponudbena</w:t>
      </w:r>
      <w:r>
        <w:rPr>
          <w:b/>
          <w:spacing w:val="-10"/>
        </w:rPr>
        <w:t xml:space="preserve"> </w:t>
      </w:r>
      <w:r>
        <w:rPr>
          <w:b/>
        </w:rPr>
        <w:t>vrednost«,</w:t>
      </w:r>
      <w:r>
        <w:rPr>
          <w:b/>
          <w:spacing w:val="-9"/>
        </w:rPr>
        <w:t xml:space="preserve"> </w:t>
      </w:r>
      <w:r>
        <w:rPr>
          <w:b/>
        </w:rPr>
        <w:t>ki</w:t>
      </w:r>
      <w:r>
        <w:rPr>
          <w:b/>
          <w:spacing w:val="-8"/>
        </w:rPr>
        <w:t xml:space="preserve"> </w:t>
      </w:r>
      <w:r>
        <w:rPr>
          <w:b/>
        </w:rPr>
        <w:t>bo</w:t>
      </w:r>
      <w:r>
        <w:rPr>
          <w:b/>
          <w:spacing w:val="-10"/>
        </w:rPr>
        <w:t xml:space="preserve"> </w:t>
      </w:r>
      <w:r>
        <w:rPr>
          <w:b/>
        </w:rPr>
        <w:t>vpisana</w:t>
      </w:r>
      <w:r>
        <w:rPr>
          <w:b/>
          <w:spacing w:val="-9"/>
        </w:rPr>
        <w:t xml:space="preserve"> </w:t>
      </w:r>
      <w:r>
        <w:rPr>
          <w:b/>
        </w:rPr>
        <w:t>v</w:t>
      </w:r>
      <w:r>
        <w:rPr>
          <w:b/>
          <w:spacing w:val="-12"/>
        </w:rPr>
        <w:t xml:space="preserve"> </w:t>
      </w:r>
      <w:r>
        <w:rPr>
          <w:b/>
        </w:rPr>
        <w:t>istoimenski</w:t>
      </w:r>
      <w:r>
        <w:rPr>
          <w:b/>
          <w:spacing w:val="-8"/>
        </w:rPr>
        <w:t xml:space="preserve"> </w:t>
      </w:r>
      <w:r>
        <w:rPr>
          <w:b/>
        </w:rPr>
        <w:t>razdelek</w:t>
      </w:r>
      <w:r>
        <w:rPr>
          <w:b/>
          <w:spacing w:val="-13"/>
        </w:rPr>
        <w:t xml:space="preserve"> </w:t>
      </w:r>
      <w:r>
        <w:rPr>
          <w:b/>
        </w:rPr>
        <w:t>in</w:t>
      </w:r>
      <w:r>
        <w:rPr>
          <w:b/>
          <w:spacing w:val="-9"/>
        </w:rPr>
        <w:t xml:space="preserve"> </w:t>
      </w:r>
      <w:r>
        <w:rPr>
          <w:b/>
        </w:rPr>
        <w:t>dokument,</w:t>
      </w:r>
      <w:r>
        <w:rPr>
          <w:b/>
          <w:spacing w:val="-8"/>
        </w:rPr>
        <w:t xml:space="preserve"> </w:t>
      </w:r>
      <w:r>
        <w:rPr>
          <w:b/>
        </w:rPr>
        <w:t>ki</w:t>
      </w:r>
      <w:r>
        <w:rPr>
          <w:b/>
          <w:spacing w:val="-8"/>
        </w:rPr>
        <w:t xml:space="preserve"> </w:t>
      </w:r>
      <w:r>
        <w:rPr>
          <w:b/>
        </w:rPr>
        <w:t>bo</w:t>
      </w:r>
      <w:r>
        <w:rPr>
          <w:b/>
          <w:spacing w:val="-59"/>
        </w:rPr>
        <w:t xml:space="preserve"> </w:t>
      </w:r>
      <w:r>
        <w:rPr>
          <w:b/>
        </w:rPr>
        <w:t>naložen</w:t>
      </w:r>
      <w:r>
        <w:rPr>
          <w:b/>
          <w:spacing w:val="1"/>
        </w:rPr>
        <w:t xml:space="preserve"> </w:t>
      </w:r>
      <w:r>
        <w:rPr>
          <w:b/>
        </w:rPr>
        <w:t>kot</w:t>
      </w:r>
      <w:r>
        <w:rPr>
          <w:b/>
          <w:spacing w:val="1"/>
        </w:rPr>
        <w:t xml:space="preserve"> </w:t>
      </w:r>
      <w:r>
        <w:rPr>
          <w:b/>
        </w:rPr>
        <w:t>predračun</w:t>
      </w:r>
      <w:r>
        <w:rPr>
          <w:b/>
          <w:spacing w:val="1"/>
        </w:rPr>
        <w:t xml:space="preserve"> </w:t>
      </w:r>
      <w:r>
        <w:rPr>
          <w:b/>
        </w:rPr>
        <w:t>v</w:t>
      </w:r>
      <w:r>
        <w:rPr>
          <w:b/>
          <w:spacing w:val="1"/>
        </w:rPr>
        <w:t xml:space="preserve"> </w:t>
      </w:r>
      <w:r>
        <w:rPr>
          <w:b/>
        </w:rPr>
        <w:t>del</w:t>
      </w:r>
      <w:r>
        <w:rPr>
          <w:b/>
          <w:spacing w:val="1"/>
        </w:rPr>
        <w:t xml:space="preserve"> </w:t>
      </w:r>
      <w:r>
        <w:rPr>
          <w:b/>
        </w:rPr>
        <w:t>»Predračun«,</w:t>
      </w:r>
      <w:r>
        <w:rPr>
          <w:b/>
          <w:spacing w:val="1"/>
        </w:rPr>
        <w:t xml:space="preserve"> </w:t>
      </w:r>
      <w:r>
        <w:rPr>
          <w:b/>
        </w:rPr>
        <w:t>bosta</w:t>
      </w:r>
      <w:r>
        <w:rPr>
          <w:b/>
          <w:spacing w:val="1"/>
        </w:rPr>
        <w:t xml:space="preserve"> </w:t>
      </w:r>
      <w:r>
        <w:rPr>
          <w:b/>
        </w:rPr>
        <w:t>razvidna</w:t>
      </w:r>
      <w:r>
        <w:rPr>
          <w:b/>
          <w:spacing w:val="1"/>
        </w:rPr>
        <w:t xml:space="preserve"> </w:t>
      </w:r>
      <w:r>
        <w:rPr>
          <w:b/>
        </w:rPr>
        <w:t>in</w:t>
      </w:r>
      <w:r>
        <w:rPr>
          <w:b/>
          <w:spacing w:val="1"/>
        </w:rPr>
        <w:t xml:space="preserve"> </w:t>
      </w:r>
      <w:r>
        <w:rPr>
          <w:b/>
        </w:rPr>
        <w:t>dostopna</w:t>
      </w:r>
      <w:r>
        <w:rPr>
          <w:b/>
          <w:spacing w:val="1"/>
        </w:rPr>
        <w:t xml:space="preserve"> </w:t>
      </w:r>
      <w:r>
        <w:rPr>
          <w:b/>
        </w:rPr>
        <w:t>na</w:t>
      </w:r>
      <w:r>
        <w:rPr>
          <w:b/>
          <w:spacing w:val="1"/>
        </w:rPr>
        <w:t xml:space="preserve"> </w:t>
      </w:r>
      <w:r>
        <w:rPr>
          <w:b/>
        </w:rPr>
        <w:t>javnem</w:t>
      </w:r>
      <w:r>
        <w:rPr>
          <w:b/>
          <w:spacing w:val="1"/>
        </w:rPr>
        <w:t xml:space="preserve"> </w:t>
      </w:r>
      <w:r>
        <w:rPr>
          <w:b/>
        </w:rPr>
        <w:t>odpiranju</w:t>
      </w:r>
      <w:r>
        <w:rPr>
          <w:b/>
          <w:spacing w:val="-1"/>
        </w:rPr>
        <w:t xml:space="preserve"> </w:t>
      </w:r>
      <w:r>
        <w:rPr>
          <w:b/>
        </w:rPr>
        <w:t>ponudb.</w:t>
      </w:r>
    </w:p>
    <w:p w:rsidR="00C2472E" w:rsidRDefault="00C2472E">
      <w:pPr>
        <w:pStyle w:val="Telobesedila"/>
        <w:spacing w:before="5"/>
        <w:rPr>
          <w:b/>
          <w:sz w:val="26"/>
        </w:rPr>
      </w:pPr>
    </w:p>
    <w:p w:rsidR="00C2472E" w:rsidRDefault="00B934E5">
      <w:pPr>
        <w:spacing w:before="1" w:line="288" w:lineRule="auto"/>
        <w:ind w:left="114" w:right="141"/>
        <w:jc w:val="both"/>
        <w:rPr>
          <w:b/>
        </w:rPr>
      </w:pPr>
      <w:r>
        <w:rPr>
          <w:b/>
        </w:rPr>
        <w:t>V</w:t>
      </w:r>
      <w:r>
        <w:rPr>
          <w:b/>
          <w:spacing w:val="-6"/>
        </w:rPr>
        <w:t xml:space="preserve"> </w:t>
      </w:r>
      <w:r>
        <w:rPr>
          <w:b/>
        </w:rPr>
        <w:t>primeru</w:t>
      </w:r>
      <w:r>
        <w:rPr>
          <w:b/>
          <w:spacing w:val="-8"/>
        </w:rPr>
        <w:t xml:space="preserve"> </w:t>
      </w:r>
      <w:r>
        <w:rPr>
          <w:b/>
        </w:rPr>
        <w:t>razhajanj</w:t>
      </w:r>
      <w:r>
        <w:rPr>
          <w:b/>
          <w:spacing w:val="-6"/>
        </w:rPr>
        <w:t xml:space="preserve"> </w:t>
      </w:r>
      <w:r>
        <w:rPr>
          <w:b/>
        </w:rPr>
        <w:t>med</w:t>
      </w:r>
      <w:r>
        <w:rPr>
          <w:b/>
          <w:spacing w:val="-6"/>
        </w:rPr>
        <w:t xml:space="preserve"> </w:t>
      </w:r>
      <w:r>
        <w:rPr>
          <w:b/>
        </w:rPr>
        <w:t>podatki</w:t>
      </w:r>
      <w:r>
        <w:rPr>
          <w:b/>
          <w:spacing w:val="-4"/>
        </w:rPr>
        <w:t xml:space="preserve"> </w:t>
      </w:r>
      <w:r>
        <w:rPr>
          <w:b/>
        </w:rPr>
        <w:t>navedenimi</w:t>
      </w:r>
      <w:r>
        <w:rPr>
          <w:b/>
          <w:spacing w:val="-5"/>
        </w:rPr>
        <w:t xml:space="preserve"> </w:t>
      </w:r>
      <w:r>
        <w:rPr>
          <w:b/>
        </w:rPr>
        <w:t>v</w:t>
      </w:r>
      <w:r>
        <w:rPr>
          <w:b/>
          <w:spacing w:val="-7"/>
        </w:rPr>
        <w:t xml:space="preserve"> </w:t>
      </w:r>
      <w:r>
        <w:rPr>
          <w:b/>
        </w:rPr>
        <w:t>razdelku</w:t>
      </w:r>
      <w:r>
        <w:rPr>
          <w:b/>
          <w:spacing w:val="-6"/>
        </w:rPr>
        <w:t xml:space="preserve"> </w:t>
      </w:r>
      <w:r>
        <w:rPr>
          <w:b/>
        </w:rPr>
        <w:t>»Skupna</w:t>
      </w:r>
      <w:r>
        <w:rPr>
          <w:b/>
          <w:spacing w:val="-6"/>
        </w:rPr>
        <w:t xml:space="preserve"> </w:t>
      </w:r>
      <w:r>
        <w:rPr>
          <w:b/>
        </w:rPr>
        <w:t>ponudbena</w:t>
      </w:r>
      <w:r>
        <w:rPr>
          <w:b/>
          <w:spacing w:val="-5"/>
        </w:rPr>
        <w:t xml:space="preserve"> </w:t>
      </w:r>
      <w:r>
        <w:rPr>
          <w:b/>
        </w:rPr>
        <w:t>vrednost«,</w:t>
      </w:r>
      <w:r>
        <w:rPr>
          <w:b/>
          <w:spacing w:val="-59"/>
        </w:rPr>
        <w:t xml:space="preserve"> </w:t>
      </w:r>
      <w:r>
        <w:rPr>
          <w:b/>
        </w:rPr>
        <w:t>podatki v Ponudbenem predračunu (Rekapitulacija) - naloženim v razdelek »Skupna</w:t>
      </w:r>
      <w:r>
        <w:rPr>
          <w:b/>
          <w:spacing w:val="1"/>
        </w:rPr>
        <w:t xml:space="preserve"> </w:t>
      </w:r>
      <w:r>
        <w:rPr>
          <w:b/>
        </w:rPr>
        <w:t>ponudbena cena«, del »Predračun«, in celotnim Ponudbenim predračunom/Popisih del-</w:t>
      </w:r>
      <w:r>
        <w:rPr>
          <w:b/>
          <w:spacing w:val="-59"/>
        </w:rPr>
        <w:t xml:space="preserve"> </w:t>
      </w:r>
      <w:r>
        <w:rPr>
          <w:b/>
        </w:rPr>
        <w:t>naloženim v razdelek »Dokumenti«, del »Ostale priloge«, kot veljavni štejejo podatki v</w:t>
      </w:r>
      <w:r>
        <w:rPr>
          <w:b/>
          <w:spacing w:val="1"/>
        </w:rPr>
        <w:t xml:space="preserve"> </w:t>
      </w:r>
      <w:r>
        <w:rPr>
          <w:b/>
        </w:rPr>
        <w:t>dokumentu, ki</w:t>
      </w:r>
      <w:r>
        <w:rPr>
          <w:b/>
          <w:spacing w:val="1"/>
        </w:rPr>
        <w:t xml:space="preserve"> </w:t>
      </w:r>
      <w:r>
        <w:rPr>
          <w:b/>
        </w:rPr>
        <w:t>je</w:t>
      </w:r>
      <w:r>
        <w:rPr>
          <w:b/>
          <w:spacing w:val="-1"/>
        </w:rPr>
        <w:t xml:space="preserve"> </w:t>
      </w:r>
      <w:r>
        <w:rPr>
          <w:b/>
        </w:rPr>
        <w:t>predložen</w:t>
      </w:r>
      <w:r>
        <w:rPr>
          <w:b/>
          <w:spacing w:val="-1"/>
        </w:rPr>
        <w:t xml:space="preserve"> </w:t>
      </w:r>
      <w:r>
        <w:rPr>
          <w:b/>
        </w:rPr>
        <w:t>v</w:t>
      </w:r>
      <w:r>
        <w:rPr>
          <w:b/>
          <w:spacing w:val="-3"/>
        </w:rPr>
        <w:t xml:space="preserve"> </w:t>
      </w:r>
      <w:r>
        <w:rPr>
          <w:b/>
        </w:rPr>
        <w:t>razdelku</w:t>
      </w:r>
      <w:r>
        <w:rPr>
          <w:b/>
          <w:spacing w:val="-4"/>
        </w:rPr>
        <w:t xml:space="preserve"> </w:t>
      </w:r>
      <w:r>
        <w:rPr>
          <w:b/>
        </w:rPr>
        <w:t>»Dokumenti«,</w:t>
      </w:r>
      <w:r>
        <w:rPr>
          <w:b/>
          <w:spacing w:val="-2"/>
        </w:rPr>
        <w:t xml:space="preserve"> </w:t>
      </w:r>
      <w:r>
        <w:rPr>
          <w:b/>
        </w:rPr>
        <w:t>del</w:t>
      </w:r>
      <w:r>
        <w:rPr>
          <w:b/>
          <w:spacing w:val="-2"/>
        </w:rPr>
        <w:t xml:space="preserve"> </w:t>
      </w:r>
      <w:r>
        <w:rPr>
          <w:b/>
        </w:rPr>
        <w:t>»Ostale</w:t>
      </w:r>
      <w:r>
        <w:rPr>
          <w:b/>
          <w:spacing w:val="-3"/>
        </w:rPr>
        <w:t xml:space="preserve"> </w:t>
      </w:r>
      <w:r>
        <w:rPr>
          <w:b/>
        </w:rPr>
        <w:t>priloge«.</w:t>
      </w:r>
    </w:p>
    <w:p w:rsidR="00C2472E" w:rsidRDefault="00C2472E">
      <w:pPr>
        <w:pStyle w:val="Telobesedila"/>
        <w:spacing w:before="8"/>
        <w:rPr>
          <w:b/>
          <w:sz w:val="20"/>
        </w:rPr>
      </w:pPr>
    </w:p>
    <w:p w:rsidR="00C2472E" w:rsidRDefault="00B934E5">
      <w:pPr>
        <w:pStyle w:val="Odstavekseznama"/>
        <w:numPr>
          <w:ilvl w:val="1"/>
          <w:numId w:val="33"/>
        </w:numPr>
        <w:tabs>
          <w:tab w:val="left" w:pos="1194"/>
          <w:tab w:val="left" w:pos="1195"/>
        </w:tabs>
        <w:spacing w:before="1"/>
        <w:ind w:hanging="721"/>
        <w:rPr>
          <w:b/>
        </w:rPr>
      </w:pPr>
      <w:bookmarkStart w:id="17" w:name="1.17._Rok_izvedbe_del"/>
      <w:bookmarkEnd w:id="17"/>
      <w:r>
        <w:rPr>
          <w:b/>
        </w:rPr>
        <w:t>Rok</w:t>
      </w:r>
      <w:r>
        <w:rPr>
          <w:b/>
          <w:spacing w:val="-1"/>
        </w:rPr>
        <w:t xml:space="preserve"> </w:t>
      </w:r>
      <w:r>
        <w:rPr>
          <w:b/>
        </w:rPr>
        <w:t>izvedbe</w:t>
      </w:r>
      <w:r>
        <w:rPr>
          <w:b/>
          <w:spacing w:val="-1"/>
        </w:rPr>
        <w:t xml:space="preserve"> </w:t>
      </w:r>
      <w:r>
        <w:rPr>
          <w:b/>
        </w:rPr>
        <w:t>d</w:t>
      </w:r>
      <w:r>
        <w:rPr>
          <w:b/>
        </w:rPr>
        <w:t>el</w:t>
      </w:r>
    </w:p>
    <w:p w:rsidR="00C2472E" w:rsidRDefault="00C2472E">
      <w:pPr>
        <w:pStyle w:val="Telobesedila"/>
        <w:spacing w:before="4"/>
        <w:rPr>
          <w:b/>
          <w:sz w:val="25"/>
        </w:rPr>
      </w:pPr>
    </w:p>
    <w:p w:rsidR="00C2472E" w:rsidRDefault="00B934E5">
      <w:pPr>
        <w:ind w:left="114"/>
        <w:rPr>
          <w:b/>
        </w:rPr>
      </w:pPr>
      <w:r>
        <w:t>Rok</w:t>
      </w:r>
      <w:r>
        <w:rPr>
          <w:spacing w:val="-2"/>
        </w:rPr>
        <w:t xml:space="preserve"> </w:t>
      </w:r>
      <w:r>
        <w:t>izvedbe</w:t>
      </w:r>
      <w:r>
        <w:rPr>
          <w:spacing w:val="-1"/>
        </w:rPr>
        <w:t xml:space="preserve"> </w:t>
      </w:r>
      <w:r>
        <w:t>vseh</w:t>
      </w:r>
      <w:r>
        <w:rPr>
          <w:spacing w:val="-1"/>
        </w:rPr>
        <w:t xml:space="preserve"> </w:t>
      </w:r>
      <w:r>
        <w:t>pogodbenih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b/>
        </w:rPr>
        <w:t>30.5.2023.</w:t>
      </w:r>
    </w:p>
    <w:p w:rsidR="00C2472E" w:rsidRDefault="00C2472E">
      <w:pPr>
        <w:pStyle w:val="Telobesedila"/>
        <w:rPr>
          <w:b/>
          <w:sz w:val="24"/>
        </w:rPr>
      </w:pPr>
    </w:p>
    <w:p w:rsidR="00C2472E" w:rsidRDefault="00C2472E">
      <w:pPr>
        <w:pStyle w:val="Telobesedila"/>
        <w:spacing w:before="8"/>
        <w:rPr>
          <w:b/>
          <w:sz w:val="27"/>
        </w:rPr>
      </w:pPr>
    </w:p>
    <w:p w:rsidR="00C2472E" w:rsidRDefault="00B934E5">
      <w:pPr>
        <w:pStyle w:val="Naslov2"/>
        <w:numPr>
          <w:ilvl w:val="1"/>
          <w:numId w:val="33"/>
        </w:numPr>
        <w:tabs>
          <w:tab w:val="left" w:pos="1194"/>
          <w:tab w:val="left" w:pos="1195"/>
        </w:tabs>
        <w:ind w:hanging="721"/>
      </w:pPr>
      <w:bookmarkStart w:id="18" w:name="1.18._Spremembe_pogodbe"/>
      <w:bookmarkEnd w:id="18"/>
      <w:r>
        <w:t>Spremembe</w:t>
      </w:r>
      <w:r>
        <w:rPr>
          <w:spacing w:val="-1"/>
        </w:rPr>
        <w:t xml:space="preserve"> </w:t>
      </w:r>
      <w:r>
        <w:t>pogodbe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 w:right="148"/>
        <w:jc w:val="both"/>
      </w:pPr>
      <w:r>
        <w:t>Naročnik si pridržuje pravico ob oddaji dela izbranemu ponudniku obseg dela zmanjšati, pri</w:t>
      </w:r>
      <w:r>
        <w:rPr>
          <w:spacing w:val="1"/>
        </w:rPr>
        <w:t xml:space="preserve"> </w:t>
      </w:r>
      <w:r>
        <w:t>čemer izbrani ponudnik nima pravice do kakršnihkoli zahtevkov iz naslova neoddanega dela</w:t>
      </w:r>
      <w:r>
        <w:rPr>
          <w:spacing w:val="1"/>
        </w:rPr>
        <w:t xml:space="preserve"> </w:t>
      </w:r>
      <w:r>
        <w:t>javnega</w:t>
      </w:r>
      <w:r>
        <w:rPr>
          <w:spacing w:val="-3"/>
        </w:rPr>
        <w:t xml:space="preserve"> </w:t>
      </w:r>
      <w:r>
        <w:t>naročila.</w:t>
      </w:r>
      <w:r>
        <w:rPr>
          <w:spacing w:val="-2"/>
        </w:rPr>
        <w:t xml:space="preserve"> </w:t>
      </w:r>
      <w:r>
        <w:t>Ponudnik prav</w:t>
      </w:r>
      <w:r>
        <w:rPr>
          <w:spacing w:val="-5"/>
        </w:rPr>
        <w:t xml:space="preserve"> </w:t>
      </w:r>
      <w:r>
        <w:t>tako</w:t>
      </w:r>
      <w:r>
        <w:rPr>
          <w:spacing w:val="-5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bo</w:t>
      </w:r>
      <w:r>
        <w:rPr>
          <w:spacing w:val="-7"/>
        </w:rPr>
        <w:t xml:space="preserve"> </w:t>
      </w:r>
      <w:r>
        <w:t>mogel</w:t>
      </w:r>
      <w:r>
        <w:rPr>
          <w:spacing w:val="-3"/>
        </w:rPr>
        <w:t xml:space="preserve"> </w:t>
      </w:r>
      <w:r>
        <w:t>uveljavljati</w:t>
      </w:r>
      <w:r>
        <w:rPr>
          <w:spacing w:val="-3"/>
        </w:rPr>
        <w:t xml:space="preserve"> </w:t>
      </w:r>
      <w:r>
        <w:t>naknadnih</w:t>
      </w:r>
      <w:r>
        <w:rPr>
          <w:spacing w:val="-5"/>
        </w:rPr>
        <w:t xml:space="preserve"> </w:t>
      </w:r>
      <w:r>
        <w:t>podražitev</w:t>
      </w:r>
      <w:r>
        <w:rPr>
          <w:spacing w:val="-5"/>
        </w:rPr>
        <w:t xml:space="preserve"> </w:t>
      </w:r>
      <w:r>
        <w:t>iz</w:t>
      </w:r>
      <w:r>
        <w:rPr>
          <w:spacing w:val="-5"/>
        </w:rPr>
        <w:t xml:space="preserve"> </w:t>
      </w:r>
      <w:r>
        <w:t>naslova</w:t>
      </w:r>
    </w:p>
    <w:p w:rsidR="00C2472E" w:rsidRDefault="00C2472E">
      <w:pPr>
        <w:spacing w:line="288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36" w:line="288" w:lineRule="auto"/>
        <w:ind w:left="114"/>
      </w:pPr>
      <w:r>
        <w:lastRenderedPageBreak/>
        <w:t>nepopolne</w:t>
      </w:r>
      <w:r>
        <w:rPr>
          <w:spacing w:val="-11"/>
        </w:rPr>
        <w:t xml:space="preserve"> </w:t>
      </w:r>
      <w:r>
        <w:t>ali</w:t>
      </w:r>
      <w:r>
        <w:rPr>
          <w:spacing w:val="-12"/>
        </w:rPr>
        <w:t xml:space="preserve"> </w:t>
      </w:r>
      <w:r>
        <w:t>neustrezne</w:t>
      </w:r>
      <w:r>
        <w:rPr>
          <w:spacing w:val="-11"/>
        </w:rPr>
        <w:t xml:space="preserve"> </w:t>
      </w:r>
      <w:r>
        <w:t>dokumentacije</w:t>
      </w:r>
      <w:r>
        <w:rPr>
          <w:spacing w:val="-10"/>
        </w:rPr>
        <w:t xml:space="preserve"> </w:t>
      </w:r>
      <w:r>
        <w:t>v</w:t>
      </w:r>
      <w:r>
        <w:rPr>
          <w:spacing w:val="-13"/>
        </w:rPr>
        <w:t xml:space="preserve"> </w:t>
      </w:r>
      <w:r>
        <w:t>zvezi</w:t>
      </w:r>
      <w:r>
        <w:rPr>
          <w:spacing w:val="-12"/>
        </w:rPr>
        <w:t xml:space="preserve"> </w:t>
      </w:r>
      <w:r>
        <w:t>z</w:t>
      </w:r>
      <w:r>
        <w:rPr>
          <w:spacing w:val="-12"/>
        </w:rPr>
        <w:t xml:space="preserve"> </w:t>
      </w:r>
      <w:r>
        <w:t>oddajo</w:t>
      </w:r>
      <w:r>
        <w:rPr>
          <w:spacing w:val="-13"/>
        </w:rPr>
        <w:t xml:space="preserve"> </w:t>
      </w:r>
      <w:r>
        <w:t>javnega</w:t>
      </w:r>
      <w:r>
        <w:rPr>
          <w:spacing w:val="-13"/>
        </w:rPr>
        <w:t xml:space="preserve"> </w:t>
      </w:r>
      <w:r>
        <w:t>naročila</w:t>
      </w:r>
      <w:r>
        <w:rPr>
          <w:spacing w:val="-12"/>
        </w:rPr>
        <w:t xml:space="preserve"> </w:t>
      </w:r>
      <w:r>
        <w:t>za</w:t>
      </w:r>
      <w:r>
        <w:rPr>
          <w:spacing w:val="-11"/>
        </w:rPr>
        <w:t xml:space="preserve"> </w:t>
      </w:r>
      <w:r>
        <w:t>tiste</w:t>
      </w:r>
      <w:r>
        <w:rPr>
          <w:spacing w:val="-13"/>
        </w:rPr>
        <w:t xml:space="preserve"> </w:t>
      </w:r>
      <w:r>
        <w:t>dele</w:t>
      </w:r>
      <w:r>
        <w:rPr>
          <w:spacing w:val="-10"/>
        </w:rPr>
        <w:t xml:space="preserve"> </w:t>
      </w:r>
      <w:r>
        <w:t>izvedbe</w:t>
      </w:r>
      <w:r>
        <w:rPr>
          <w:spacing w:val="-58"/>
        </w:rPr>
        <w:t xml:space="preserve"> </w:t>
      </w:r>
      <w:r>
        <w:t>javnega naročila, ki v dokumentaciji v zvezi z od</w:t>
      </w:r>
      <w:r>
        <w:t>dajo javnega naročila niso bili ustrezno</w:t>
      </w:r>
      <w:r>
        <w:rPr>
          <w:spacing w:val="1"/>
        </w:rPr>
        <w:t xml:space="preserve"> </w:t>
      </w:r>
      <w:r>
        <w:t>opredeljeni,</w:t>
      </w:r>
      <w:r>
        <w:rPr>
          <w:spacing w:val="2"/>
        </w:rPr>
        <w:t xml:space="preserve"> </w:t>
      </w:r>
      <w:r>
        <w:t>pa bi jih</w:t>
      </w:r>
      <w:r>
        <w:rPr>
          <w:spacing w:val="-1"/>
        </w:rPr>
        <w:t xml:space="preserve"> </w:t>
      </w:r>
      <w:r>
        <w:t>glede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predmet</w:t>
      </w:r>
      <w:r>
        <w:rPr>
          <w:spacing w:val="2"/>
        </w:rPr>
        <w:t xml:space="preserve"> </w:t>
      </w:r>
      <w:r>
        <w:t>javnega</w:t>
      </w:r>
      <w:r>
        <w:rPr>
          <w:spacing w:val="1"/>
        </w:rPr>
        <w:t xml:space="preserve"> </w:t>
      </w:r>
      <w:r>
        <w:t>naročila</w:t>
      </w:r>
      <w:r>
        <w:rPr>
          <w:spacing w:val="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na celotno</w:t>
      </w:r>
      <w:r>
        <w:rPr>
          <w:spacing w:val="1"/>
        </w:rPr>
        <w:t xml:space="preserve"> </w:t>
      </w:r>
      <w:r>
        <w:t>dokumentacijo</w:t>
      </w:r>
      <w:r>
        <w:rPr>
          <w:spacing w:val="2"/>
        </w:rPr>
        <w:t xml:space="preserve"> </w:t>
      </w:r>
      <w:r>
        <w:t>ponudnik</w:t>
      </w:r>
      <w:r>
        <w:rPr>
          <w:spacing w:val="-58"/>
        </w:rPr>
        <w:t xml:space="preserve"> </w:t>
      </w:r>
      <w:r>
        <w:t>lahko</w:t>
      </w:r>
      <w:r>
        <w:rPr>
          <w:spacing w:val="-1"/>
        </w:rPr>
        <w:t xml:space="preserve"> </w:t>
      </w:r>
      <w:r>
        <w:t>predvidel.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3"/>
      </w:pPr>
      <w:r>
        <w:rPr>
          <w:spacing w:val="-1"/>
        </w:rPr>
        <w:t>Naročnik</w:t>
      </w:r>
      <w:r>
        <w:rPr>
          <w:spacing w:val="-11"/>
        </w:rPr>
        <w:t xml:space="preserve"> </w:t>
      </w:r>
      <w:r>
        <w:rPr>
          <w:spacing w:val="-1"/>
        </w:rPr>
        <w:t>si</w:t>
      </w:r>
      <w:r>
        <w:rPr>
          <w:spacing w:val="-15"/>
        </w:rPr>
        <w:t xml:space="preserve"> </w:t>
      </w:r>
      <w:r>
        <w:rPr>
          <w:spacing w:val="-1"/>
        </w:rPr>
        <w:t>pridržuje</w:t>
      </w:r>
      <w:r>
        <w:rPr>
          <w:spacing w:val="-14"/>
        </w:rPr>
        <w:t xml:space="preserve"> </w:t>
      </w:r>
      <w:r>
        <w:rPr>
          <w:spacing w:val="-1"/>
        </w:rPr>
        <w:t>pravico</w:t>
      </w:r>
      <w:r>
        <w:rPr>
          <w:spacing w:val="-14"/>
        </w:rPr>
        <w:t xml:space="preserve"> </w:t>
      </w:r>
      <w:r>
        <w:rPr>
          <w:spacing w:val="-1"/>
        </w:rPr>
        <w:t>do</w:t>
      </w:r>
      <w:r>
        <w:rPr>
          <w:spacing w:val="-14"/>
        </w:rPr>
        <w:t xml:space="preserve"> </w:t>
      </w:r>
      <w:r>
        <w:rPr>
          <w:spacing w:val="-1"/>
        </w:rPr>
        <w:t>sprememb</w:t>
      </w:r>
      <w:r>
        <w:rPr>
          <w:spacing w:val="-14"/>
        </w:rPr>
        <w:t xml:space="preserve"> </w:t>
      </w:r>
      <w:r>
        <w:rPr>
          <w:spacing w:val="-1"/>
        </w:rPr>
        <w:t>osnovne</w:t>
      </w:r>
      <w:r>
        <w:rPr>
          <w:spacing w:val="-14"/>
        </w:rPr>
        <w:t xml:space="preserve"> </w:t>
      </w:r>
      <w:r>
        <w:t>pogodbe</w:t>
      </w:r>
      <w:r>
        <w:rPr>
          <w:spacing w:val="-14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način</w:t>
      </w:r>
      <w:r>
        <w:rPr>
          <w:spacing w:val="-14"/>
        </w:rPr>
        <w:t xml:space="preserve"> </w:t>
      </w:r>
      <w:r>
        <w:t>in</w:t>
      </w:r>
      <w:r>
        <w:rPr>
          <w:spacing w:val="-14"/>
        </w:rPr>
        <w:t xml:space="preserve"> </w:t>
      </w:r>
      <w:r>
        <w:t>pod</w:t>
      </w:r>
      <w:r>
        <w:rPr>
          <w:spacing w:val="-14"/>
        </w:rPr>
        <w:t xml:space="preserve"> </w:t>
      </w:r>
      <w:r>
        <w:t>pogoji,</w:t>
      </w:r>
      <w:r>
        <w:rPr>
          <w:spacing w:val="-12"/>
        </w:rPr>
        <w:t xml:space="preserve"> </w:t>
      </w:r>
      <w:r>
        <w:t>določenimi</w:t>
      </w:r>
      <w:r>
        <w:rPr>
          <w:spacing w:val="-59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95.</w:t>
      </w:r>
      <w:r>
        <w:rPr>
          <w:spacing w:val="1"/>
        </w:rPr>
        <w:t xml:space="preserve"> </w:t>
      </w:r>
      <w:r>
        <w:t>členu ZJN-3.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spacing w:before="1" w:line="288" w:lineRule="auto"/>
        <w:ind w:left="114" w:right="145"/>
        <w:jc w:val="both"/>
      </w:pPr>
      <w:r>
        <w:t>Naročnik</w:t>
      </w:r>
      <w:r>
        <w:rPr>
          <w:spacing w:val="-8"/>
        </w:rPr>
        <w:t xml:space="preserve"> </w:t>
      </w:r>
      <w:r>
        <w:t>si</w:t>
      </w:r>
      <w:r>
        <w:rPr>
          <w:spacing w:val="-8"/>
        </w:rPr>
        <w:t xml:space="preserve"> </w:t>
      </w:r>
      <w:r>
        <w:t>pridržuje</w:t>
      </w:r>
      <w:r>
        <w:rPr>
          <w:spacing w:val="-7"/>
        </w:rPr>
        <w:t xml:space="preserve"> </w:t>
      </w:r>
      <w:r>
        <w:t>pravico,</w:t>
      </w:r>
      <w:r>
        <w:rPr>
          <w:spacing w:val="-6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podlagi</w:t>
      </w:r>
      <w:r>
        <w:rPr>
          <w:spacing w:val="-8"/>
        </w:rPr>
        <w:t xml:space="preserve"> </w:t>
      </w:r>
      <w:r>
        <w:t>petega</w:t>
      </w:r>
      <w:r>
        <w:rPr>
          <w:spacing w:val="-8"/>
        </w:rPr>
        <w:t xml:space="preserve"> </w:t>
      </w:r>
      <w:r>
        <w:t>odstavka</w:t>
      </w:r>
      <w:r>
        <w:rPr>
          <w:spacing w:val="-7"/>
        </w:rPr>
        <w:t xml:space="preserve"> </w:t>
      </w:r>
      <w:r>
        <w:t>46.</w:t>
      </w:r>
      <w:r>
        <w:rPr>
          <w:spacing w:val="-6"/>
        </w:rPr>
        <w:t xml:space="preserve"> </w:t>
      </w:r>
      <w:r>
        <w:t>člena</w:t>
      </w:r>
      <w:r>
        <w:rPr>
          <w:spacing w:val="-10"/>
        </w:rPr>
        <w:t xml:space="preserve"> </w:t>
      </w:r>
      <w:r>
        <w:t>ZJN-3</w:t>
      </w:r>
      <w:r>
        <w:rPr>
          <w:spacing w:val="-7"/>
        </w:rPr>
        <w:t xml:space="preserve"> </w:t>
      </w:r>
      <w:r>
        <w:t>uporabi</w:t>
      </w:r>
      <w:r>
        <w:rPr>
          <w:spacing w:val="-11"/>
        </w:rPr>
        <w:t xml:space="preserve"> </w:t>
      </w:r>
      <w:r>
        <w:t>postopek</w:t>
      </w:r>
      <w:r>
        <w:rPr>
          <w:spacing w:val="-58"/>
        </w:rPr>
        <w:t xml:space="preserve"> </w:t>
      </w:r>
      <w:r>
        <w:t>s pogajanji brez predhodne objave za javno naročilo gradenj ali storitev ali dobav, ki pomenijo</w:t>
      </w:r>
      <w:r>
        <w:rPr>
          <w:spacing w:val="1"/>
        </w:rPr>
        <w:t xml:space="preserve"> </w:t>
      </w:r>
      <w:r>
        <w:t>ponovitev podobnih gradenj ali storitev ali dobav in se oddajo gospodarskemu subjektu, ki mu</w:t>
      </w:r>
      <w:r>
        <w:rPr>
          <w:spacing w:val="1"/>
        </w:rPr>
        <w:t xml:space="preserve"> </w:t>
      </w:r>
      <w:r>
        <w:t>je naročnik oddal prvotno naročilo, pod pogojem, da so</w:t>
      </w:r>
      <w:r>
        <w:rPr>
          <w:spacing w:val="1"/>
        </w:rPr>
        <w:t xml:space="preserve"> </w:t>
      </w:r>
      <w:r>
        <w:t>nova dela v skladu z osnovnim</w:t>
      </w:r>
      <w:r>
        <w:rPr>
          <w:spacing w:val="1"/>
        </w:rPr>
        <w:t xml:space="preserve"> </w:t>
      </w:r>
      <w:r>
        <w:t>projektom, in da so pri tem upoštevane cene na enoto podane v Ponudbenem predr</w:t>
      </w:r>
      <w:r>
        <w:t>ačunu</w:t>
      </w:r>
      <w:r>
        <w:rPr>
          <w:spacing w:val="1"/>
        </w:rPr>
        <w:t xml:space="preserve"> </w:t>
      </w:r>
      <w:r>
        <w:t>oziroma</w:t>
      </w:r>
      <w:r>
        <w:rPr>
          <w:spacing w:val="-5"/>
        </w:rPr>
        <w:t xml:space="preserve"> </w:t>
      </w:r>
      <w:r>
        <w:t>kalkulativnih</w:t>
      </w:r>
      <w:r>
        <w:rPr>
          <w:spacing w:val="-2"/>
        </w:rPr>
        <w:t xml:space="preserve"> </w:t>
      </w:r>
      <w:r>
        <w:t>elementih</w:t>
      </w:r>
      <w:r>
        <w:rPr>
          <w:spacing w:val="-4"/>
        </w:rPr>
        <w:t xml:space="preserve"> </w:t>
      </w:r>
      <w:r>
        <w:t>ter</w:t>
      </w:r>
      <w:r>
        <w:rPr>
          <w:spacing w:val="-3"/>
        </w:rPr>
        <w:t xml:space="preserve"> </w:t>
      </w:r>
      <w:r>
        <w:t>pod</w:t>
      </w:r>
      <w:r>
        <w:rPr>
          <w:spacing w:val="-4"/>
        </w:rPr>
        <w:t xml:space="preserve"> </w:t>
      </w:r>
      <w:r>
        <w:t>pogoji,</w:t>
      </w:r>
      <w:r>
        <w:rPr>
          <w:spacing w:val="-3"/>
        </w:rPr>
        <w:t xml:space="preserve"> </w:t>
      </w:r>
      <w:r>
        <w:t>določenimi</w:t>
      </w:r>
      <w:r>
        <w:rPr>
          <w:spacing w:val="-2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petem</w:t>
      </w:r>
      <w:r>
        <w:rPr>
          <w:spacing w:val="-3"/>
        </w:rPr>
        <w:t xml:space="preserve"> </w:t>
      </w:r>
      <w:r>
        <w:t>odstavku</w:t>
      </w:r>
      <w:r>
        <w:rPr>
          <w:spacing w:val="-5"/>
        </w:rPr>
        <w:t xml:space="preserve"> </w:t>
      </w:r>
      <w:r>
        <w:t>46.</w:t>
      </w:r>
      <w:r>
        <w:rPr>
          <w:spacing w:val="-3"/>
        </w:rPr>
        <w:t xml:space="preserve"> </w:t>
      </w:r>
      <w:r>
        <w:t>člena</w:t>
      </w:r>
      <w:r>
        <w:rPr>
          <w:spacing w:val="-2"/>
        </w:rPr>
        <w:t xml:space="preserve"> </w:t>
      </w:r>
      <w:r>
        <w:t>ZJN-3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spacing w:before="1"/>
        <w:rPr>
          <w:sz w:val="23"/>
        </w:rPr>
      </w:pPr>
    </w:p>
    <w:p w:rsidR="00C2472E" w:rsidRDefault="00B934E5">
      <w:pPr>
        <w:pStyle w:val="Naslov1"/>
        <w:numPr>
          <w:ilvl w:val="1"/>
          <w:numId w:val="30"/>
        </w:numPr>
        <w:tabs>
          <w:tab w:val="left" w:pos="835"/>
        </w:tabs>
        <w:spacing w:before="1"/>
        <w:ind w:hanging="361"/>
      </w:pPr>
      <w:bookmarkStart w:id="19" w:name="2._PONUDBA"/>
      <w:bookmarkEnd w:id="19"/>
      <w:r>
        <w:t>PONUDBA</w:t>
      </w:r>
    </w:p>
    <w:p w:rsidR="00C2472E" w:rsidRDefault="00C2472E">
      <w:pPr>
        <w:pStyle w:val="Telobesedila"/>
        <w:spacing w:before="2"/>
        <w:rPr>
          <w:b/>
          <w:sz w:val="26"/>
        </w:rPr>
      </w:pPr>
    </w:p>
    <w:p w:rsidR="00C2472E" w:rsidRDefault="00B934E5">
      <w:pPr>
        <w:pStyle w:val="Telobesedila"/>
        <w:spacing w:line="288" w:lineRule="auto"/>
        <w:ind w:left="114" w:right="143"/>
        <w:jc w:val="both"/>
      </w:pPr>
      <w:r>
        <w:t>Vsebina obrazcev, izjav, listin in dokumentov ni dovoljeno spreminjati. Ponudnik, ki odda</w:t>
      </w:r>
      <w:r>
        <w:rPr>
          <w:spacing w:val="1"/>
        </w:rPr>
        <w:t xml:space="preserve"> </w:t>
      </w:r>
      <w:r>
        <w:t>ponudbo, pod kazensko in materialno odgovornostjo jamči, da so vsi podatki in dokumenti,</w:t>
      </w:r>
      <w:r>
        <w:rPr>
          <w:spacing w:val="1"/>
        </w:rPr>
        <w:t xml:space="preserve"> </w:t>
      </w:r>
      <w:r>
        <w:t>podani v ponudbi, resnični, in da priložena dokumentacija ustreza originalu. V nasprotnem</w:t>
      </w:r>
      <w:r>
        <w:rPr>
          <w:spacing w:val="1"/>
        </w:rPr>
        <w:t xml:space="preserve"> </w:t>
      </w:r>
      <w:r>
        <w:t>primeru</w:t>
      </w:r>
      <w:r>
        <w:rPr>
          <w:spacing w:val="-3"/>
        </w:rPr>
        <w:t xml:space="preserve"> </w:t>
      </w:r>
      <w:r>
        <w:t>ponudnik</w:t>
      </w:r>
      <w:r>
        <w:rPr>
          <w:spacing w:val="3"/>
        </w:rPr>
        <w:t xml:space="preserve"> </w:t>
      </w:r>
      <w:r>
        <w:t>naročniku</w:t>
      </w:r>
      <w:r>
        <w:rPr>
          <w:spacing w:val="-1"/>
        </w:rPr>
        <w:t xml:space="preserve"> </w:t>
      </w:r>
      <w:r>
        <w:t>odgovarja za vso</w:t>
      </w:r>
      <w:r>
        <w:rPr>
          <w:spacing w:val="-1"/>
        </w:rPr>
        <w:t xml:space="preserve"> </w:t>
      </w:r>
      <w:r>
        <w:t>škodo,</w:t>
      </w:r>
      <w:r>
        <w:rPr>
          <w:spacing w:val="-1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mu</w:t>
      </w:r>
      <w:r>
        <w:rPr>
          <w:spacing w:val="-2"/>
        </w:rPr>
        <w:t xml:space="preserve"> </w:t>
      </w:r>
      <w:r>
        <w:t>je</w:t>
      </w:r>
      <w:r>
        <w:rPr>
          <w:spacing w:val="-2"/>
        </w:rPr>
        <w:t xml:space="preserve"> </w:t>
      </w:r>
      <w:r>
        <w:t>nastala.</w:t>
      </w:r>
    </w:p>
    <w:p w:rsidR="00C2472E" w:rsidRDefault="00C2472E">
      <w:pPr>
        <w:pStyle w:val="Telobesedila"/>
        <w:spacing w:before="10"/>
        <w:rPr>
          <w:sz w:val="20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spacing w:before="1"/>
        <w:ind w:hanging="721"/>
      </w:pPr>
      <w:bookmarkStart w:id="20" w:name="2.1._Jezik"/>
      <w:bookmarkEnd w:id="20"/>
      <w:r>
        <w:t>Jezik</w:t>
      </w:r>
    </w:p>
    <w:p w:rsidR="00C2472E" w:rsidRDefault="00C2472E">
      <w:pPr>
        <w:pStyle w:val="Telobesedila"/>
        <w:spacing w:before="3"/>
        <w:rPr>
          <w:b/>
          <w:sz w:val="28"/>
        </w:rPr>
      </w:pPr>
    </w:p>
    <w:p w:rsidR="00C2472E" w:rsidRDefault="00B934E5">
      <w:pPr>
        <w:pStyle w:val="Telobesedila"/>
        <w:ind w:left="114"/>
        <w:jc w:val="both"/>
      </w:pPr>
      <w:r>
        <w:t>Postopek</w:t>
      </w:r>
      <w:r>
        <w:rPr>
          <w:spacing w:val="-3"/>
        </w:rPr>
        <w:t xml:space="preserve"> </w:t>
      </w:r>
      <w:r>
        <w:t>javnega</w:t>
      </w:r>
      <w:r>
        <w:rPr>
          <w:spacing w:val="-5"/>
        </w:rPr>
        <w:t xml:space="preserve"> </w:t>
      </w:r>
      <w:r>
        <w:t>naročanja</w:t>
      </w:r>
      <w:r>
        <w:rPr>
          <w:spacing w:val="-3"/>
        </w:rPr>
        <w:t xml:space="preserve"> </w:t>
      </w:r>
      <w:r>
        <w:t>poteka</w:t>
      </w:r>
      <w:r>
        <w:rPr>
          <w:spacing w:val="-3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slovenskem</w:t>
      </w:r>
      <w:r>
        <w:rPr>
          <w:spacing w:val="-5"/>
        </w:rPr>
        <w:t xml:space="preserve"> </w:t>
      </w:r>
      <w:r>
        <w:t>jeziku.</w:t>
      </w:r>
    </w:p>
    <w:p w:rsidR="00C2472E" w:rsidRDefault="00C2472E">
      <w:pPr>
        <w:pStyle w:val="Telobesedila"/>
        <w:spacing w:before="10"/>
        <w:rPr>
          <w:sz w:val="27"/>
        </w:rPr>
      </w:pPr>
    </w:p>
    <w:p w:rsidR="00C2472E" w:rsidRDefault="00B934E5">
      <w:pPr>
        <w:pStyle w:val="Telobesedila"/>
        <w:spacing w:line="273" w:lineRule="auto"/>
        <w:ind w:left="114" w:right="144"/>
        <w:jc w:val="both"/>
      </w:pPr>
      <w:r>
        <w:t>Ponudnik mora izdelati ponudbo v slovenskem jeziku. V slovenskem jeziku morajo biti vsi</w:t>
      </w:r>
      <w:r>
        <w:rPr>
          <w:spacing w:val="1"/>
        </w:rPr>
        <w:t xml:space="preserve"> </w:t>
      </w:r>
      <w:r>
        <w:t>ponudbeni dokumenti razen certifikatov, tehničnih dokazil in preizkusov, ki so lahko v tujem</w:t>
      </w:r>
      <w:r>
        <w:rPr>
          <w:spacing w:val="1"/>
        </w:rPr>
        <w:t xml:space="preserve"> </w:t>
      </w:r>
      <w:r>
        <w:t>jeziku.</w:t>
      </w:r>
    </w:p>
    <w:p w:rsidR="00C2472E" w:rsidRDefault="00C2472E">
      <w:pPr>
        <w:pStyle w:val="Telobesedila"/>
        <w:spacing w:before="9"/>
        <w:rPr>
          <w:sz w:val="24"/>
        </w:rPr>
      </w:pPr>
    </w:p>
    <w:p w:rsidR="00C2472E" w:rsidRDefault="00B934E5">
      <w:pPr>
        <w:pStyle w:val="Telobesedila"/>
        <w:spacing w:line="273" w:lineRule="auto"/>
        <w:ind w:left="114" w:right="140"/>
        <w:jc w:val="both"/>
      </w:pPr>
      <w:r>
        <w:t>Če naročnik ob pregledovanju in ocenjevanju ponudb meni, da je potrebno del ponudbe, ki ni</w:t>
      </w:r>
      <w:r>
        <w:rPr>
          <w:spacing w:val="1"/>
        </w:rPr>
        <w:t xml:space="preserve"> </w:t>
      </w:r>
      <w:r>
        <w:t>predložen v slovenskem jeziku, prevesti v slovenski jezik, lahko od ponudnika zahteva, da na</w:t>
      </w:r>
      <w:r>
        <w:rPr>
          <w:spacing w:val="1"/>
        </w:rPr>
        <w:t xml:space="preserve"> </w:t>
      </w:r>
      <w:r>
        <w:t>lastne</w:t>
      </w:r>
      <w:r>
        <w:rPr>
          <w:spacing w:val="-1"/>
        </w:rPr>
        <w:t xml:space="preserve"> </w:t>
      </w:r>
      <w:r>
        <w:t>stroške</w:t>
      </w:r>
      <w:r>
        <w:rPr>
          <w:spacing w:val="-2"/>
        </w:rPr>
        <w:t xml:space="preserve"> </w:t>
      </w:r>
      <w:r>
        <w:t>predloži sodne prevode listin</w:t>
      </w:r>
      <w:r>
        <w:rPr>
          <w:spacing w:val="-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za to</w:t>
      </w:r>
      <w:r>
        <w:rPr>
          <w:spacing w:val="-1"/>
        </w:rPr>
        <w:t xml:space="preserve"> </w:t>
      </w:r>
      <w:r>
        <w:t>določenem</w:t>
      </w:r>
      <w:r>
        <w:rPr>
          <w:spacing w:val="-1"/>
        </w:rPr>
        <w:t xml:space="preserve"> </w:t>
      </w:r>
      <w:r>
        <w:t>roku.</w:t>
      </w:r>
    </w:p>
    <w:p w:rsidR="00C2472E" w:rsidRDefault="00C2472E">
      <w:pPr>
        <w:pStyle w:val="Telobesedila"/>
        <w:spacing w:before="8"/>
        <w:rPr>
          <w:sz w:val="24"/>
        </w:rPr>
      </w:pPr>
    </w:p>
    <w:p w:rsidR="00C2472E" w:rsidRDefault="00B934E5">
      <w:pPr>
        <w:pStyle w:val="Telobesedila"/>
        <w:spacing w:before="1" w:line="273" w:lineRule="auto"/>
        <w:ind w:left="114" w:right="141"/>
        <w:jc w:val="both"/>
      </w:pPr>
      <w:r>
        <w:t>Za</w:t>
      </w:r>
      <w:r>
        <w:rPr>
          <w:spacing w:val="1"/>
        </w:rPr>
        <w:t xml:space="preserve"> </w:t>
      </w:r>
      <w:r>
        <w:t>presojo</w:t>
      </w:r>
      <w:r>
        <w:rPr>
          <w:spacing w:val="1"/>
        </w:rPr>
        <w:t xml:space="preserve"> </w:t>
      </w:r>
      <w:r>
        <w:t>spornih</w:t>
      </w:r>
      <w:r>
        <w:rPr>
          <w:spacing w:val="1"/>
        </w:rPr>
        <w:t xml:space="preserve"> </w:t>
      </w:r>
      <w:r>
        <w:t>vprašanj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vedno</w:t>
      </w:r>
      <w:r>
        <w:rPr>
          <w:spacing w:val="1"/>
        </w:rPr>
        <w:t xml:space="preserve"> </w:t>
      </w:r>
      <w:r>
        <w:t>uporablja</w:t>
      </w:r>
      <w:r>
        <w:rPr>
          <w:spacing w:val="1"/>
        </w:rPr>
        <w:t xml:space="preserve"> </w:t>
      </w:r>
      <w:r>
        <w:t>razpisna</w:t>
      </w:r>
      <w:r>
        <w:rPr>
          <w:spacing w:val="1"/>
        </w:rPr>
        <w:t xml:space="preserve"> </w:t>
      </w:r>
      <w:r>
        <w:t>dokumentacija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ponudba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slovenskem</w:t>
      </w:r>
      <w:r>
        <w:rPr>
          <w:spacing w:val="-2"/>
        </w:rPr>
        <w:t xml:space="preserve"> </w:t>
      </w:r>
      <w:r>
        <w:t>jeziku.</w:t>
      </w:r>
    </w:p>
    <w:p w:rsidR="00C2472E" w:rsidRDefault="00C2472E">
      <w:pPr>
        <w:pStyle w:val="Telobesedila"/>
        <w:spacing w:before="4"/>
        <w:rPr>
          <w:sz w:val="21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spacing w:before="1"/>
        <w:ind w:hanging="721"/>
      </w:pPr>
      <w:bookmarkStart w:id="21" w:name="2.2._Dopustnost_ponudbe"/>
      <w:bookmarkEnd w:id="21"/>
      <w:r>
        <w:t>Dopustnost</w:t>
      </w:r>
      <w:r>
        <w:rPr>
          <w:spacing w:val="-4"/>
        </w:rPr>
        <w:t xml:space="preserve"> </w:t>
      </w:r>
      <w:r>
        <w:t>ponudbe</w:t>
      </w:r>
    </w:p>
    <w:p w:rsidR="00C2472E" w:rsidRDefault="00C2472E">
      <w:pPr>
        <w:pStyle w:val="Telobesedila"/>
        <w:spacing w:before="5"/>
        <w:rPr>
          <w:b/>
          <w:sz w:val="28"/>
        </w:rPr>
      </w:pPr>
    </w:p>
    <w:p w:rsidR="00C2472E" w:rsidRDefault="00B934E5">
      <w:pPr>
        <w:pStyle w:val="Telobesedila"/>
        <w:spacing w:line="273" w:lineRule="auto"/>
        <w:ind w:left="114" w:right="143"/>
        <w:jc w:val="both"/>
      </w:pPr>
      <w:r>
        <w:t>Dopustna bo tista ponudba, ki jo bo predložil ponudnik, za katerega ne obstajajo razlogi za</w:t>
      </w:r>
      <w:r>
        <w:rPr>
          <w:spacing w:val="1"/>
        </w:rPr>
        <w:t xml:space="preserve"> </w:t>
      </w:r>
      <w:r>
        <w:t>izključitev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ki</w:t>
      </w:r>
      <w:r>
        <w:rPr>
          <w:spacing w:val="1"/>
        </w:rPr>
        <w:t xml:space="preserve"> </w:t>
      </w:r>
      <w:r>
        <w:t>izpolnjuje</w:t>
      </w:r>
      <w:r>
        <w:rPr>
          <w:spacing w:val="1"/>
        </w:rPr>
        <w:t xml:space="preserve"> </w:t>
      </w:r>
      <w:r>
        <w:t>pogoje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sodelovanje,</w:t>
      </w:r>
      <w:r>
        <w:rPr>
          <w:spacing w:val="1"/>
        </w:rPr>
        <w:t xml:space="preserve"> </w:t>
      </w:r>
      <w:r>
        <w:t>njegova</w:t>
      </w:r>
      <w:r>
        <w:rPr>
          <w:spacing w:val="1"/>
        </w:rPr>
        <w:t xml:space="preserve"> </w:t>
      </w:r>
      <w:r>
        <w:t>ponudba</w:t>
      </w:r>
      <w:r>
        <w:rPr>
          <w:spacing w:val="1"/>
        </w:rPr>
        <w:t xml:space="preserve"> </w:t>
      </w:r>
      <w:r>
        <w:t>ustreza</w:t>
      </w:r>
      <w:r>
        <w:rPr>
          <w:spacing w:val="1"/>
        </w:rPr>
        <w:t xml:space="preserve"> </w:t>
      </w:r>
      <w:r>
        <w:t>potrebam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zahtevam naročnika, določenih v tehničnih specifikacijah in v dokumentaciji v zvezi z oddajo</w:t>
      </w:r>
      <w:r>
        <w:rPr>
          <w:spacing w:val="1"/>
        </w:rPr>
        <w:t xml:space="preserve"> </w:t>
      </w:r>
      <w:r>
        <w:t>javnega naročila, ki je prispela pravočasno, pri njej ni dokazano nedovoljeno dogovarjanje ali</w:t>
      </w:r>
      <w:r>
        <w:rPr>
          <w:spacing w:val="1"/>
        </w:rPr>
        <w:t xml:space="preserve"> </w:t>
      </w:r>
      <w:r>
        <w:t>korupcija, naročnik je ni ocenil za neobičajno nizko in cena ne presega zagotovljenih sredstev</w:t>
      </w:r>
      <w:r>
        <w:rPr>
          <w:spacing w:val="1"/>
        </w:rPr>
        <w:t xml:space="preserve"> </w:t>
      </w:r>
      <w:r>
        <w:t>naročnika.</w:t>
      </w:r>
    </w:p>
    <w:p w:rsidR="00C2472E" w:rsidRDefault="00C2472E">
      <w:pPr>
        <w:spacing w:line="273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72" w:line="273" w:lineRule="auto"/>
        <w:ind w:left="114" w:right="148"/>
        <w:jc w:val="both"/>
      </w:pPr>
      <w:r>
        <w:lastRenderedPageBreak/>
        <w:t>Ponudnik</w:t>
      </w:r>
      <w:r>
        <w:rPr>
          <w:spacing w:val="-7"/>
        </w:rPr>
        <w:t xml:space="preserve"> </w:t>
      </w:r>
      <w:r>
        <w:t>mora</w:t>
      </w:r>
      <w:r>
        <w:rPr>
          <w:spacing w:val="-9"/>
        </w:rPr>
        <w:t xml:space="preserve"> </w:t>
      </w:r>
      <w:r>
        <w:t>pri</w:t>
      </w:r>
      <w:r>
        <w:rPr>
          <w:spacing w:val="-7"/>
        </w:rPr>
        <w:t xml:space="preserve"> </w:t>
      </w:r>
      <w:r>
        <w:t>pripravi</w:t>
      </w:r>
      <w:r>
        <w:rPr>
          <w:spacing w:val="-8"/>
        </w:rPr>
        <w:t xml:space="preserve"> </w:t>
      </w:r>
      <w:r>
        <w:t>ponudbe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izpolnjevanju</w:t>
      </w:r>
      <w:r>
        <w:rPr>
          <w:spacing w:val="-7"/>
        </w:rPr>
        <w:t xml:space="preserve"> </w:t>
      </w:r>
      <w:r>
        <w:t>obrazcev</w:t>
      </w:r>
      <w:r>
        <w:rPr>
          <w:spacing w:val="-8"/>
        </w:rPr>
        <w:t xml:space="preserve"> </w:t>
      </w:r>
      <w:r>
        <w:t>upoštevati</w:t>
      </w:r>
      <w:r>
        <w:rPr>
          <w:spacing w:val="-9"/>
        </w:rPr>
        <w:t xml:space="preserve"> </w:t>
      </w:r>
      <w:r>
        <w:t>navodila</w:t>
      </w:r>
      <w:r>
        <w:rPr>
          <w:spacing w:val="-7"/>
        </w:rPr>
        <w:t xml:space="preserve"> </w:t>
      </w:r>
      <w:r>
        <w:t>ponudnikom</w:t>
      </w:r>
      <w:r>
        <w:rPr>
          <w:spacing w:val="-58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celoti.</w:t>
      </w: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spacing w:before="203"/>
        <w:ind w:hanging="721"/>
      </w:pPr>
      <w:bookmarkStart w:id="22" w:name="2.3._Listine_v_ponudbi"/>
      <w:bookmarkEnd w:id="22"/>
      <w:r>
        <w:t>Listine</w:t>
      </w:r>
      <w:r>
        <w:rPr>
          <w:spacing w:val="-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ponudbi</w:t>
      </w:r>
    </w:p>
    <w:p w:rsidR="00C2472E" w:rsidRDefault="00C2472E">
      <w:pPr>
        <w:pStyle w:val="Telobesedila"/>
        <w:spacing w:before="3"/>
        <w:rPr>
          <w:b/>
          <w:sz w:val="28"/>
        </w:rPr>
      </w:pPr>
    </w:p>
    <w:p w:rsidR="00C2472E" w:rsidRDefault="00B934E5">
      <w:pPr>
        <w:pStyle w:val="Telobesedila"/>
        <w:spacing w:line="273" w:lineRule="auto"/>
        <w:ind w:left="114" w:right="148"/>
        <w:jc w:val="both"/>
      </w:pPr>
      <w:r>
        <w:t>Starost</w:t>
      </w:r>
      <w:r>
        <w:rPr>
          <w:spacing w:val="1"/>
        </w:rPr>
        <w:t xml:space="preserve"> </w:t>
      </w:r>
      <w:r>
        <w:t>dok</w:t>
      </w:r>
      <w:r>
        <w:t>umentov</w:t>
      </w:r>
      <w:r>
        <w:rPr>
          <w:spacing w:val="1"/>
        </w:rPr>
        <w:t xml:space="preserve"> </w:t>
      </w:r>
      <w:r>
        <w:t>ne</w:t>
      </w:r>
      <w:r>
        <w:rPr>
          <w:spacing w:val="1"/>
        </w:rPr>
        <w:t xml:space="preserve"> </w:t>
      </w:r>
      <w:r>
        <w:t>sme</w:t>
      </w:r>
      <w:r>
        <w:rPr>
          <w:spacing w:val="1"/>
        </w:rPr>
        <w:t xml:space="preserve"> </w:t>
      </w:r>
      <w:r>
        <w:t>presegati</w:t>
      </w:r>
      <w:r>
        <w:rPr>
          <w:spacing w:val="1"/>
        </w:rPr>
        <w:t xml:space="preserve"> </w:t>
      </w:r>
      <w:r>
        <w:t>roka,</w:t>
      </w:r>
      <w:r>
        <w:rPr>
          <w:spacing w:val="1"/>
        </w:rPr>
        <w:t xml:space="preserve"> </w:t>
      </w:r>
      <w:r>
        <w:t>kot</w:t>
      </w:r>
      <w:r>
        <w:rPr>
          <w:spacing w:val="1"/>
        </w:rPr>
        <w:t xml:space="preserve"> </w:t>
      </w:r>
      <w:r>
        <w:t>ga</w:t>
      </w:r>
      <w:r>
        <w:rPr>
          <w:spacing w:val="1"/>
        </w:rPr>
        <w:t xml:space="preserve"> </w:t>
      </w:r>
      <w:r>
        <w:t>določajo</w:t>
      </w:r>
      <w:r>
        <w:rPr>
          <w:spacing w:val="1"/>
        </w:rPr>
        <w:t xml:space="preserve"> </w:t>
      </w:r>
      <w:r>
        <w:t>posamezne</w:t>
      </w:r>
      <w:r>
        <w:rPr>
          <w:spacing w:val="1"/>
        </w:rPr>
        <w:t xml:space="preserve"> </w:t>
      </w:r>
      <w:r>
        <w:t>določbe</w:t>
      </w:r>
      <w:r>
        <w:rPr>
          <w:spacing w:val="1"/>
        </w:rPr>
        <w:t xml:space="preserve"> </w:t>
      </w:r>
      <w:r>
        <w:t>te</w:t>
      </w:r>
      <w:r>
        <w:rPr>
          <w:spacing w:val="1"/>
        </w:rPr>
        <w:t xml:space="preserve"> </w:t>
      </w:r>
      <w:r>
        <w:t>dokumentacije. V tistih primerih, kjer starost dokumentov ni določena, morajo le-ti izkazovati</w:t>
      </w:r>
      <w:r>
        <w:rPr>
          <w:spacing w:val="1"/>
        </w:rPr>
        <w:t xml:space="preserve"> </w:t>
      </w:r>
      <w:r>
        <w:t>pravno</w:t>
      </w:r>
      <w:r>
        <w:rPr>
          <w:spacing w:val="-1"/>
        </w:rPr>
        <w:t xml:space="preserve"> </w:t>
      </w:r>
      <w:r>
        <w:t>relevantno</w:t>
      </w:r>
      <w:r>
        <w:rPr>
          <w:spacing w:val="-1"/>
        </w:rPr>
        <w:t xml:space="preserve"> </w:t>
      </w:r>
      <w:r>
        <w:t>stanje</w:t>
      </w:r>
      <w:r>
        <w:rPr>
          <w:spacing w:val="-2"/>
        </w:rPr>
        <w:t xml:space="preserve"> </w:t>
      </w:r>
      <w:r>
        <w:t>ponudnika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dan,</w:t>
      </w:r>
      <w:r>
        <w:rPr>
          <w:spacing w:val="-2"/>
        </w:rPr>
        <w:t xml:space="preserve"> </w:t>
      </w:r>
      <w:r>
        <w:t>določen za</w:t>
      </w:r>
      <w:r>
        <w:rPr>
          <w:spacing w:val="-1"/>
        </w:rPr>
        <w:t xml:space="preserve"> </w:t>
      </w:r>
      <w:r>
        <w:t>predložitev</w:t>
      </w:r>
      <w:r>
        <w:rPr>
          <w:spacing w:val="-1"/>
        </w:rPr>
        <w:t xml:space="preserve"> </w:t>
      </w:r>
      <w:r>
        <w:t>ponudb.</w:t>
      </w: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spacing w:before="204"/>
        <w:ind w:hanging="721"/>
      </w:pPr>
      <w:bookmarkStart w:id="23" w:name="2.4._Veljavnost_ponudbe"/>
      <w:bookmarkEnd w:id="23"/>
      <w:r>
        <w:t>Veljavnost</w:t>
      </w:r>
      <w:r>
        <w:rPr>
          <w:spacing w:val="-5"/>
        </w:rPr>
        <w:t xml:space="preserve"> </w:t>
      </w:r>
      <w:r>
        <w:t>ponudbe</w:t>
      </w:r>
    </w:p>
    <w:p w:rsidR="00C2472E" w:rsidRDefault="00C2472E">
      <w:pPr>
        <w:pStyle w:val="Telobesedila"/>
        <w:spacing w:before="4"/>
        <w:rPr>
          <w:b/>
          <w:sz w:val="25"/>
        </w:rPr>
      </w:pPr>
    </w:p>
    <w:p w:rsidR="00C2472E" w:rsidRDefault="00B934E5">
      <w:pPr>
        <w:ind w:left="114"/>
        <w:jc w:val="both"/>
        <w:rPr>
          <w:b/>
        </w:rPr>
      </w:pPr>
      <w:r>
        <w:t>Vse</w:t>
      </w:r>
      <w:r>
        <w:rPr>
          <w:spacing w:val="-1"/>
        </w:rPr>
        <w:t xml:space="preserve"> </w:t>
      </w:r>
      <w:r>
        <w:t>ponudbe</w:t>
      </w:r>
      <w:r>
        <w:rPr>
          <w:spacing w:val="-2"/>
        </w:rPr>
        <w:t xml:space="preserve"> </w:t>
      </w:r>
      <w:r>
        <w:t>morajo</w:t>
      </w:r>
      <w:r>
        <w:rPr>
          <w:spacing w:val="-2"/>
        </w:rPr>
        <w:t xml:space="preserve"> </w:t>
      </w:r>
      <w:r>
        <w:t>biti</w:t>
      </w:r>
      <w:r>
        <w:rPr>
          <w:spacing w:val="-3"/>
        </w:rPr>
        <w:t xml:space="preserve"> </w:t>
      </w:r>
      <w:r>
        <w:t>veljavne</w:t>
      </w:r>
      <w:r>
        <w:rPr>
          <w:spacing w:val="2"/>
        </w:rPr>
        <w:t xml:space="preserve"> </w:t>
      </w:r>
      <w:r>
        <w:rPr>
          <w:b/>
        </w:rPr>
        <w:t>najmanj</w:t>
      </w:r>
      <w:r>
        <w:rPr>
          <w:b/>
          <w:spacing w:val="-1"/>
        </w:rPr>
        <w:t xml:space="preserve"> </w:t>
      </w:r>
      <w:r>
        <w:rPr>
          <w:b/>
        </w:rPr>
        <w:t>do 31.3.2022.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ind w:hanging="721"/>
      </w:pPr>
      <w:bookmarkStart w:id="24" w:name="2.5._Priprava_in_oddaja_ponudbe_v_sistem"/>
      <w:bookmarkEnd w:id="24"/>
      <w:r>
        <w:t>Priprava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oddaja</w:t>
      </w:r>
      <w:r>
        <w:rPr>
          <w:spacing w:val="-1"/>
        </w:rPr>
        <w:t xml:space="preserve"> </w:t>
      </w:r>
      <w:r>
        <w:t>ponudbe v</w:t>
      </w:r>
      <w:r>
        <w:rPr>
          <w:spacing w:val="-3"/>
        </w:rPr>
        <w:t xml:space="preserve"> </w:t>
      </w:r>
      <w:r>
        <w:t>sistemu e-JN</w:t>
      </w:r>
    </w:p>
    <w:p w:rsidR="00C2472E" w:rsidRDefault="00C2472E">
      <w:pPr>
        <w:pStyle w:val="Telobesedila"/>
        <w:spacing w:before="4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 w:right="144"/>
        <w:jc w:val="both"/>
      </w:pPr>
      <w:r>
        <w:t>Ponudnik dokumentacijo odda na način, da po registraciji oziroma prijavi v sistem eJN na</w:t>
      </w:r>
      <w:r>
        <w:rPr>
          <w:spacing w:val="1"/>
        </w:rPr>
        <w:t xml:space="preserve"> </w:t>
      </w:r>
      <w:r>
        <w:t xml:space="preserve">naslovu: </w:t>
      </w:r>
      <w:hyperlink r:id="rId11">
        <w:r>
          <w:rPr>
            <w:rFonts w:ascii="Tahoma" w:hAnsi="Tahoma"/>
            <w:color w:val="0462C1"/>
            <w:u w:val="single" w:color="0462C1"/>
          </w:rPr>
          <w:t>https://ejn.gov.si/eJN2</w:t>
        </w:r>
        <w:r>
          <w:rPr>
            <w:rFonts w:ascii="Tahoma" w:hAnsi="Tahoma"/>
            <w:color w:val="0462C1"/>
          </w:rPr>
          <w:t xml:space="preserve"> </w:t>
        </w:r>
      </w:hyperlink>
      <w:r>
        <w:t>pri predmetnem javnem naročilu izbere opcijo »Sodeluj na</w:t>
      </w:r>
      <w:r>
        <w:rPr>
          <w:spacing w:val="1"/>
        </w:rPr>
        <w:t xml:space="preserve"> </w:t>
      </w:r>
      <w:r>
        <w:t>javnem naročilu«,</w:t>
      </w:r>
      <w:r>
        <w:rPr>
          <w:spacing w:val="2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čimer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odpre</w:t>
      </w:r>
      <w:r>
        <w:rPr>
          <w:spacing w:val="-3"/>
        </w:rPr>
        <w:t xml:space="preserve"> </w:t>
      </w:r>
      <w:r>
        <w:t>stran za pripravo</w:t>
      </w:r>
      <w:r>
        <w:rPr>
          <w:spacing w:val="-1"/>
        </w:rPr>
        <w:t xml:space="preserve"> </w:t>
      </w:r>
      <w:r>
        <w:t>ponudbe.</w:t>
      </w:r>
    </w:p>
    <w:p w:rsidR="00C2472E" w:rsidRDefault="00C2472E">
      <w:pPr>
        <w:pStyle w:val="Telobesedila"/>
        <w:spacing w:before="9"/>
        <w:rPr>
          <w:sz w:val="20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spacing w:before="1"/>
        <w:ind w:hanging="721"/>
      </w:pPr>
      <w:bookmarkStart w:id="25" w:name="2.6._Rok_in_način_predložitve_ponudbe"/>
      <w:bookmarkEnd w:id="25"/>
      <w:r>
        <w:t>Rok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način</w:t>
      </w:r>
      <w:r>
        <w:rPr>
          <w:spacing w:val="-3"/>
        </w:rPr>
        <w:t xml:space="preserve"> </w:t>
      </w:r>
      <w:r>
        <w:t>predložitve</w:t>
      </w:r>
      <w:r>
        <w:rPr>
          <w:spacing w:val="-2"/>
        </w:rPr>
        <w:t xml:space="preserve"> </w:t>
      </w:r>
      <w:r>
        <w:t>ponudbe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 w:right="145"/>
        <w:jc w:val="both"/>
      </w:pPr>
      <w:r>
        <w:t>Ponudniki</w:t>
      </w:r>
      <w:r>
        <w:rPr>
          <w:spacing w:val="1"/>
        </w:rPr>
        <w:t xml:space="preserve"> </w:t>
      </w:r>
      <w:r>
        <w:t>morajo</w:t>
      </w:r>
      <w:r>
        <w:rPr>
          <w:spacing w:val="1"/>
        </w:rPr>
        <w:t xml:space="preserve"> </w:t>
      </w:r>
      <w:r>
        <w:t>ponudbe</w:t>
      </w:r>
      <w:r>
        <w:rPr>
          <w:spacing w:val="1"/>
        </w:rPr>
        <w:t xml:space="preserve"> </w:t>
      </w:r>
      <w:r>
        <w:t>predložiti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informacijski</w:t>
      </w:r>
      <w:r>
        <w:rPr>
          <w:spacing w:val="1"/>
        </w:rPr>
        <w:t xml:space="preserve"> </w:t>
      </w:r>
      <w:r>
        <w:t>sistem</w:t>
      </w:r>
      <w:r>
        <w:rPr>
          <w:spacing w:val="1"/>
        </w:rPr>
        <w:t xml:space="preserve"> </w:t>
      </w:r>
      <w:r>
        <w:t>e-JN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spletnem</w:t>
      </w:r>
      <w:r>
        <w:rPr>
          <w:spacing w:val="1"/>
        </w:rPr>
        <w:t xml:space="preserve"> </w:t>
      </w:r>
      <w:r>
        <w:t>naslovu</w:t>
      </w:r>
      <w:r>
        <w:rPr>
          <w:spacing w:val="1"/>
        </w:rPr>
        <w:t xml:space="preserve"> </w:t>
      </w:r>
      <w:r>
        <w:t>https://ejn.gov.si/eJN2,</w:t>
      </w:r>
      <w:r>
        <w:rPr>
          <w:spacing w:val="-1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skladu</w:t>
      </w:r>
      <w:r>
        <w:rPr>
          <w:spacing w:val="-3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točko</w:t>
      </w:r>
      <w:r>
        <w:rPr>
          <w:spacing w:val="-3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dokumenta</w:t>
      </w:r>
      <w:r>
        <w:rPr>
          <w:spacing w:val="-3"/>
        </w:rPr>
        <w:t xml:space="preserve"> </w:t>
      </w:r>
      <w:r>
        <w:t>Navodila</w:t>
      </w:r>
      <w:r>
        <w:rPr>
          <w:spacing w:val="-2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uporabo</w:t>
      </w:r>
      <w:r>
        <w:rPr>
          <w:spacing w:val="-3"/>
        </w:rPr>
        <w:t xml:space="preserve"> </w:t>
      </w:r>
      <w:r>
        <w:t>informacijskega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1"/>
        <w:jc w:val="both"/>
      </w:pPr>
      <w:r>
        <w:t>sistema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uporabo</w:t>
      </w:r>
      <w:r>
        <w:rPr>
          <w:spacing w:val="1"/>
        </w:rPr>
        <w:t xml:space="preserve"> </w:t>
      </w:r>
      <w:r>
        <w:t>funkcionalnosti</w:t>
      </w:r>
      <w:r>
        <w:rPr>
          <w:spacing w:val="1"/>
        </w:rPr>
        <w:t xml:space="preserve"> </w:t>
      </w:r>
      <w:r>
        <w:t>elektronske</w:t>
      </w:r>
      <w:r>
        <w:rPr>
          <w:spacing w:val="1"/>
        </w:rPr>
        <w:t xml:space="preserve"> </w:t>
      </w:r>
      <w:r>
        <w:t>oddaje</w:t>
      </w:r>
      <w:r>
        <w:rPr>
          <w:spacing w:val="1"/>
        </w:rPr>
        <w:t xml:space="preserve"> </w:t>
      </w:r>
      <w:r>
        <w:t>ponudbe</w:t>
      </w:r>
      <w:r>
        <w:rPr>
          <w:spacing w:val="1"/>
        </w:rPr>
        <w:t xml:space="preserve"> </w:t>
      </w:r>
      <w:r>
        <w:t>e-JN:</w:t>
      </w:r>
      <w:r>
        <w:rPr>
          <w:spacing w:val="1"/>
        </w:rPr>
        <w:t xml:space="preserve"> </w:t>
      </w:r>
      <w:r>
        <w:t>PONUDNIKI</w:t>
      </w:r>
      <w:r>
        <w:rPr>
          <w:spacing w:val="1"/>
        </w:rPr>
        <w:t xml:space="preserve"> </w:t>
      </w:r>
      <w:r>
        <w:t>(v</w:t>
      </w:r>
      <w:r>
        <w:rPr>
          <w:spacing w:val="1"/>
        </w:rPr>
        <w:t xml:space="preserve"> </w:t>
      </w:r>
      <w:r>
        <w:t>nadaljevanju: Navodila za uporabo e-JN), ki je del te razpisne dokumentacije</w:t>
      </w:r>
      <w:r>
        <w:t xml:space="preserve"> in objavljen na</w:t>
      </w:r>
      <w:r>
        <w:rPr>
          <w:spacing w:val="1"/>
        </w:rPr>
        <w:t xml:space="preserve"> </w:t>
      </w:r>
      <w:r>
        <w:t>spletnem</w:t>
      </w:r>
      <w:r>
        <w:rPr>
          <w:spacing w:val="-2"/>
        </w:rPr>
        <w:t xml:space="preserve"> </w:t>
      </w:r>
      <w:r>
        <w:t xml:space="preserve">naslovu </w:t>
      </w:r>
      <w:hyperlink r:id="rId12">
        <w:r>
          <w:rPr>
            <w:rFonts w:ascii="Tahoma"/>
            <w:color w:val="0462C1"/>
            <w:u w:val="single" w:color="0462C1"/>
          </w:rPr>
          <w:t>https://ejn.gov.si/eJN2</w:t>
        </w:r>
      </w:hyperlink>
      <w:r>
        <w:t>.</w:t>
      </w:r>
    </w:p>
    <w:p w:rsidR="00C2472E" w:rsidRDefault="00C2472E">
      <w:pPr>
        <w:pStyle w:val="Telobesedila"/>
        <w:spacing w:before="3"/>
        <w:rPr>
          <w:sz w:val="18"/>
        </w:rPr>
      </w:pPr>
    </w:p>
    <w:p w:rsidR="00C2472E" w:rsidRDefault="00B934E5">
      <w:pPr>
        <w:pStyle w:val="Telobesedila"/>
        <w:spacing w:before="94" w:line="288" w:lineRule="auto"/>
        <w:ind w:left="114" w:right="144"/>
        <w:jc w:val="both"/>
      </w:pPr>
      <w:r>
        <w:t>Ponudnik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mora</w:t>
      </w:r>
      <w:r>
        <w:rPr>
          <w:spacing w:val="1"/>
        </w:rPr>
        <w:t xml:space="preserve"> </w:t>
      </w:r>
      <w:r>
        <w:t>pred</w:t>
      </w:r>
      <w:r>
        <w:rPr>
          <w:spacing w:val="1"/>
        </w:rPr>
        <w:t xml:space="preserve"> </w:t>
      </w:r>
      <w:r>
        <w:t>oddajo</w:t>
      </w:r>
      <w:r>
        <w:rPr>
          <w:spacing w:val="1"/>
        </w:rPr>
        <w:t xml:space="preserve"> </w:t>
      </w:r>
      <w:r>
        <w:t>ponudbe</w:t>
      </w:r>
      <w:r>
        <w:rPr>
          <w:spacing w:val="1"/>
        </w:rPr>
        <w:t xml:space="preserve"> </w:t>
      </w:r>
      <w:r>
        <w:t>registrirati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spletnem</w:t>
      </w:r>
      <w:r>
        <w:rPr>
          <w:spacing w:val="1"/>
        </w:rPr>
        <w:t xml:space="preserve"> </w:t>
      </w:r>
      <w:r>
        <w:t>naslovu</w:t>
      </w:r>
      <w:r>
        <w:rPr>
          <w:spacing w:val="1"/>
        </w:rPr>
        <w:t xml:space="preserve"> </w:t>
      </w:r>
      <w:hyperlink r:id="rId13">
        <w:r>
          <w:rPr>
            <w:rFonts w:ascii="Tahoma" w:hAnsi="Tahoma"/>
            <w:color w:val="0462C1"/>
            <w:u w:val="single" w:color="0462C1"/>
          </w:rPr>
          <w:t>https://ejn.gov.si/eJN2</w:t>
        </w:r>
      </w:hyperlink>
      <w:r>
        <w:t>, v skladu z Navodili za uporabo e-JN. Če je ponudnik že registriran v</w:t>
      </w:r>
      <w:r>
        <w:rPr>
          <w:spacing w:val="1"/>
        </w:rPr>
        <w:t xml:space="preserve"> </w:t>
      </w:r>
      <w:r>
        <w:t>informacijski</w:t>
      </w:r>
      <w:r>
        <w:rPr>
          <w:spacing w:val="-1"/>
        </w:rPr>
        <w:t xml:space="preserve"> </w:t>
      </w:r>
      <w:r>
        <w:t>sistem</w:t>
      </w:r>
      <w:r>
        <w:rPr>
          <w:spacing w:val="-1"/>
        </w:rPr>
        <w:t xml:space="preserve"> </w:t>
      </w:r>
      <w:r>
        <w:t>e-JN,</w:t>
      </w:r>
      <w:r>
        <w:rPr>
          <w:spacing w:val="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aplikacijo</w:t>
      </w:r>
      <w:r>
        <w:rPr>
          <w:spacing w:val="-2"/>
        </w:rPr>
        <w:t xml:space="preserve"> </w:t>
      </w:r>
      <w:r>
        <w:t>prijavi na istem naslovu.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pStyle w:val="Telobesedila"/>
        <w:spacing w:before="1" w:line="288" w:lineRule="auto"/>
        <w:ind w:left="114" w:right="142"/>
        <w:jc w:val="both"/>
      </w:pPr>
      <w:r>
        <w:t>Uporabnik ponudnika, ki je v informacijskem sistemu e-JN pooblaščen za oddajanje ponudbe,</w:t>
      </w:r>
      <w:r>
        <w:rPr>
          <w:spacing w:val="1"/>
        </w:rPr>
        <w:t xml:space="preserve"> </w:t>
      </w:r>
      <w:r>
        <w:rPr>
          <w:spacing w:val="-1"/>
        </w:rPr>
        <w:t>ponudbo</w:t>
      </w:r>
      <w:r>
        <w:rPr>
          <w:spacing w:val="-14"/>
        </w:rPr>
        <w:t xml:space="preserve"> </w:t>
      </w:r>
      <w:r>
        <w:rPr>
          <w:spacing w:val="-1"/>
        </w:rPr>
        <w:t>odda</w:t>
      </w:r>
      <w:r>
        <w:rPr>
          <w:spacing w:val="-17"/>
        </w:rPr>
        <w:t xml:space="preserve"> </w:t>
      </w:r>
      <w:r>
        <w:rPr>
          <w:spacing w:val="-1"/>
        </w:rPr>
        <w:t>s</w:t>
      </w:r>
      <w:r>
        <w:rPr>
          <w:spacing w:val="-18"/>
        </w:rPr>
        <w:t xml:space="preserve"> </w:t>
      </w:r>
      <w:r>
        <w:rPr>
          <w:spacing w:val="-1"/>
        </w:rPr>
        <w:t>klikom</w:t>
      </w:r>
      <w:r>
        <w:rPr>
          <w:spacing w:val="-15"/>
        </w:rPr>
        <w:t xml:space="preserve"> </w:t>
      </w:r>
      <w:r>
        <w:rPr>
          <w:spacing w:val="-1"/>
        </w:rPr>
        <w:t>na</w:t>
      </w:r>
      <w:r>
        <w:rPr>
          <w:spacing w:val="-16"/>
        </w:rPr>
        <w:t xml:space="preserve"> </w:t>
      </w:r>
      <w:r>
        <w:rPr>
          <w:spacing w:val="-1"/>
        </w:rPr>
        <w:t>gumb</w:t>
      </w:r>
      <w:r>
        <w:rPr>
          <w:spacing w:val="-14"/>
        </w:rPr>
        <w:t xml:space="preserve"> </w:t>
      </w:r>
      <w:r>
        <w:t>»Oddaj«.</w:t>
      </w:r>
      <w:r>
        <w:rPr>
          <w:spacing w:val="-18"/>
        </w:rPr>
        <w:t xml:space="preserve"> </w:t>
      </w:r>
      <w:r>
        <w:t>Informacijski</w:t>
      </w:r>
      <w:r>
        <w:rPr>
          <w:spacing w:val="-15"/>
        </w:rPr>
        <w:t xml:space="preserve"> </w:t>
      </w:r>
      <w:r>
        <w:t>sistem</w:t>
      </w:r>
      <w:r>
        <w:rPr>
          <w:spacing w:val="-16"/>
        </w:rPr>
        <w:t xml:space="preserve"> </w:t>
      </w:r>
      <w:r>
        <w:t>e-JN</w:t>
      </w:r>
      <w:r>
        <w:rPr>
          <w:spacing w:val="-17"/>
        </w:rPr>
        <w:t xml:space="preserve"> </w:t>
      </w:r>
      <w:r>
        <w:t>ob</w:t>
      </w:r>
      <w:r>
        <w:rPr>
          <w:spacing w:val="-14"/>
        </w:rPr>
        <w:t xml:space="preserve"> </w:t>
      </w:r>
      <w:r>
        <w:t>oddaji</w:t>
      </w:r>
      <w:r>
        <w:rPr>
          <w:spacing w:val="-15"/>
        </w:rPr>
        <w:t xml:space="preserve"> </w:t>
      </w:r>
      <w:r>
        <w:t>ponudbe</w:t>
      </w:r>
      <w:r>
        <w:rPr>
          <w:spacing w:val="-16"/>
        </w:rPr>
        <w:t xml:space="preserve"> </w:t>
      </w:r>
      <w:r>
        <w:t>zabeleži</w:t>
      </w:r>
      <w:r>
        <w:rPr>
          <w:spacing w:val="-59"/>
        </w:rPr>
        <w:t xml:space="preserve"> </w:t>
      </w:r>
      <w:r>
        <w:t>identiteto uporabnika in čas oddaje ponudbe. Uporabnik z dejanjem oddaje ponudbe izkaže in</w:t>
      </w:r>
      <w:r>
        <w:rPr>
          <w:spacing w:val="1"/>
        </w:rPr>
        <w:t xml:space="preserve"> </w:t>
      </w:r>
      <w:r>
        <w:t>izjavi voljo v imenu ponudnika oddati zavezujočo ponudbo(18. člen Obligacijskega zakonika</w:t>
      </w:r>
      <w:hyperlink w:anchor="_bookmark0" w:history="1">
        <w:r>
          <w:rPr>
            <w:vertAlign w:val="superscript"/>
          </w:rPr>
          <w:t>1</w:t>
        </w:r>
      </w:hyperlink>
      <w:r>
        <w:t>).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oddajo</w:t>
      </w:r>
      <w:r>
        <w:rPr>
          <w:spacing w:val="1"/>
        </w:rPr>
        <w:t xml:space="preserve"> </w:t>
      </w:r>
      <w:r>
        <w:t>ponudbe je</w:t>
      </w:r>
      <w:r>
        <w:rPr>
          <w:spacing w:val="1"/>
        </w:rPr>
        <w:t xml:space="preserve"> </w:t>
      </w:r>
      <w:r>
        <w:t>le-ta</w:t>
      </w:r>
      <w:r>
        <w:rPr>
          <w:spacing w:val="1"/>
        </w:rPr>
        <w:t xml:space="preserve"> </w:t>
      </w:r>
      <w:r>
        <w:t>zavezujoča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čas,</w:t>
      </w:r>
      <w:r>
        <w:rPr>
          <w:spacing w:val="1"/>
        </w:rPr>
        <w:t xml:space="preserve"> </w:t>
      </w:r>
      <w:r>
        <w:t>naveden</w:t>
      </w:r>
      <w:r>
        <w:rPr>
          <w:spacing w:val="1"/>
        </w:rPr>
        <w:t xml:space="preserve"> </w:t>
      </w:r>
      <w:r>
        <w:t>ponudbi,</w:t>
      </w:r>
      <w:r>
        <w:rPr>
          <w:spacing w:val="1"/>
        </w:rPr>
        <w:t xml:space="preserve"> </w:t>
      </w:r>
      <w:r>
        <w:t>razen</w:t>
      </w:r>
      <w:r>
        <w:rPr>
          <w:spacing w:val="1"/>
        </w:rPr>
        <w:t xml:space="preserve"> </w:t>
      </w:r>
      <w:r>
        <w:t>če</w:t>
      </w:r>
      <w:r>
        <w:rPr>
          <w:spacing w:val="1"/>
        </w:rPr>
        <w:t xml:space="preserve"> </w:t>
      </w:r>
      <w:r>
        <w:t>jo</w:t>
      </w:r>
      <w:r>
        <w:rPr>
          <w:spacing w:val="1"/>
        </w:rPr>
        <w:t xml:space="preserve"> </w:t>
      </w:r>
      <w:r>
        <w:t>uporabnik</w:t>
      </w:r>
      <w:r>
        <w:rPr>
          <w:spacing w:val="1"/>
        </w:rPr>
        <w:t xml:space="preserve"> </w:t>
      </w:r>
      <w:r>
        <w:t>ponudnika</w:t>
      </w:r>
      <w:r>
        <w:rPr>
          <w:spacing w:val="-1"/>
        </w:rPr>
        <w:t xml:space="preserve"> </w:t>
      </w:r>
      <w:r>
        <w:t>umakne</w:t>
      </w:r>
      <w:r>
        <w:rPr>
          <w:spacing w:val="-2"/>
        </w:rPr>
        <w:t xml:space="preserve"> </w:t>
      </w:r>
      <w:r>
        <w:t>ali spremeni</w:t>
      </w:r>
      <w:r>
        <w:rPr>
          <w:spacing w:val="-1"/>
        </w:rPr>
        <w:t xml:space="preserve"> </w:t>
      </w:r>
      <w:r>
        <w:t>pred potekom</w:t>
      </w:r>
      <w:r>
        <w:rPr>
          <w:spacing w:val="-1"/>
        </w:rPr>
        <w:t xml:space="preserve"> </w:t>
      </w:r>
      <w:r>
        <w:t>roka za</w:t>
      </w:r>
      <w:r>
        <w:rPr>
          <w:spacing w:val="-1"/>
        </w:rPr>
        <w:t xml:space="preserve"> </w:t>
      </w:r>
      <w:r>
        <w:t>oddajo</w:t>
      </w:r>
      <w:r>
        <w:rPr>
          <w:spacing w:val="-2"/>
        </w:rPr>
        <w:t xml:space="preserve"> </w:t>
      </w:r>
      <w:r>
        <w:t>ponudbe.</w:t>
      </w:r>
    </w:p>
    <w:p w:rsidR="00C2472E" w:rsidRDefault="00C2472E">
      <w:pPr>
        <w:pStyle w:val="Telobesedila"/>
        <w:spacing w:before="5"/>
        <w:rPr>
          <w:sz w:val="26"/>
        </w:rPr>
      </w:pPr>
    </w:p>
    <w:p w:rsidR="00C2472E" w:rsidRDefault="00B934E5">
      <w:pPr>
        <w:pStyle w:val="Telobesedila"/>
        <w:spacing w:before="1" w:line="288" w:lineRule="auto"/>
        <w:ind w:left="114" w:right="141"/>
        <w:jc w:val="both"/>
      </w:pPr>
      <w:r>
        <w:t>Ponudba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šteje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pravočasno</w:t>
      </w:r>
      <w:r>
        <w:rPr>
          <w:spacing w:val="1"/>
        </w:rPr>
        <w:t xml:space="preserve"> </w:t>
      </w:r>
      <w:r>
        <w:t>oddano,</w:t>
      </w:r>
      <w:r>
        <w:rPr>
          <w:spacing w:val="1"/>
        </w:rPr>
        <w:t xml:space="preserve"> </w:t>
      </w:r>
      <w:r>
        <w:t>če</w:t>
      </w:r>
      <w:r>
        <w:rPr>
          <w:spacing w:val="1"/>
        </w:rPr>
        <w:t xml:space="preserve"> </w:t>
      </w:r>
      <w:r>
        <w:t>jo</w:t>
      </w:r>
      <w:r>
        <w:rPr>
          <w:spacing w:val="1"/>
        </w:rPr>
        <w:t xml:space="preserve"> </w:t>
      </w:r>
      <w:r>
        <w:t>naročnik</w:t>
      </w:r>
      <w:r>
        <w:rPr>
          <w:spacing w:val="1"/>
        </w:rPr>
        <w:t xml:space="preserve"> </w:t>
      </w:r>
      <w:r>
        <w:t>prejme</w:t>
      </w:r>
      <w:r>
        <w:rPr>
          <w:spacing w:val="1"/>
        </w:rPr>
        <w:t xml:space="preserve"> </w:t>
      </w:r>
      <w:r>
        <w:t>preko</w:t>
      </w:r>
      <w:r>
        <w:rPr>
          <w:spacing w:val="1"/>
        </w:rPr>
        <w:t xml:space="preserve"> </w:t>
      </w:r>
      <w:r>
        <w:t>siste</w:t>
      </w:r>
      <w:r>
        <w:t>ma</w:t>
      </w:r>
      <w:r>
        <w:rPr>
          <w:spacing w:val="1"/>
        </w:rPr>
        <w:t xml:space="preserve"> </w:t>
      </w:r>
      <w:r>
        <w:t>e-JN</w:t>
      </w:r>
      <w:r>
        <w:rPr>
          <w:spacing w:val="1"/>
        </w:rPr>
        <w:t xml:space="preserve"> </w:t>
      </w:r>
      <w:hyperlink r:id="rId14">
        <w:r>
          <w:rPr>
            <w:rFonts w:ascii="Tahoma" w:hAnsi="Tahoma"/>
            <w:color w:val="0462C1"/>
            <w:u w:val="single" w:color="0462C1"/>
          </w:rPr>
          <w:t>https://ejn.gov.si/eJN2</w:t>
        </w:r>
        <w:r>
          <w:rPr>
            <w:rFonts w:ascii="Tahoma" w:hAnsi="Tahoma"/>
            <w:color w:val="0462C1"/>
          </w:rPr>
          <w:t xml:space="preserve"> </w:t>
        </w:r>
      </w:hyperlink>
      <w:r>
        <w:rPr>
          <w:b/>
        </w:rPr>
        <w:t>najkasneje do roka določenega v e-JN</w:t>
      </w:r>
      <w:r>
        <w:t>. Za oddano ponudbo se šteje</w:t>
      </w:r>
      <w:r>
        <w:rPr>
          <w:spacing w:val="-60"/>
        </w:rPr>
        <w:t xml:space="preserve"> </w:t>
      </w:r>
      <w:r>
        <w:t>ponudba,</w:t>
      </w:r>
      <w:r>
        <w:rPr>
          <w:spacing w:val="-2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informacijskem</w:t>
      </w:r>
      <w:r>
        <w:rPr>
          <w:spacing w:val="-2"/>
        </w:rPr>
        <w:t xml:space="preserve"> </w:t>
      </w:r>
      <w:r>
        <w:t>sistemu</w:t>
      </w:r>
      <w:r>
        <w:rPr>
          <w:spacing w:val="-1"/>
        </w:rPr>
        <w:t xml:space="preserve"> </w:t>
      </w:r>
      <w:r>
        <w:t>e-JN označena</w:t>
      </w:r>
      <w:r>
        <w:rPr>
          <w:spacing w:val="-1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statusom »ODDANO«.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50"/>
        <w:jc w:val="both"/>
      </w:pPr>
      <w:r>
        <w:t>Ponudnik lahko do roka za oddajo ponudbe svojo ponudbo umakne ali spremeni. Če ponudnik</w:t>
      </w:r>
      <w:r>
        <w:rPr>
          <w:spacing w:val="-59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informacijskem</w:t>
      </w:r>
      <w:r>
        <w:rPr>
          <w:spacing w:val="-2"/>
        </w:rPr>
        <w:t xml:space="preserve"> </w:t>
      </w:r>
      <w:r>
        <w:t>sistemu</w:t>
      </w:r>
      <w:r>
        <w:rPr>
          <w:spacing w:val="-1"/>
        </w:rPr>
        <w:t xml:space="preserve"> </w:t>
      </w:r>
      <w:r>
        <w:t>e-JN</w:t>
      </w:r>
      <w:r>
        <w:rPr>
          <w:spacing w:val="-4"/>
        </w:rPr>
        <w:t xml:space="preserve"> </w:t>
      </w:r>
      <w:r>
        <w:t>svojo</w:t>
      </w:r>
      <w:r>
        <w:rPr>
          <w:spacing w:val="-2"/>
        </w:rPr>
        <w:t xml:space="preserve"> </w:t>
      </w:r>
      <w:r>
        <w:t>ponudbo</w:t>
      </w:r>
      <w:r>
        <w:rPr>
          <w:spacing w:val="-3"/>
        </w:rPr>
        <w:t xml:space="preserve"> </w:t>
      </w:r>
      <w:r>
        <w:t>umakne,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šteje,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ponudba</w:t>
      </w:r>
      <w:r>
        <w:rPr>
          <w:spacing w:val="2"/>
        </w:rPr>
        <w:t xml:space="preserve"> </w:t>
      </w:r>
      <w:r>
        <w:t>ni</w:t>
      </w:r>
      <w:r>
        <w:rPr>
          <w:spacing w:val="-3"/>
        </w:rPr>
        <w:t xml:space="preserve"> </w:t>
      </w:r>
      <w:r>
        <w:t>bila</w:t>
      </w:r>
      <w:r>
        <w:rPr>
          <w:spacing w:val="-1"/>
        </w:rPr>
        <w:t xml:space="preserve"> </w:t>
      </w:r>
      <w:r>
        <w:t>oddana</w:t>
      </w:r>
      <w:r>
        <w:rPr>
          <w:spacing w:val="-1"/>
        </w:rPr>
        <w:t xml:space="preserve"> </w:t>
      </w:r>
      <w:r>
        <w:t>in</w:t>
      </w:r>
    </w:p>
    <w:p w:rsidR="00C2472E" w:rsidRDefault="00B934E5">
      <w:pPr>
        <w:pStyle w:val="Telobesedila"/>
        <w:spacing w:before="4"/>
        <w:rPr>
          <w:sz w:val="13"/>
        </w:rPr>
      </w:pPr>
      <w:r>
        <w:pict>
          <v:rect id="docshape3" o:spid="_x0000_s2051" style="position:absolute;margin-left:84.75pt;margin-top:8.9pt;width:2in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C2472E" w:rsidRDefault="00B934E5">
      <w:pPr>
        <w:spacing w:before="91"/>
        <w:ind w:left="114"/>
        <w:rPr>
          <w:i/>
          <w:sz w:val="18"/>
        </w:rPr>
      </w:pPr>
      <w:bookmarkStart w:id="26" w:name="_bookmark0"/>
      <w:bookmarkEnd w:id="26"/>
      <w:r>
        <w:rPr>
          <w:position w:val="6"/>
          <w:sz w:val="12"/>
        </w:rPr>
        <w:t>1</w:t>
      </w:r>
      <w:r>
        <w:rPr>
          <w:spacing w:val="14"/>
          <w:position w:val="6"/>
          <w:sz w:val="12"/>
        </w:rPr>
        <w:t xml:space="preserve"> </w:t>
      </w:r>
      <w:hyperlink r:id="rId15">
        <w:r>
          <w:rPr>
            <w:i/>
            <w:color w:val="0462C1"/>
            <w:sz w:val="18"/>
            <w:u w:val="single" w:color="0462C1"/>
          </w:rPr>
          <w:t>Obligacijski</w:t>
        </w:r>
        <w:r>
          <w:rPr>
            <w:i/>
            <w:color w:val="0462C1"/>
            <w:spacing w:val="-2"/>
            <w:sz w:val="18"/>
            <w:u w:val="single" w:color="0462C1"/>
          </w:rPr>
          <w:t xml:space="preserve"> </w:t>
        </w:r>
        <w:r>
          <w:rPr>
            <w:i/>
            <w:color w:val="0462C1"/>
            <w:sz w:val="18"/>
            <w:u w:val="single" w:color="0462C1"/>
          </w:rPr>
          <w:t>zakonik</w:t>
        </w:r>
        <w:r>
          <w:rPr>
            <w:i/>
            <w:color w:val="0462C1"/>
            <w:spacing w:val="1"/>
            <w:sz w:val="18"/>
          </w:rPr>
          <w:t xml:space="preserve"> </w:t>
        </w:r>
      </w:hyperlink>
      <w:r>
        <w:rPr>
          <w:i/>
          <w:sz w:val="18"/>
        </w:rPr>
        <w:t>(Uradni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list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RS,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št.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97/07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–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uradno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prečiščeno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besedilo,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64/16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–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odl.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20/18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–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OROZ631)</w:t>
      </w:r>
    </w:p>
    <w:p w:rsidR="00C2472E" w:rsidRDefault="00C2472E">
      <w:pPr>
        <w:rPr>
          <w:sz w:val="18"/>
        </w:rPr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C2472E">
      <w:pPr>
        <w:pStyle w:val="Telobesedila"/>
        <w:spacing w:before="11"/>
        <w:rPr>
          <w:i/>
          <w:sz w:val="29"/>
        </w:rPr>
      </w:pPr>
    </w:p>
    <w:p w:rsidR="00C2472E" w:rsidRDefault="00B934E5">
      <w:pPr>
        <w:pStyle w:val="Telobesedila"/>
        <w:spacing w:before="93" w:line="288" w:lineRule="auto"/>
        <w:ind w:left="114"/>
      </w:pPr>
      <w:r>
        <w:t>je</w:t>
      </w:r>
      <w:r>
        <w:rPr>
          <w:spacing w:val="34"/>
        </w:rPr>
        <w:t xml:space="preserve"> </w:t>
      </w:r>
      <w:r>
        <w:t>naročnik</w:t>
      </w:r>
      <w:r>
        <w:rPr>
          <w:spacing w:val="35"/>
        </w:rPr>
        <w:t xml:space="preserve"> </w:t>
      </w:r>
      <w:r>
        <w:t>v</w:t>
      </w:r>
      <w:r>
        <w:rPr>
          <w:spacing w:val="33"/>
        </w:rPr>
        <w:t xml:space="preserve"> </w:t>
      </w:r>
      <w:r>
        <w:t>sistemu</w:t>
      </w:r>
      <w:r>
        <w:rPr>
          <w:spacing w:val="32"/>
        </w:rPr>
        <w:t xml:space="preserve"> </w:t>
      </w:r>
      <w:r>
        <w:t>e-JN</w:t>
      </w:r>
      <w:r>
        <w:rPr>
          <w:spacing w:val="35"/>
        </w:rPr>
        <w:t xml:space="preserve"> </w:t>
      </w:r>
      <w:r>
        <w:t>tudi</w:t>
      </w:r>
      <w:r>
        <w:rPr>
          <w:spacing w:val="33"/>
        </w:rPr>
        <w:t xml:space="preserve"> </w:t>
      </w:r>
      <w:r>
        <w:t>ne</w:t>
      </w:r>
      <w:r>
        <w:rPr>
          <w:spacing w:val="34"/>
        </w:rPr>
        <w:t xml:space="preserve"> </w:t>
      </w:r>
      <w:r>
        <w:t>bo</w:t>
      </w:r>
      <w:r>
        <w:rPr>
          <w:spacing w:val="32"/>
        </w:rPr>
        <w:t xml:space="preserve"> </w:t>
      </w:r>
      <w:r>
        <w:t>videl.</w:t>
      </w:r>
      <w:r>
        <w:rPr>
          <w:spacing w:val="35"/>
        </w:rPr>
        <w:t xml:space="preserve"> </w:t>
      </w:r>
      <w:r>
        <w:t>Če</w:t>
      </w:r>
      <w:r>
        <w:rPr>
          <w:spacing w:val="35"/>
        </w:rPr>
        <w:t xml:space="preserve"> </w:t>
      </w:r>
      <w:r>
        <w:t>ponudnik</w:t>
      </w:r>
      <w:r>
        <w:rPr>
          <w:spacing w:val="34"/>
        </w:rPr>
        <w:t xml:space="preserve"> </w:t>
      </w:r>
      <w:r>
        <w:t>svojo</w:t>
      </w:r>
      <w:r>
        <w:rPr>
          <w:spacing w:val="34"/>
        </w:rPr>
        <w:t xml:space="preserve"> </w:t>
      </w:r>
      <w:r>
        <w:t>ponudbo</w:t>
      </w:r>
      <w:r>
        <w:rPr>
          <w:spacing w:val="38"/>
        </w:rPr>
        <w:t xml:space="preserve"> </w:t>
      </w:r>
      <w:r>
        <w:t>v</w:t>
      </w:r>
      <w:r>
        <w:rPr>
          <w:spacing w:val="32"/>
        </w:rPr>
        <w:t xml:space="preserve"> </w:t>
      </w:r>
      <w:r>
        <w:t>informacijskem</w:t>
      </w:r>
      <w:r>
        <w:rPr>
          <w:spacing w:val="-58"/>
        </w:rPr>
        <w:t xml:space="preserve"> </w:t>
      </w:r>
      <w:r>
        <w:t>sistemu</w:t>
      </w:r>
      <w:r>
        <w:rPr>
          <w:spacing w:val="-3"/>
        </w:rPr>
        <w:t xml:space="preserve"> </w:t>
      </w:r>
      <w:r>
        <w:t>e-JN</w:t>
      </w:r>
      <w:r>
        <w:rPr>
          <w:spacing w:val="-3"/>
        </w:rPr>
        <w:t xml:space="preserve"> </w:t>
      </w:r>
      <w:r>
        <w:t>spremeni,</w:t>
      </w:r>
      <w:r>
        <w:rPr>
          <w:spacing w:val="-1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naročniku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tem</w:t>
      </w:r>
      <w:r>
        <w:rPr>
          <w:spacing w:val="-1"/>
        </w:rPr>
        <w:t xml:space="preserve"> </w:t>
      </w:r>
      <w:r>
        <w:t>sistemu</w:t>
      </w:r>
      <w:r>
        <w:rPr>
          <w:spacing w:val="-1"/>
        </w:rPr>
        <w:t xml:space="preserve"> </w:t>
      </w:r>
      <w:r>
        <w:t>odprta zadnja</w:t>
      </w:r>
      <w:r>
        <w:rPr>
          <w:spacing w:val="-2"/>
        </w:rPr>
        <w:t xml:space="preserve"> </w:t>
      </w:r>
      <w:r>
        <w:t>oddana</w:t>
      </w:r>
      <w:r>
        <w:rPr>
          <w:spacing w:val="-2"/>
        </w:rPr>
        <w:t xml:space="preserve"> </w:t>
      </w:r>
      <w:r>
        <w:t>ponudba.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ind w:left="114"/>
      </w:pPr>
      <w:r>
        <w:t>Po</w:t>
      </w:r>
      <w:r>
        <w:rPr>
          <w:spacing w:val="-3"/>
        </w:rPr>
        <w:t xml:space="preserve"> </w:t>
      </w:r>
      <w:r>
        <w:t>preteku</w:t>
      </w:r>
      <w:r>
        <w:rPr>
          <w:spacing w:val="-4"/>
        </w:rPr>
        <w:t xml:space="preserve"> </w:t>
      </w:r>
      <w:r>
        <w:t>roka</w:t>
      </w:r>
      <w:r>
        <w:rPr>
          <w:spacing w:val="-3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predložitev</w:t>
      </w:r>
      <w:r>
        <w:rPr>
          <w:spacing w:val="-4"/>
        </w:rPr>
        <w:t xml:space="preserve"> </w:t>
      </w:r>
      <w:r>
        <w:t>ponudb</w:t>
      </w:r>
      <w:r>
        <w:rPr>
          <w:spacing w:val="-3"/>
        </w:rPr>
        <w:t xml:space="preserve"> </w:t>
      </w:r>
      <w:r>
        <w:t>ponudbe</w:t>
      </w:r>
      <w:r>
        <w:rPr>
          <w:spacing w:val="-2"/>
        </w:rPr>
        <w:t xml:space="preserve"> </w:t>
      </w:r>
      <w:r>
        <w:t>več</w:t>
      </w:r>
      <w:r>
        <w:rPr>
          <w:spacing w:val="-3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bo</w:t>
      </w:r>
      <w:r>
        <w:rPr>
          <w:spacing w:val="-4"/>
        </w:rPr>
        <w:t xml:space="preserve"> </w:t>
      </w:r>
      <w:r>
        <w:t>mogoče</w:t>
      </w:r>
      <w:r>
        <w:rPr>
          <w:spacing w:val="-3"/>
        </w:rPr>
        <w:t xml:space="preserve"> </w:t>
      </w:r>
      <w:r>
        <w:t>oddati.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spacing w:before="8"/>
        <w:rPr>
          <w:sz w:val="27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ind w:hanging="721"/>
      </w:pPr>
      <w:bookmarkStart w:id="27" w:name="2.7._Odpiranje_ponudb"/>
      <w:bookmarkEnd w:id="27"/>
      <w:r>
        <w:t>Odpiranje</w:t>
      </w:r>
      <w:r>
        <w:rPr>
          <w:spacing w:val="-3"/>
        </w:rPr>
        <w:t xml:space="preserve"> </w:t>
      </w:r>
      <w:r>
        <w:t>ponudb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pStyle w:val="Telobesedila"/>
        <w:spacing w:before="1" w:line="290" w:lineRule="auto"/>
        <w:ind w:left="114"/>
      </w:pPr>
      <w:r>
        <w:t>Odpiranje</w:t>
      </w:r>
      <w:r>
        <w:rPr>
          <w:spacing w:val="-3"/>
        </w:rPr>
        <w:t xml:space="preserve"> </w:t>
      </w:r>
      <w:r>
        <w:t>ponudb</w:t>
      </w:r>
      <w:r>
        <w:rPr>
          <w:spacing w:val="-4"/>
        </w:rPr>
        <w:t xml:space="preserve"> </w:t>
      </w:r>
      <w:r>
        <w:t>bo</w:t>
      </w:r>
      <w:r>
        <w:rPr>
          <w:spacing w:val="-3"/>
        </w:rPr>
        <w:t xml:space="preserve"> </w:t>
      </w:r>
      <w:r>
        <w:t>potekalo</w:t>
      </w:r>
      <w:r>
        <w:rPr>
          <w:spacing w:val="-4"/>
        </w:rPr>
        <w:t xml:space="preserve"> </w:t>
      </w:r>
      <w:r>
        <w:t>avtomatično</w:t>
      </w:r>
      <w:r>
        <w:rPr>
          <w:spacing w:val="-3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sistemu</w:t>
      </w:r>
      <w:r>
        <w:rPr>
          <w:spacing w:val="-4"/>
        </w:rPr>
        <w:t xml:space="preserve"> </w:t>
      </w:r>
      <w:r>
        <w:t>e-JN</w:t>
      </w:r>
      <w:r>
        <w:rPr>
          <w:spacing w:val="-6"/>
        </w:rPr>
        <w:t xml:space="preserve"> </w:t>
      </w:r>
      <w:r>
        <w:t>določenega</w:t>
      </w:r>
      <w:r>
        <w:rPr>
          <w:spacing w:val="-4"/>
        </w:rPr>
        <w:t xml:space="preserve"> </w:t>
      </w:r>
      <w:r>
        <w:t>dne</w:t>
      </w:r>
      <w:r>
        <w:rPr>
          <w:spacing w:val="-4"/>
        </w:rPr>
        <w:t xml:space="preserve"> </w:t>
      </w:r>
      <w:r>
        <w:t>ob</w:t>
      </w:r>
      <w:r>
        <w:rPr>
          <w:spacing w:val="-5"/>
        </w:rPr>
        <w:t xml:space="preserve"> </w:t>
      </w:r>
      <w:r>
        <w:t>določeni</w:t>
      </w:r>
      <w:r>
        <w:rPr>
          <w:spacing w:val="-3"/>
        </w:rPr>
        <w:t xml:space="preserve"> </w:t>
      </w:r>
      <w:r>
        <w:t>uri</w:t>
      </w:r>
      <w:r>
        <w:rPr>
          <w:spacing w:val="54"/>
        </w:rPr>
        <w:t xml:space="preserve"> </w:t>
      </w:r>
      <w:r>
        <w:t>na</w:t>
      </w:r>
      <w:r>
        <w:rPr>
          <w:spacing w:val="-58"/>
        </w:rPr>
        <w:t xml:space="preserve"> </w:t>
      </w:r>
      <w:r>
        <w:t>spletnem</w:t>
      </w:r>
      <w:r>
        <w:rPr>
          <w:spacing w:val="-2"/>
        </w:rPr>
        <w:t xml:space="preserve"> </w:t>
      </w:r>
      <w:r>
        <w:t xml:space="preserve">naslovu </w:t>
      </w:r>
      <w:hyperlink r:id="rId16">
        <w:r>
          <w:rPr>
            <w:rFonts w:ascii="Tahoma" w:hAnsi="Tahoma"/>
            <w:color w:val="0462C1"/>
            <w:u w:val="single" w:color="0462C1"/>
          </w:rPr>
          <w:t>https://ejn.gov.si</w:t>
        </w:r>
      </w:hyperlink>
      <w:r>
        <w:t>.</w:t>
      </w:r>
    </w:p>
    <w:p w:rsidR="00C2472E" w:rsidRDefault="00C2472E">
      <w:pPr>
        <w:pStyle w:val="Telobesedila"/>
        <w:spacing w:before="8"/>
        <w:rPr>
          <w:sz w:val="17"/>
        </w:rPr>
      </w:pPr>
    </w:p>
    <w:p w:rsidR="00C2472E" w:rsidRDefault="00B934E5">
      <w:pPr>
        <w:pStyle w:val="Telobesedila"/>
        <w:spacing w:before="94" w:line="288" w:lineRule="auto"/>
        <w:ind w:left="114" w:right="146"/>
        <w:jc w:val="both"/>
      </w:pPr>
      <w:r>
        <w:t>Odpiranje poteka tako, da sistem e-JN samodejno ob uri, ki je določena za javno odpiranje</w:t>
      </w:r>
      <w:r>
        <w:rPr>
          <w:spacing w:val="1"/>
        </w:rPr>
        <w:t xml:space="preserve"> </w:t>
      </w:r>
      <w:r>
        <w:t>ponudb, prikaže podatke o ponudniku, o variantah, če so bile zahtevane oziroma dovoljene,</w:t>
      </w:r>
      <w:r>
        <w:rPr>
          <w:spacing w:val="1"/>
        </w:rPr>
        <w:t xml:space="preserve"> </w:t>
      </w:r>
      <w:r>
        <w:t>skupni ponudbeni v</w:t>
      </w:r>
      <w:r>
        <w:t>rednosti</w:t>
      </w:r>
      <w:r>
        <w:rPr>
          <w:spacing w:val="1"/>
        </w:rPr>
        <w:t xml:space="preserve"> </w:t>
      </w:r>
      <w:r>
        <w:t>ter omogoči dostop do dokumenta, ki ga ponudnik naloži v sistem</w:t>
      </w:r>
      <w:r>
        <w:rPr>
          <w:spacing w:val="-59"/>
        </w:rPr>
        <w:t xml:space="preserve"> </w:t>
      </w:r>
      <w:r>
        <w:t>e-JN</w:t>
      </w:r>
      <w:r>
        <w:rPr>
          <w:spacing w:val="-1"/>
        </w:rPr>
        <w:t xml:space="preserve"> </w:t>
      </w:r>
      <w:r>
        <w:t>pod</w:t>
      </w:r>
      <w:r>
        <w:rPr>
          <w:spacing w:val="-2"/>
        </w:rPr>
        <w:t xml:space="preserve"> </w:t>
      </w:r>
      <w:r>
        <w:t>razdelek</w:t>
      </w:r>
      <w:r>
        <w:rPr>
          <w:spacing w:val="-1"/>
        </w:rPr>
        <w:t xml:space="preserve"> </w:t>
      </w:r>
      <w:r>
        <w:t>»Skupna ponudbena</w:t>
      </w:r>
      <w:r>
        <w:rPr>
          <w:spacing w:val="-1"/>
        </w:rPr>
        <w:t xml:space="preserve"> </w:t>
      </w:r>
      <w:r>
        <w:t>cena«,</w:t>
      </w:r>
      <w:r>
        <w:rPr>
          <w:spacing w:val="-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del »Predračun«.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spacing w:before="4"/>
        <w:rPr>
          <w:sz w:val="23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5"/>
        </w:tabs>
        <w:ind w:hanging="721"/>
        <w:jc w:val="both"/>
      </w:pPr>
      <w:bookmarkStart w:id="28" w:name="2.8._Nedelovanje_sistema_e-JN"/>
      <w:bookmarkEnd w:id="28"/>
      <w:r>
        <w:t>Nedelovanje</w:t>
      </w:r>
      <w:r>
        <w:rPr>
          <w:spacing w:val="-2"/>
        </w:rPr>
        <w:t xml:space="preserve"> </w:t>
      </w:r>
      <w:r>
        <w:t>sistema</w:t>
      </w:r>
      <w:r>
        <w:rPr>
          <w:spacing w:val="-3"/>
        </w:rPr>
        <w:t xml:space="preserve"> </w:t>
      </w:r>
      <w:r>
        <w:t>e-JN</w:t>
      </w:r>
    </w:p>
    <w:p w:rsidR="00C2472E" w:rsidRDefault="00C2472E">
      <w:pPr>
        <w:pStyle w:val="Telobesedila"/>
        <w:spacing w:before="3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 w:right="143"/>
        <w:jc w:val="both"/>
      </w:pPr>
      <w:r>
        <w:t>Če</w:t>
      </w:r>
      <w:r>
        <w:rPr>
          <w:spacing w:val="-12"/>
        </w:rPr>
        <w:t xml:space="preserve"> </w:t>
      </w:r>
      <w:r>
        <w:t>elektronski</w:t>
      </w:r>
      <w:r>
        <w:rPr>
          <w:spacing w:val="-14"/>
        </w:rPr>
        <w:t xml:space="preserve"> </w:t>
      </w:r>
      <w:r>
        <w:t>komunikacijski</w:t>
      </w:r>
      <w:r>
        <w:rPr>
          <w:spacing w:val="-12"/>
        </w:rPr>
        <w:t xml:space="preserve"> </w:t>
      </w:r>
      <w:r>
        <w:t>sistem</w:t>
      </w:r>
      <w:r>
        <w:rPr>
          <w:spacing w:val="-10"/>
        </w:rPr>
        <w:t xml:space="preserve"> </w:t>
      </w:r>
      <w:r>
        <w:t>e-JN,</w:t>
      </w:r>
      <w:r>
        <w:rPr>
          <w:spacing w:val="-12"/>
        </w:rPr>
        <w:t xml:space="preserve"> </w:t>
      </w:r>
      <w:r>
        <w:t>ki</w:t>
      </w:r>
      <w:r>
        <w:rPr>
          <w:spacing w:val="-15"/>
        </w:rPr>
        <w:t xml:space="preserve"> </w:t>
      </w:r>
      <w:r>
        <w:t>ga</w:t>
      </w:r>
      <w:r>
        <w:rPr>
          <w:spacing w:val="-11"/>
        </w:rPr>
        <w:t xml:space="preserve"> </w:t>
      </w:r>
      <w:r>
        <w:t>naročnik</w:t>
      </w:r>
      <w:r>
        <w:rPr>
          <w:spacing w:val="-11"/>
        </w:rPr>
        <w:t xml:space="preserve"> </w:t>
      </w:r>
      <w:r>
        <w:t>uporablja</w:t>
      </w:r>
      <w:r>
        <w:rPr>
          <w:spacing w:val="-11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prejem</w:t>
      </w:r>
      <w:r>
        <w:rPr>
          <w:spacing w:val="-10"/>
        </w:rPr>
        <w:t xml:space="preserve"> </w:t>
      </w:r>
      <w:r>
        <w:t>prijav</w:t>
      </w:r>
      <w:r>
        <w:rPr>
          <w:spacing w:val="-14"/>
        </w:rPr>
        <w:t xml:space="preserve"> </w:t>
      </w:r>
      <w:r>
        <w:t>ali</w:t>
      </w:r>
      <w:r>
        <w:rPr>
          <w:spacing w:val="-12"/>
        </w:rPr>
        <w:t xml:space="preserve"> </w:t>
      </w:r>
      <w:r>
        <w:t>ponudb,</w:t>
      </w:r>
      <w:r>
        <w:rPr>
          <w:spacing w:val="-59"/>
        </w:rPr>
        <w:t xml:space="preserve"> </w:t>
      </w:r>
      <w:r>
        <w:t>ne</w:t>
      </w:r>
      <w:r>
        <w:rPr>
          <w:spacing w:val="-4"/>
        </w:rPr>
        <w:t xml:space="preserve"> </w:t>
      </w:r>
      <w:r>
        <w:t>deluje</w:t>
      </w:r>
      <w:r>
        <w:rPr>
          <w:spacing w:val="-4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način,</w:t>
      </w:r>
      <w:r>
        <w:rPr>
          <w:spacing w:val="-8"/>
        </w:rPr>
        <w:t xml:space="preserve"> </w:t>
      </w:r>
      <w:r>
        <w:t>ki</w:t>
      </w:r>
      <w:r>
        <w:rPr>
          <w:spacing w:val="-5"/>
        </w:rPr>
        <w:t xml:space="preserve"> </w:t>
      </w:r>
      <w:r>
        <w:t>omogoča</w:t>
      </w:r>
      <w:r>
        <w:rPr>
          <w:spacing w:val="-7"/>
        </w:rPr>
        <w:t xml:space="preserve"> </w:t>
      </w:r>
      <w:r>
        <w:t>oddajo</w:t>
      </w:r>
      <w:r>
        <w:rPr>
          <w:spacing w:val="-6"/>
        </w:rPr>
        <w:t xml:space="preserve"> </w:t>
      </w:r>
      <w:r>
        <w:t>prijav</w:t>
      </w:r>
      <w:r>
        <w:rPr>
          <w:spacing w:val="-6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ponudb,</w:t>
      </w:r>
      <w:r>
        <w:rPr>
          <w:spacing w:val="-3"/>
        </w:rPr>
        <w:t xml:space="preserve"> </w:t>
      </w:r>
      <w:r>
        <w:t>bo</w:t>
      </w:r>
      <w:r>
        <w:rPr>
          <w:spacing w:val="-7"/>
        </w:rPr>
        <w:t xml:space="preserve"> </w:t>
      </w:r>
      <w:r>
        <w:t>naročnik</w:t>
      </w:r>
      <w:r>
        <w:rPr>
          <w:spacing w:val="-4"/>
        </w:rPr>
        <w:t xml:space="preserve"> </w:t>
      </w:r>
      <w:r>
        <w:t>podaljšal</w:t>
      </w:r>
      <w:r>
        <w:rPr>
          <w:spacing w:val="-5"/>
        </w:rPr>
        <w:t xml:space="preserve"> </w:t>
      </w:r>
      <w:r>
        <w:t>rok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oddajo</w:t>
      </w:r>
      <w:r>
        <w:rPr>
          <w:spacing w:val="-6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odpiranje prijav ali ponudb v skladu z osmim odstavkom 88. člena ZJN-3, če so izpolnjeni vsi</w:t>
      </w:r>
      <w:r>
        <w:rPr>
          <w:spacing w:val="1"/>
        </w:rPr>
        <w:t xml:space="preserve"> </w:t>
      </w:r>
      <w:r>
        <w:t>naslednji</w:t>
      </w:r>
      <w:r>
        <w:rPr>
          <w:spacing w:val="-1"/>
        </w:rPr>
        <w:t xml:space="preserve"> </w:t>
      </w:r>
      <w:r>
        <w:t>pogoji:</w:t>
      </w:r>
    </w:p>
    <w:p w:rsidR="00C2472E" w:rsidRDefault="00C2472E">
      <w:pPr>
        <w:pStyle w:val="Telobesedila"/>
        <w:spacing w:before="4"/>
        <w:rPr>
          <w:sz w:val="29"/>
        </w:rPr>
      </w:pPr>
    </w:p>
    <w:p w:rsidR="00C2472E" w:rsidRDefault="00B934E5">
      <w:pPr>
        <w:pStyle w:val="Odstavekseznama"/>
        <w:numPr>
          <w:ilvl w:val="0"/>
          <w:numId w:val="1"/>
        </w:numPr>
        <w:tabs>
          <w:tab w:val="left" w:pos="835"/>
        </w:tabs>
        <w:spacing w:line="280" w:lineRule="auto"/>
        <w:ind w:right="152"/>
        <w:jc w:val="both"/>
      </w:pPr>
      <w:r>
        <w:t xml:space="preserve">elektronsko komunikacijsko sredstvo, ki </w:t>
      </w:r>
      <w:r>
        <w:t>ga uporablja naročnik, ne deluje v zadnjih 60</w:t>
      </w:r>
      <w:r>
        <w:rPr>
          <w:spacing w:val="1"/>
        </w:rPr>
        <w:t xml:space="preserve"> </w:t>
      </w:r>
      <w:r>
        <w:t>minutah</w:t>
      </w:r>
      <w:r>
        <w:rPr>
          <w:spacing w:val="-1"/>
        </w:rPr>
        <w:t xml:space="preserve"> </w:t>
      </w:r>
      <w:r>
        <w:t>pred</w:t>
      </w:r>
      <w:r>
        <w:rPr>
          <w:spacing w:val="-1"/>
        </w:rPr>
        <w:t xml:space="preserve"> </w:t>
      </w:r>
      <w:r>
        <w:t>iztekom</w:t>
      </w:r>
      <w:r>
        <w:rPr>
          <w:spacing w:val="-1"/>
        </w:rPr>
        <w:t xml:space="preserve"> </w:t>
      </w:r>
      <w:r>
        <w:t>roka,</w:t>
      </w:r>
      <w:r>
        <w:rPr>
          <w:spacing w:val="-2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določen za</w:t>
      </w:r>
      <w:r>
        <w:rPr>
          <w:spacing w:val="-1"/>
        </w:rPr>
        <w:t xml:space="preserve"> </w:t>
      </w:r>
      <w:r>
        <w:t>oddajo prijav</w:t>
      </w:r>
      <w:r>
        <w:rPr>
          <w:spacing w:val="-3"/>
        </w:rPr>
        <w:t xml:space="preserve"> </w:t>
      </w:r>
      <w:r>
        <w:t>ali ponudb;</w:t>
      </w:r>
    </w:p>
    <w:p w:rsidR="00C2472E" w:rsidRDefault="00B934E5">
      <w:pPr>
        <w:pStyle w:val="Odstavekseznama"/>
        <w:numPr>
          <w:ilvl w:val="0"/>
          <w:numId w:val="1"/>
        </w:numPr>
        <w:tabs>
          <w:tab w:val="left" w:pos="835"/>
        </w:tabs>
        <w:spacing w:line="283" w:lineRule="auto"/>
        <w:ind w:right="144"/>
        <w:jc w:val="both"/>
      </w:pPr>
      <w:r>
        <w:t>kandidat</w:t>
      </w:r>
      <w:r>
        <w:rPr>
          <w:spacing w:val="1"/>
        </w:rPr>
        <w:t xml:space="preserve"> </w:t>
      </w:r>
      <w:r>
        <w:t>ali</w:t>
      </w:r>
      <w:r>
        <w:rPr>
          <w:spacing w:val="1"/>
        </w:rPr>
        <w:t xml:space="preserve"> </w:t>
      </w:r>
      <w:r>
        <w:t>ponudnik</w:t>
      </w:r>
      <w:r>
        <w:rPr>
          <w:spacing w:val="1"/>
        </w:rPr>
        <w:t xml:space="preserve"> </w:t>
      </w:r>
      <w:r>
        <w:t>naročnika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tem</w:t>
      </w:r>
      <w:r>
        <w:rPr>
          <w:spacing w:val="1"/>
        </w:rPr>
        <w:t xml:space="preserve"> </w:t>
      </w:r>
      <w:r>
        <w:t>nemudoma</w:t>
      </w:r>
      <w:r>
        <w:rPr>
          <w:spacing w:val="1"/>
        </w:rPr>
        <w:t xml:space="preserve"> </w:t>
      </w:r>
      <w:r>
        <w:t>obvesti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elektronski</w:t>
      </w:r>
      <w:r>
        <w:rPr>
          <w:spacing w:val="1"/>
        </w:rPr>
        <w:t xml:space="preserve"> </w:t>
      </w:r>
      <w:r>
        <w:t>naslov</w:t>
      </w:r>
      <w:r>
        <w:rPr>
          <w:color w:val="0462C1"/>
          <w:spacing w:val="1"/>
        </w:rPr>
        <w:t xml:space="preserve"> </w:t>
      </w:r>
      <w:hyperlink r:id="rId17">
        <w:r>
          <w:rPr>
            <w:color w:val="0462C1"/>
            <w:u w:val="single" w:color="0462C1"/>
          </w:rPr>
          <w:t>mestna.obcina@maribor.si</w:t>
        </w:r>
      </w:hyperlink>
      <w:r>
        <w:t>, vendar najpozneje 30 minut po roku za oddajo prijav ali</w:t>
      </w:r>
      <w:r>
        <w:rPr>
          <w:spacing w:val="1"/>
        </w:rPr>
        <w:t xml:space="preserve"> </w:t>
      </w:r>
      <w:r>
        <w:t>ponudb;</w:t>
      </w:r>
    </w:p>
    <w:p w:rsidR="00C2472E" w:rsidRDefault="00B934E5">
      <w:pPr>
        <w:pStyle w:val="Odstavekseznama"/>
        <w:numPr>
          <w:ilvl w:val="0"/>
          <w:numId w:val="1"/>
        </w:numPr>
        <w:tabs>
          <w:tab w:val="left" w:pos="835"/>
        </w:tabs>
        <w:spacing w:line="255" w:lineRule="exact"/>
        <w:ind w:hanging="361"/>
        <w:jc w:val="both"/>
      </w:pPr>
      <w:r>
        <w:t>upravitelj</w:t>
      </w:r>
      <w:r>
        <w:rPr>
          <w:spacing w:val="73"/>
        </w:rPr>
        <w:t xml:space="preserve"> </w:t>
      </w:r>
      <w:r>
        <w:t xml:space="preserve">elektronskega  </w:t>
      </w:r>
      <w:r>
        <w:rPr>
          <w:spacing w:val="5"/>
        </w:rPr>
        <w:t xml:space="preserve"> </w:t>
      </w:r>
      <w:r>
        <w:t xml:space="preserve">komunikacijskega  </w:t>
      </w:r>
      <w:r>
        <w:rPr>
          <w:spacing w:val="7"/>
        </w:rPr>
        <w:t xml:space="preserve"> </w:t>
      </w:r>
      <w:r>
        <w:t xml:space="preserve">sredstva,  </w:t>
      </w:r>
      <w:r>
        <w:rPr>
          <w:spacing w:val="9"/>
        </w:rPr>
        <w:t xml:space="preserve"> </w:t>
      </w:r>
      <w:r>
        <w:t xml:space="preserve">ki  </w:t>
      </w:r>
      <w:r>
        <w:rPr>
          <w:spacing w:val="4"/>
        </w:rPr>
        <w:t xml:space="preserve"> </w:t>
      </w:r>
      <w:r>
        <w:t xml:space="preserve">ga  </w:t>
      </w:r>
      <w:r>
        <w:rPr>
          <w:spacing w:val="10"/>
        </w:rPr>
        <w:t xml:space="preserve"> </w:t>
      </w:r>
      <w:r>
        <w:t xml:space="preserve">uporablja  </w:t>
      </w:r>
      <w:r>
        <w:rPr>
          <w:spacing w:val="11"/>
        </w:rPr>
        <w:t xml:space="preserve"> </w:t>
      </w:r>
      <w:r>
        <w:t>naročnik,</w:t>
      </w:r>
    </w:p>
    <w:p w:rsidR="00C2472E" w:rsidRDefault="00B934E5">
      <w:pPr>
        <w:pStyle w:val="Telobesedila"/>
        <w:spacing w:before="34"/>
        <w:ind w:left="834"/>
        <w:jc w:val="both"/>
      </w:pPr>
      <w:r>
        <w:t>nedelovanje</w:t>
      </w:r>
      <w:r>
        <w:rPr>
          <w:spacing w:val="-6"/>
        </w:rPr>
        <w:t xml:space="preserve"> </w:t>
      </w:r>
      <w:r>
        <w:t>potrdi</w:t>
      </w:r>
      <w:r>
        <w:rPr>
          <w:spacing w:val="-5"/>
        </w:rPr>
        <w:t xml:space="preserve"> </w:t>
      </w:r>
      <w:r>
        <w:t>naročniku;</w:t>
      </w:r>
    </w:p>
    <w:p w:rsidR="00C2472E" w:rsidRDefault="00B934E5">
      <w:pPr>
        <w:pStyle w:val="Odstavekseznama"/>
        <w:numPr>
          <w:ilvl w:val="0"/>
          <w:numId w:val="1"/>
        </w:numPr>
        <w:tabs>
          <w:tab w:val="left" w:pos="835"/>
        </w:tabs>
        <w:spacing w:before="33"/>
        <w:ind w:hanging="361"/>
        <w:jc w:val="both"/>
      </w:pPr>
      <w:r>
        <w:t>kandidatu</w:t>
      </w:r>
      <w:r>
        <w:rPr>
          <w:spacing w:val="-4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ponudniku</w:t>
      </w:r>
      <w:r>
        <w:rPr>
          <w:spacing w:val="-3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uspelo</w:t>
      </w:r>
      <w:r>
        <w:rPr>
          <w:spacing w:val="-1"/>
        </w:rPr>
        <w:t xml:space="preserve"> </w:t>
      </w:r>
      <w:r>
        <w:t>oddati</w:t>
      </w:r>
      <w:r>
        <w:rPr>
          <w:spacing w:val="-1"/>
        </w:rPr>
        <w:t xml:space="preserve"> </w:t>
      </w:r>
      <w:r>
        <w:t>prijave</w:t>
      </w:r>
      <w:r>
        <w:rPr>
          <w:spacing w:val="-2"/>
        </w:rPr>
        <w:t xml:space="preserve"> </w:t>
      </w:r>
      <w:r>
        <w:t>oziroma ponudbe;</w:t>
      </w:r>
    </w:p>
    <w:p w:rsidR="00C2472E" w:rsidRDefault="00B934E5">
      <w:pPr>
        <w:pStyle w:val="Odstavekseznama"/>
        <w:numPr>
          <w:ilvl w:val="0"/>
          <w:numId w:val="1"/>
        </w:numPr>
        <w:tabs>
          <w:tab w:val="left" w:pos="835"/>
        </w:tabs>
        <w:spacing w:before="30"/>
        <w:ind w:hanging="361"/>
        <w:jc w:val="both"/>
      </w:pPr>
      <w:r>
        <w:t>odpiranje</w:t>
      </w:r>
      <w:r>
        <w:rPr>
          <w:spacing w:val="-3"/>
        </w:rPr>
        <w:t xml:space="preserve"> </w:t>
      </w:r>
      <w:r>
        <w:t>prejetih</w:t>
      </w:r>
      <w:r>
        <w:rPr>
          <w:spacing w:val="-3"/>
        </w:rPr>
        <w:t xml:space="preserve"> </w:t>
      </w:r>
      <w:r>
        <w:t>prijav</w:t>
      </w:r>
      <w:r>
        <w:rPr>
          <w:spacing w:val="-6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ponudb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še</w:t>
      </w:r>
      <w:r>
        <w:rPr>
          <w:spacing w:val="-4"/>
        </w:rPr>
        <w:t xml:space="preserve"> </w:t>
      </w:r>
      <w:r>
        <w:t>ni</w:t>
      </w:r>
      <w:r>
        <w:rPr>
          <w:spacing w:val="-4"/>
        </w:rPr>
        <w:t xml:space="preserve"> </w:t>
      </w:r>
      <w:r>
        <w:t>izvedlo.</w:t>
      </w:r>
    </w:p>
    <w:p w:rsidR="00C2472E" w:rsidRDefault="00C2472E">
      <w:pPr>
        <w:pStyle w:val="Telobesedila"/>
        <w:rPr>
          <w:sz w:val="26"/>
        </w:rPr>
      </w:pPr>
    </w:p>
    <w:p w:rsidR="00C2472E" w:rsidRDefault="00C2472E">
      <w:pPr>
        <w:pStyle w:val="Telobesedila"/>
        <w:spacing w:before="11"/>
        <w:rPr>
          <w:sz w:val="20"/>
        </w:rPr>
      </w:pPr>
    </w:p>
    <w:p w:rsidR="00C2472E" w:rsidRDefault="00B934E5">
      <w:pPr>
        <w:pStyle w:val="Naslov1"/>
        <w:numPr>
          <w:ilvl w:val="1"/>
          <w:numId w:val="30"/>
        </w:numPr>
        <w:tabs>
          <w:tab w:val="left" w:pos="835"/>
        </w:tabs>
        <w:ind w:hanging="361"/>
        <w:jc w:val="both"/>
      </w:pPr>
      <w:bookmarkStart w:id="29" w:name="3._PREGLED_PONUDB"/>
      <w:bookmarkEnd w:id="29"/>
      <w:r>
        <w:t>PREGLED</w:t>
      </w:r>
      <w:r>
        <w:rPr>
          <w:spacing w:val="-6"/>
        </w:rPr>
        <w:t xml:space="preserve"> </w:t>
      </w:r>
      <w:r>
        <w:t>PONUDB</w:t>
      </w:r>
    </w:p>
    <w:p w:rsidR="00C2472E" w:rsidRDefault="00C2472E">
      <w:pPr>
        <w:pStyle w:val="Telobesedila"/>
        <w:spacing w:before="1"/>
        <w:rPr>
          <w:b/>
          <w:sz w:val="23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5"/>
        </w:tabs>
        <w:ind w:hanging="721"/>
        <w:jc w:val="both"/>
      </w:pPr>
      <w:bookmarkStart w:id="30" w:name="3.1._Tajnost_pregledovanja"/>
      <w:bookmarkEnd w:id="30"/>
      <w:r>
        <w:t>Tajnost</w:t>
      </w:r>
      <w:r>
        <w:rPr>
          <w:spacing w:val="-7"/>
        </w:rPr>
        <w:t xml:space="preserve"> </w:t>
      </w:r>
      <w:r>
        <w:t>pregledovanja</w:t>
      </w:r>
    </w:p>
    <w:p w:rsidR="00C2472E" w:rsidRDefault="00C2472E">
      <w:pPr>
        <w:pStyle w:val="Telobesedila"/>
        <w:spacing w:before="5"/>
        <w:rPr>
          <w:b/>
          <w:sz w:val="28"/>
        </w:rPr>
      </w:pPr>
    </w:p>
    <w:p w:rsidR="00C2472E" w:rsidRDefault="00B934E5">
      <w:pPr>
        <w:pStyle w:val="Telobesedila"/>
        <w:spacing w:before="1"/>
        <w:ind w:left="114"/>
        <w:jc w:val="both"/>
      </w:pPr>
      <w:r>
        <w:t>Postopek</w:t>
      </w:r>
      <w:r>
        <w:rPr>
          <w:spacing w:val="1"/>
        </w:rPr>
        <w:t xml:space="preserve"> </w:t>
      </w:r>
      <w:r>
        <w:t>pregledovanja</w:t>
      </w:r>
      <w:r>
        <w:rPr>
          <w:spacing w:val="-4"/>
        </w:rPr>
        <w:t xml:space="preserve"> </w:t>
      </w:r>
      <w:r>
        <w:t>ponudb je</w:t>
      </w:r>
      <w:r>
        <w:rPr>
          <w:spacing w:val="-4"/>
        </w:rPr>
        <w:t xml:space="preserve"> </w:t>
      </w:r>
      <w:r>
        <w:t>tajen.</w:t>
      </w:r>
    </w:p>
    <w:p w:rsidR="00C2472E" w:rsidRDefault="00C2472E">
      <w:pPr>
        <w:pStyle w:val="Telobesedila"/>
        <w:spacing w:before="9"/>
        <w:rPr>
          <w:sz w:val="20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5"/>
        </w:tabs>
        <w:ind w:hanging="721"/>
        <w:jc w:val="both"/>
      </w:pPr>
      <w:bookmarkStart w:id="31" w:name="3.2._Dopustne_dopolnitve_ponudb"/>
      <w:bookmarkEnd w:id="31"/>
      <w:r>
        <w:t>Dopustne</w:t>
      </w:r>
      <w:r>
        <w:rPr>
          <w:spacing w:val="-6"/>
        </w:rPr>
        <w:t xml:space="preserve"> </w:t>
      </w:r>
      <w:r>
        <w:t>dopolnitve</w:t>
      </w:r>
      <w:r>
        <w:rPr>
          <w:spacing w:val="-5"/>
        </w:rPr>
        <w:t xml:space="preserve"> </w:t>
      </w:r>
      <w:r>
        <w:t>ponudb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 w:right="144"/>
        <w:jc w:val="both"/>
      </w:pPr>
      <w:r>
        <w:t>Če bodo ali se bodo zdele informacije ali dokumentacija, ki jo mora predložiti ponudnik,</w:t>
      </w:r>
      <w:r>
        <w:rPr>
          <w:spacing w:val="1"/>
        </w:rPr>
        <w:t xml:space="preserve"> </w:t>
      </w:r>
      <w:r>
        <w:rPr>
          <w:spacing w:val="-1"/>
        </w:rPr>
        <w:t>nepopolne</w:t>
      </w:r>
      <w:r>
        <w:rPr>
          <w:spacing w:val="-13"/>
        </w:rPr>
        <w:t xml:space="preserve"> </w:t>
      </w:r>
      <w:r>
        <w:rPr>
          <w:spacing w:val="-1"/>
        </w:rPr>
        <w:t>ali</w:t>
      </w:r>
      <w:r>
        <w:rPr>
          <w:spacing w:val="-12"/>
        </w:rPr>
        <w:t xml:space="preserve"> </w:t>
      </w:r>
      <w:r>
        <w:rPr>
          <w:spacing w:val="-1"/>
        </w:rPr>
        <w:t>napačne</w:t>
      </w:r>
      <w:r>
        <w:rPr>
          <w:spacing w:val="-12"/>
        </w:rPr>
        <w:t xml:space="preserve"> </w:t>
      </w:r>
      <w:r>
        <w:rPr>
          <w:spacing w:val="-1"/>
        </w:rPr>
        <w:t>oziroma</w:t>
      </w:r>
      <w:r>
        <w:rPr>
          <w:spacing w:val="-12"/>
        </w:rPr>
        <w:t xml:space="preserve"> </w:t>
      </w:r>
      <w:r>
        <w:rPr>
          <w:spacing w:val="-1"/>
        </w:rPr>
        <w:t>če</w:t>
      </w:r>
      <w:r>
        <w:rPr>
          <w:spacing w:val="-11"/>
        </w:rPr>
        <w:t xml:space="preserve"> </w:t>
      </w:r>
      <w:r>
        <w:rPr>
          <w:spacing w:val="-1"/>
        </w:rPr>
        <w:t>bodo</w:t>
      </w:r>
      <w:r>
        <w:rPr>
          <w:spacing w:val="-12"/>
        </w:rPr>
        <w:t xml:space="preserve"> </w:t>
      </w:r>
      <w:r>
        <w:rPr>
          <w:spacing w:val="-1"/>
        </w:rPr>
        <w:t>posamezni</w:t>
      </w:r>
      <w:r>
        <w:rPr>
          <w:spacing w:val="-13"/>
        </w:rPr>
        <w:t xml:space="preserve"> </w:t>
      </w:r>
      <w:r>
        <w:t>dokumenti</w:t>
      </w:r>
      <w:r>
        <w:rPr>
          <w:spacing w:val="-16"/>
        </w:rPr>
        <w:t xml:space="preserve"> </w:t>
      </w:r>
      <w:r>
        <w:t>manjkali,</w:t>
      </w:r>
      <w:r>
        <w:rPr>
          <w:spacing w:val="-10"/>
        </w:rPr>
        <w:t xml:space="preserve"> </w:t>
      </w:r>
      <w:r>
        <w:t>lahko</w:t>
      </w:r>
      <w:r>
        <w:rPr>
          <w:spacing w:val="-14"/>
        </w:rPr>
        <w:t xml:space="preserve"> </w:t>
      </w:r>
      <w:r>
        <w:t>naročnik</w:t>
      </w:r>
      <w:r>
        <w:rPr>
          <w:spacing w:val="-12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okviru</w:t>
      </w:r>
      <w:r>
        <w:rPr>
          <w:spacing w:val="-59"/>
        </w:rPr>
        <w:t xml:space="preserve"> </w:t>
      </w:r>
      <w:r>
        <w:t>zakonskih</w:t>
      </w:r>
      <w:r>
        <w:rPr>
          <w:spacing w:val="6"/>
        </w:rPr>
        <w:t xml:space="preserve"> </w:t>
      </w:r>
      <w:r>
        <w:t>določb</w:t>
      </w:r>
      <w:r>
        <w:rPr>
          <w:spacing w:val="5"/>
        </w:rPr>
        <w:t xml:space="preserve"> </w:t>
      </w:r>
      <w:r>
        <w:t>od</w:t>
      </w:r>
      <w:r>
        <w:rPr>
          <w:spacing w:val="5"/>
        </w:rPr>
        <w:t xml:space="preserve"> </w:t>
      </w:r>
      <w:r>
        <w:t>ponudnika</w:t>
      </w:r>
      <w:r>
        <w:rPr>
          <w:spacing w:val="8"/>
        </w:rPr>
        <w:t xml:space="preserve"> </w:t>
      </w:r>
      <w:r>
        <w:t>zahteva</w:t>
      </w:r>
      <w:r>
        <w:rPr>
          <w:spacing w:val="6"/>
        </w:rPr>
        <w:t xml:space="preserve"> </w:t>
      </w:r>
      <w:r>
        <w:t>dopolnitve,</w:t>
      </w:r>
      <w:r>
        <w:rPr>
          <w:spacing w:val="7"/>
        </w:rPr>
        <w:t xml:space="preserve"> </w:t>
      </w:r>
      <w:r>
        <w:t>popravke</w:t>
      </w:r>
      <w:r>
        <w:rPr>
          <w:spacing w:val="6"/>
        </w:rPr>
        <w:t xml:space="preserve"> </w:t>
      </w:r>
      <w:r>
        <w:t>ali</w:t>
      </w:r>
      <w:r>
        <w:rPr>
          <w:spacing w:val="5"/>
        </w:rPr>
        <w:t xml:space="preserve"> </w:t>
      </w:r>
      <w:r>
        <w:t>spremembe,</w:t>
      </w:r>
      <w:r>
        <w:rPr>
          <w:spacing w:val="7"/>
        </w:rPr>
        <w:t xml:space="preserve"> </w:t>
      </w:r>
      <w:r>
        <w:t>pojasnila,</w:t>
      </w:r>
    </w:p>
    <w:p w:rsidR="00C2472E" w:rsidRDefault="00C2472E">
      <w:pPr>
        <w:spacing w:line="288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36" w:line="288" w:lineRule="auto"/>
        <w:ind w:left="114" w:right="143"/>
        <w:jc w:val="both"/>
      </w:pPr>
      <w:r>
        <w:lastRenderedPageBreak/>
        <w:t>dodatna</w:t>
      </w:r>
      <w:r>
        <w:rPr>
          <w:spacing w:val="-12"/>
        </w:rPr>
        <w:t xml:space="preserve"> </w:t>
      </w:r>
      <w:r>
        <w:t>(stvarna)</w:t>
      </w:r>
      <w:r>
        <w:rPr>
          <w:spacing w:val="-10"/>
        </w:rPr>
        <w:t xml:space="preserve"> </w:t>
      </w:r>
      <w:r>
        <w:t>dokazila,</w:t>
      </w:r>
      <w:r>
        <w:rPr>
          <w:spacing w:val="-10"/>
        </w:rPr>
        <w:t xml:space="preserve"> </w:t>
      </w:r>
      <w:r>
        <w:t>pod</w:t>
      </w:r>
      <w:r>
        <w:rPr>
          <w:spacing w:val="-11"/>
        </w:rPr>
        <w:t xml:space="preserve"> </w:t>
      </w:r>
      <w:r>
        <w:t>pogojem,</w:t>
      </w:r>
      <w:r>
        <w:rPr>
          <w:spacing w:val="-7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je</w:t>
      </w:r>
      <w:r>
        <w:rPr>
          <w:spacing w:val="-14"/>
        </w:rPr>
        <w:t xml:space="preserve"> </w:t>
      </w:r>
      <w:r>
        <w:t>takšna</w:t>
      </w:r>
      <w:r>
        <w:rPr>
          <w:spacing w:val="-9"/>
        </w:rPr>
        <w:t xml:space="preserve"> </w:t>
      </w:r>
      <w:r>
        <w:t>zahteva</w:t>
      </w:r>
      <w:r>
        <w:rPr>
          <w:spacing w:val="-8"/>
        </w:rPr>
        <w:t xml:space="preserve"> </w:t>
      </w:r>
      <w:r>
        <w:t>popolnoma</w:t>
      </w:r>
      <w:r>
        <w:rPr>
          <w:spacing w:val="-14"/>
        </w:rPr>
        <w:t xml:space="preserve"> </w:t>
      </w:r>
      <w:r>
        <w:t>skladna</w:t>
      </w:r>
      <w:r>
        <w:rPr>
          <w:spacing w:val="-11"/>
        </w:rPr>
        <w:t xml:space="preserve"> </w:t>
      </w:r>
      <w:r>
        <w:t>z</w:t>
      </w:r>
      <w:r>
        <w:rPr>
          <w:spacing w:val="-11"/>
        </w:rPr>
        <w:t xml:space="preserve"> </w:t>
      </w:r>
      <w:r>
        <w:t>načeloma</w:t>
      </w:r>
      <w:r>
        <w:rPr>
          <w:spacing w:val="-58"/>
        </w:rPr>
        <w:t xml:space="preserve"> </w:t>
      </w:r>
      <w:r>
        <w:rPr>
          <w:spacing w:val="-1"/>
        </w:rPr>
        <w:t>enake</w:t>
      </w:r>
      <w:r>
        <w:rPr>
          <w:spacing w:val="-12"/>
        </w:rPr>
        <w:t xml:space="preserve"> </w:t>
      </w:r>
      <w:r>
        <w:rPr>
          <w:spacing w:val="-1"/>
        </w:rPr>
        <w:t>obravnave</w:t>
      </w:r>
      <w:r>
        <w:rPr>
          <w:spacing w:val="-11"/>
        </w:rPr>
        <w:t xml:space="preserve"> </w:t>
      </w:r>
      <w:r>
        <w:t>in</w:t>
      </w:r>
      <w:r>
        <w:rPr>
          <w:spacing w:val="-10"/>
        </w:rPr>
        <w:t xml:space="preserve"> </w:t>
      </w:r>
      <w:r>
        <w:t>transparentnosti.</w:t>
      </w:r>
      <w:r>
        <w:rPr>
          <w:spacing w:val="-11"/>
        </w:rPr>
        <w:t xml:space="preserve"> </w:t>
      </w:r>
      <w:r>
        <w:t>Naročnik</w:t>
      </w:r>
      <w:r>
        <w:rPr>
          <w:spacing w:val="-9"/>
        </w:rPr>
        <w:t xml:space="preserve"> </w:t>
      </w:r>
      <w:r>
        <w:t>od</w:t>
      </w:r>
      <w:r>
        <w:rPr>
          <w:spacing w:val="-14"/>
        </w:rPr>
        <w:t xml:space="preserve"> </w:t>
      </w:r>
      <w:r>
        <w:t>gospodarskega</w:t>
      </w:r>
      <w:r>
        <w:rPr>
          <w:spacing w:val="-12"/>
        </w:rPr>
        <w:t xml:space="preserve"> </w:t>
      </w:r>
      <w:r>
        <w:t>subjekta</w:t>
      </w:r>
      <w:r>
        <w:rPr>
          <w:spacing w:val="-15"/>
        </w:rPr>
        <w:t xml:space="preserve"> </w:t>
      </w:r>
      <w:r>
        <w:t>zahteva</w:t>
      </w:r>
      <w:r>
        <w:rPr>
          <w:spacing w:val="-10"/>
        </w:rPr>
        <w:t xml:space="preserve"> </w:t>
      </w:r>
      <w:r>
        <w:t>dopolnitev,</w:t>
      </w:r>
      <w:r>
        <w:rPr>
          <w:spacing w:val="-59"/>
        </w:rPr>
        <w:t xml:space="preserve"> </w:t>
      </w:r>
      <w:r>
        <w:t>popravek, spremembo ali pojasnilo njegove ponudbe le, kadar določenega dejstva ne more</w:t>
      </w:r>
      <w:r>
        <w:rPr>
          <w:spacing w:val="1"/>
        </w:rPr>
        <w:t xml:space="preserve"> </w:t>
      </w:r>
      <w:r>
        <w:t>preveriti</w:t>
      </w:r>
      <w:r>
        <w:rPr>
          <w:spacing w:val="1"/>
        </w:rPr>
        <w:t xml:space="preserve"> </w:t>
      </w:r>
      <w:r>
        <w:t>sam.</w:t>
      </w:r>
      <w:r>
        <w:rPr>
          <w:spacing w:val="1"/>
        </w:rPr>
        <w:t xml:space="preserve"> </w:t>
      </w:r>
      <w:r>
        <w:t>Predložitev manjkajočega dokumenta ali</w:t>
      </w:r>
      <w:r>
        <w:rPr>
          <w:spacing w:val="1"/>
        </w:rPr>
        <w:t xml:space="preserve"> </w:t>
      </w:r>
      <w:r>
        <w:t>dopolnitev,</w:t>
      </w:r>
      <w:r>
        <w:rPr>
          <w:spacing w:val="1"/>
        </w:rPr>
        <w:t xml:space="preserve"> </w:t>
      </w:r>
      <w:r>
        <w:t>popravek</w:t>
      </w:r>
      <w:r>
        <w:rPr>
          <w:spacing w:val="1"/>
        </w:rPr>
        <w:t xml:space="preserve"> </w:t>
      </w:r>
      <w:r>
        <w:t>ali</w:t>
      </w:r>
      <w:r>
        <w:rPr>
          <w:spacing w:val="1"/>
        </w:rPr>
        <w:t xml:space="preserve"> </w:t>
      </w:r>
      <w:r>
        <w:t>pojasnilo</w:t>
      </w:r>
      <w:r>
        <w:rPr>
          <w:spacing w:val="1"/>
        </w:rPr>
        <w:t xml:space="preserve"> </w:t>
      </w:r>
      <w:r>
        <w:t>informacije ali dokumentacije se lahko nanaša izključno na takšne elemente ponud</w:t>
      </w:r>
      <w:r>
        <w:t>be, katerih</w:t>
      </w:r>
      <w:r>
        <w:rPr>
          <w:spacing w:val="1"/>
        </w:rPr>
        <w:t xml:space="preserve"> </w:t>
      </w:r>
      <w:r>
        <w:t>obstoj pred iztekom roka, določenega za predložitev ponudbe, je mogoče objektivno preveriti.</w:t>
      </w:r>
      <w:r>
        <w:rPr>
          <w:spacing w:val="1"/>
        </w:rPr>
        <w:t xml:space="preserve"> </w:t>
      </w:r>
      <w:r>
        <w:t>Če</w:t>
      </w:r>
      <w:r>
        <w:rPr>
          <w:spacing w:val="-8"/>
        </w:rPr>
        <w:t xml:space="preserve"> </w:t>
      </w:r>
      <w:r>
        <w:t>gospodarski</w:t>
      </w:r>
      <w:r>
        <w:rPr>
          <w:spacing w:val="-8"/>
        </w:rPr>
        <w:t xml:space="preserve"> </w:t>
      </w:r>
      <w:r>
        <w:t>subjekt</w:t>
      </w:r>
      <w:r>
        <w:rPr>
          <w:spacing w:val="-9"/>
        </w:rPr>
        <w:t xml:space="preserve"> </w:t>
      </w:r>
      <w:r>
        <w:t>ne</w:t>
      </w:r>
      <w:r>
        <w:rPr>
          <w:spacing w:val="-8"/>
        </w:rPr>
        <w:t xml:space="preserve"> </w:t>
      </w:r>
      <w:r>
        <w:t>predloži</w:t>
      </w:r>
      <w:r>
        <w:rPr>
          <w:spacing w:val="-7"/>
        </w:rPr>
        <w:t xml:space="preserve"> </w:t>
      </w:r>
      <w:r>
        <w:t>manjkajočega</w:t>
      </w:r>
      <w:r>
        <w:rPr>
          <w:spacing w:val="-8"/>
        </w:rPr>
        <w:t xml:space="preserve"> </w:t>
      </w:r>
      <w:r>
        <w:t>dokumenta</w:t>
      </w:r>
      <w:r>
        <w:rPr>
          <w:spacing w:val="-7"/>
        </w:rPr>
        <w:t xml:space="preserve"> </w:t>
      </w:r>
      <w:r>
        <w:t>ali</w:t>
      </w:r>
      <w:r>
        <w:rPr>
          <w:spacing w:val="-8"/>
        </w:rPr>
        <w:t xml:space="preserve"> </w:t>
      </w:r>
      <w:r>
        <w:t>ne</w:t>
      </w:r>
      <w:r>
        <w:rPr>
          <w:spacing w:val="-9"/>
        </w:rPr>
        <w:t xml:space="preserve"> </w:t>
      </w:r>
      <w:r>
        <w:t>dopolni,</w:t>
      </w:r>
      <w:r>
        <w:rPr>
          <w:spacing w:val="-6"/>
        </w:rPr>
        <w:t xml:space="preserve"> </w:t>
      </w:r>
      <w:r>
        <w:t>popravi</w:t>
      </w:r>
      <w:r>
        <w:rPr>
          <w:spacing w:val="-8"/>
        </w:rPr>
        <w:t xml:space="preserve"> </w:t>
      </w:r>
      <w:r>
        <w:t>ali</w:t>
      </w:r>
      <w:r>
        <w:rPr>
          <w:spacing w:val="-8"/>
        </w:rPr>
        <w:t xml:space="preserve"> </w:t>
      </w:r>
      <w:r>
        <w:t>pojasni</w:t>
      </w:r>
      <w:r>
        <w:rPr>
          <w:spacing w:val="-59"/>
        </w:rPr>
        <w:t xml:space="preserve"> </w:t>
      </w:r>
      <w:r>
        <w:t>ustrezne</w:t>
      </w:r>
      <w:r>
        <w:rPr>
          <w:spacing w:val="-2"/>
        </w:rPr>
        <w:t xml:space="preserve"> </w:t>
      </w:r>
      <w:r>
        <w:t>informacije</w:t>
      </w:r>
      <w:r>
        <w:rPr>
          <w:spacing w:val="-1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dokumentacije,</w:t>
      </w:r>
      <w:r>
        <w:rPr>
          <w:spacing w:val="-5"/>
        </w:rPr>
        <w:t xml:space="preserve"> </w:t>
      </w:r>
      <w:r>
        <w:t>mora</w:t>
      </w:r>
      <w:r>
        <w:rPr>
          <w:spacing w:val="-3"/>
        </w:rPr>
        <w:t xml:space="preserve"> </w:t>
      </w:r>
      <w:r>
        <w:t>naročnik</w:t>
      </w:r>
      <w:r>
        <w:rPr>
          <w:spacing w:val="-3"/>
        </w:rPr>
        <w:t xml:space="preserve"> </w:t>
      </w:r>
      <w:r>
        <w:t>gos</w:t>
      </w:r>
      <w:r>
        <w:t>podarski</w:t>
      </w:r>
      <w:r>
        <w:rPr>
          <w:spacing w:val="-5"/>
        </w:rPr>
        <w:t xml:space="preserve"> </w:t>
      </w:r>
      <w:r>
        <w:t>subjekt</w:t>
      </w:r>
      <w:r>
        <w:rPr>
          <w:spacing w:val="-2"/>
        </w:rPr>
        <w:t xml:space="preserve"> </w:t>
      </w:r>
      <w:r>
        <w:t>izključiti.</w:t>
      </w:r>
    </w:p>
    <w:p w:rsidR="00C2472E" w:rsidRDefault="00C2472E">
      <w:pPr>
        <w:pStyle w:val="Telobesedila"/>
        <w:rPr>
          <w:sz w:val="24"/>
        </w:rPr>
      </w:pPr>
    </w:p>
    <w:p w:rsidR="00C2472E" w:rsidRDefault="00B934E5">
      <w:pPr>
        <w:pStyle w:val="Telobesedila"/>
        <w:spacing w:before="166" w:line="273" w:lineRule="auto"/>
        <w:ind w:left="114" w:right="145"/>
        <w:jc w:val="both"/>
      </w:pPr>
      <w:r>
        <w:t>Razen kadar gre za popravek ali dopolnitev očitne napake, če zaradi tega popravka ali</w:t>
      </w:r>
      <w:r>
        <w:rPr>
          <w:spacing w:val="1"/>
        </w:rPr>
        <w:t xml:space="preserve"> </w:t>
      </w:r>
      <w:r>
        <w:t>dopolnitve</w:t>
      </w:r>
      <w:r>
        <w:rPr>
          <w:spacing w:val="-6"/>
        </w:rPr>
        <w:t xml:space="preserve"> </w:t>
      </w:r>
      <w:r>
        <w:t>ni</w:t>
      </w:r>
      <w:r>
        <w:rPr>
          <w:spacing w:val="-7"/>
        </w:rPr>
        <w:t xml:space="preserve"> </w:t>
      </w:r>
      <w:r>
        <w:t>dejansko</w:t>
      </w:r>
      <w:r>
        <w:rPr>
          <w:spacing w:val="-5"/>
        </w:rPr>
        <w:t xml:space="preserve"> </w:t>
      </w:r>
      <w:r>
        <w:t>predlagana</w:t>
      </w:r>
      <w:r>
        <w:rPr>
          <w:spacing w:val="-6"/>
        </w:rPr>
        <w:t xml:space="preserve"> </w:t>
      </w:r>
      <w:r>
        <w:t>nova</w:t>
      </w:r>
      <w:r>
        <w:rPr>
          <w:spacing w:val="-5"/>
        </w:rPr>
        <w:t xml:space="preserve"> </w:t>
      </w:r>
      <w:r>
        <w:t>ponudba,</w:t>
      </w:r>
      <w:r>
        <w:rPr>
          <w:spacing w:val="-7"/>
        </w:rPr>
        <w:t xml:space="preserve"> </w:t>
      </w:r>
      <w:r>
        <w:t>ponudnik</w:t>
      </w:r>
      <w:r>
        <w:rPr>
          <w:spacing w:val="-6"/>
        </w:rPr>
        <w:t xml:space="preserve"> </w:t>
      </w:r>
      <w:r>
        <w:t>ne</w:t>
      </w:r>
      <w:r>
        <w:rPr>
          <w:spacing w:val="-8"/>
        </w:rPr>
        <w:t xml:space="preserve"> </w:t>
      </w:r>
      <w:r>
        <w:t>sme</w:t>
      </w:r>
      <w:r>
        <w:rPr>
          <w:spacing w:val="-9"/>
        </w:rPr>
        <w:t xml:space="preserve"> </w:t>
      </w:r>
      <w:r>
        <w:t>dopolnjevati</w:t>
      </w:r>
      <w:r>
        <w:rPr>
          <w:spacing w:val="-5"/>
        </w:rPr>
        <w:t xml:space="preserve"> </w:t>
      </w:r>
      <w:r>
        <w:t>ali</w:t>
      </w:r>
      <w:r>
        <w:rPr>
          <w:spacing w:val="-7"/>
        </w:rPr>
        <w:t xml:space="preserve"> </w:t>
      </w:r>
      <w:r>
        <w:t>popravljati:</w:t>
      </w:r>
    </w:p>
    <w:p w:rsidR="00C2472E" w:rsidRDefault="00B934E5">
      <w:pPr>
        <w:pStyle w:val="Odstavekseznama"/>
        <w:numPr>
          <w:ilvl w:val="0"/>
          <w:numId w:val="29"/>
        </w:numPr>
        <w:tabs>
          <w:tab w:val="left" w:pos="545"/>
        </w:tabs>
        <w:spacing w:before="119" w:line="273" w:lineRule="auto"/>
        <w:ind w:left="541" w:right="148" w:hanging="144"/>
        <w:jc w:val="both"/>
      </w:pPr>
      <w:r>
        <w:t>svoje cene brez DDV na enoto, vrednosti postavke brez DDV, skupne vrednosti ponudbe</w:t>
      </w:r>
      <w:r>
        <w:rPr>
          <w:spacing w:val="1"/>
        </w:rPr>
        <w:t xml:space="preserve"> </w:t>
      </w:r>
      <w:r>
        <w:t>brez DDV, razen kadar se skupna vrednost spremeni v skladu s sedmim odstavkom 89.</w:t>
      </w:r>
      <w:r>
        <w:rPr>
          <w:spacing w:val="1"/>
        </w:rPr>
        <w:t xml:space="preserve"> </w:t>
      </w:r>
      <w:r>
        <w:t>člena</w:t>
      </w:r>
      <w:r>
        <w:rPr>
          <w:spacing w:val="-1"/>
        </w:rPr>
        <w:t xml:space="preserve"> </w:t>
      </w:r>
      <w:r>
        <w:t>ZJN-3 in</w:t>
      </w:r>
      <w:r>
        <w:rPr>
          <w:spacing w:val="-2"/>
        </w:rPr>
        <w:t xml:space="preserve"> </w:t>
      </w:r>
      <w:r>
        <w:t>ponudbe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okviru meril,</w:t>
      </w:r>
    </w:p>
    <w:p w:rsidR="00C2472E" w:rsidRDefault="00B934E5">
      <w:pPr>
        <w:pStyle w:val="Odstavekseznama"/>
        <w:numPr>
          <w:ilvl w:val="0"/>
          <w:numId w:val="29"/>
        </w:numPr>
        <w:tabs>
          <w:tab w:val="left" w:pos="537"/>
        </w:tabs>
        <w:spacing w:before="117"/>
        <w:ind w:left="536" w:hanging="139"/>
        <w:jc w:val="both"/>
      </w:pPr>
      <w:r>
        <w:t>tistega</w:t>
      </w:r>
      <w:r>
        <w:rPr>
          <w:spacing w:val="-5"/>
        </w:rPr>
        <w:t xml:space="preserve"> </w:t>
      </w:r>
      <w:r>
        <w:t>dela</w:t>
      </w:r>
      <w:r>
        <w:rPr>
          <w:spacing w:val="-3"/>
        </w:rPr>
        <w:t xml:space="preserve"> </w:t>
      </w:r>
      <w:r>
        <w:t>ponudbe,</w:t>
      </w:r>
      <w:r>
        <w:rPr>
          <w:spacing w:val="-4"/>
        </w:rPr>
        <w:t xml:space="preserve"> </w:t>
      </w:r>
      <w:r>
        <w:t>ki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veže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tehnične</w:t>
      </w:r>
      <w:r>
        <w:rPr>
          <w:spacing w:val="-2"/>
        </w:rPr>
        <w:t xml:space="preserve"> </w:t>
      </w:r>
      <w:r>
        <w:t>specif</w:t>
      </w:r>
      <w:r>
        <w:t>ikacije</w:t>
      </w:r>
      <w:r>
        <w:rPr>
          <w:spacing w:val="-3"/>
        </w:rPr>
        <w:t xml:space="preserve"> </w:t>
      </w:r>
      <w:r>
        <w:t>predmeta</w:t>
      </w:r>
      <w:r>
        <w:rPr>
          <w:spacing w:val="-5"/>
        </w:rPr>
        <w:t xml:space="preserve"> </w:t>
      </w:r>
      <w:r>
        <w:t>javnega</w:t>
      </w:r>
      <w:r>
        <w:rPr>
          <w:spacing w:val="-4"/>
        </w:rPr>
        <w:t xml:space="preserve"> </w:t>
      </w:r>
      <w:r>
        <w:t>naročila,</w:t>
      </w:r>
    </w:p>
    <w:p w:rsidR="00C2472E" w:rsidRDefault="00B934E5">
      <w:pPr>
        <w:pStyle w:val="Odstavekseznama"/>
        <w:numPr>
          <w:ilvl w:val="0"/>
          <w:numId w:val="29"/>
        </w:numPr>
        <w:tabs>
          <w:tab w:val="left" w:pos="557"/>
        </w:tabs>
        <w:spacing w:before="155" w:line="273" w:lineRule="auto"/>
        <w:ind w:left="541" w:right="142" w:hanging="144"/>
        <w:jc w:val="both"/>
      </w:pPr>
      <w:r>
        <w:t>tistih elementov ponudbe, ki vplivajo ali bi lahko vplivali na drugačno razvrstitev njegove</w:t>
      </w:r>
      <w:r>
        <w:rPr>
          <w:spacing w:val="1"/>
        </w:rPr>
        <w:t xml:space="preserve"> </w:t>
      </w:r>
      <w:r>
        <w:t>ponudbe</w:t>
      </w:r>
      <w:r>
        <w:rPr>
          <w:spacing w:val="1"/>
        </w:rPr>
        <w:t xml:space="preserve"> </w:t>
      </w:r>
      <w:r>
        <w:t>glede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preostale</w:t>
      </w:r>
      <w:r>
        <w:rPr>
          <w:spacing w:val="1"/>
        </w:rPr>
        <w:t xml:space="preserve"> </w:t>
      </w:r>
      <w:r>
        <w:t>ponudbe,</w:t>
      </w:r>
      <w:r>
        <w:rPr>
          <w:spacing w:val="1"/>
        </w:rPr>
        <w:t xml:space="preserve"> </w:t>
      </w:r>
      <w:r>
        <w:t>ki</w:t>
      </w:r>
      <w:r>
        <w:rPr>
          <w:spacing w:val="1"/>
        </w:rPr>
        <w:t xml:space="preserve"> </w:t>
      </w:r>
      <w:r>
        <w:t>jih</w:t>
      </w:r>
      <w:r>
        <w:rPr>
          <w:spacing w:val="1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naročnik</w:t>
      </w:r>
      <w:r>
        <w:rPr>
          <w:spacing w:val="1"/>
        </w:rPr>
        <w:t xml:space="preserve"> </w:t>
      </w:r>
      <w:r>
        <w:t>prejel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postopku</w:t>
      </w:r>
      <w:r>
        <w:rPr>
          <w:spacing w:val="1"/>
        </w:rPr>
        <w:t xml:space="preserve"> </w:t>
      </w:r>
      <w:r>
        <w:t>javnega</w:t>
      </w:r>
      <w:r>
        <w:rPr>
          <w:spacing w:val="1"/>
        </w:rPr>
        <w:t xml:space="preserve"> </w:t>
      </w:r>
      <w:r>
        <w:t>naročanja.</w:t>
      </w:r>
    </w:p>
    <w:p w:rsidR="00C2472E" w:rsidRDefault="00B934E5">
      <w:pPr>
        <w:pStyle w:val="Telobesedila"/>
        <w:spacing w:before="119" w:line="273" w:lineRule="auto"/>
        <w:ind w:left="114" w:right="146"/>
        <w:jc w:val="both"/>
      </w:pPr>
      <w:r>
        <w:t>Na glede na prejšnji odstavek sme izključno naročnik ob pisnem soglasju ponudnika popraviti</w:t>
      </w:r>
      <w:r>
        <w:rPr>
          <w:spacing w:val="1"/>
        </w:rPr>
        <w:t xml:space="preserve"> </w:t>
      </w:r>
      <w:r>
        <w:t>računske napake, ki jih odkrije pri pregledu in ocenjevanju ponudb. Pri tem se količina in cena</w:t>
      </w:r>
      <w:r>
        <w:rPr>
          <w:spacing w:val="1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enoto</w:t>
      </w:r>
      <w:r>
        <w:rPr>
          <w:spacing w:val="-8"/>
        </w:rPr>
        <w:t xml:space="preserve"> </w:t>
      </w:r>
      <w:r>
        <w:t>brez</w:t>
      </w:r>
      <w:r>
        <w:rPr>
          <w:spacing w:val="-11"/>
        </w:rPr>
        <w:t xml:space="preserve"> </w:t>
      </w:r>
      <w:r>
        <w:t>DDV</w:t>
      </w:r>
      <w:r>
        <w:rPr>
          <w:spacing w:val="-9"/>
        </w:rPr>
        <w:t xml:space="preserve"> </w:t>
      </w:r>
      <w:r>
        <w:t>ne</w:t>
      </w:r>
      <w:r>
        <w:rPr>
          <w:spacing w:val="-9"/>
        </w:rPr>
        <w:t xml:space="preserve"> </w:t>
      </w:r>
      <w:r>
        <w:t>smeta</w:t>
      </w:r>
      <w:r>
        <w:rPr>
          <w:spacing w:val="-9"/>
        </w:rPr>
        <w:t xml:space="preserve"> </w:t>
      </w:r>
      <w:r>
        <w:t>spreminjati.</w:t>
      </w:r>
      <w:r>
        <w:rPr>
          <w:spacing w:val="-7"/>
        </w:rPr>
        <w:t xml:space="preserve"> </w:t>
      </w:r>
      <w:r>
        <w:t>Če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pri</w:t>
      </w:r>
      <w:r>
        <w:rPr>
          <w:spacing w:val="-9"/>
        </w:rPr>
        <w:t xml:space="preserve"> </w:t>
      </w:r>
      <w:r>
        <w:t>pregledu</w:t>
      </w:r>
      <w:r>
        <w:rPr>
          <w:spacing w:val="-9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ocenje</w:t>
      </w:r>
      <w:r>
        <w:t>vanju</w:t>
      </w:r>
      <w:r>
        <w:rPr>
          <w:spacing w:val="-9"/>
        </w:rPr>
        <w:t xml:space="preserve"> </w:t>
      </w:r>
      <w:r>
        <w:t>ponudb</w:t>
      </w:r>
      <w:r>
        <w:rPr>
          <w:spacing w:val="-9"/>
        </w:rPr>
        <w:t xml:space="preserve"> </w:t>
      </w:r>
      <w:r>
        <w:t>ugotovi,</w:t>
      </w:r>
      <w:r>
        <w:rPr>
          <w:spacing w:val="-7"/>
        </w:rPr>
        <w:t xml:space="preserve"> </w:t>
      </w:r>
      <w:r>
        <w:t>da</w:t>
      </w:r>
      <w:r>
        <w:rPr>
          <w:spacing w:val="-59"/>
        </w:rPr>
        <w:t xml:space="preserve"> </w:t>
      </w:r>
      <w:r>
        <w:rPr>
          <w:spacing w:val="-1"/>
        </w:rPr>
        <w:t>je</w:t>
      </w:r>
      <w:r>
        <w:rPr>
          <w:spacing w:val="-13"/>
        </w:rPr>
        <w:t xml:space="preserve"> </w:t>
      </w:r>
      <w:r>
        <w:rPr>
          <w:spacing w:val="-1"/>
        </w:rPr>
        <w:t>prišlo</w:t>
      </w:r>
      <w:r>
        <w:rPr>
          <w:spacing w:val="-12"/>
        </w:rPr>
        <w:t xml:space="preserve"> </w:t>
      </w:r>
      <w:r>
        <w:rPr>
          <w:spacing w:val="-1"/>
        </w:rPr>
        <w:t>do</w:t>
      </w:r>
      <w:r>
        <w:rPr>
          <w:spacing w:val="-14"/>
        </w:rPr>
        <w:t xml:space="preserve"> </w:t>
      </w:r>
      <w:r>
        <w:rPr>
          <w:spacing w:val="-1"/>
        </w:rPr>
        <w:t>računske</w:t>
      </w:r>
      <w:r>
        <w:rPr>
          <w:spacing w:val="-14"/>
        </w:rPr>
        <w:t xml:space="preserve"> </w:t>
      </w:r>
      <w:r>
        <w:rPr>
          <w:spacing w:val="-1"/>
        </w:rPr>
        <w:t>napake</w:t>
      </w:r>
      <w:r>
        <w:rPr>
          <w:spacing w:val="-12"/>
        </w:rPr>
        <w:t xml:space="preserve"> </w:t>
      </w:r>
      <w:r>
        <w:rPr>
          <w:spacing w:val="-1"/>
        </w:rPr>
        <w:t>zaradi</w:t>
      </w:r>
      <w:r>
        <w:rPr>
          <w:spacing w:val="-13"/>
        </w:rPr>
        <w:t xml:space="preserve"> </w:t>
      </w:r>
      <w:r>
        <w:rPr>
          <w:spacing w:val="-1"/>
        </w:rPr>
        <w:t>nepravilne</w:t>
      </w:r>
      <w:r>
        <w:rPr>
          <w:spacing w:val="-10"/>
        </w:rPr>
        <w:t xml:space="preserve"> </w:t>
      </w:r>
      <w:r>
        <w:t>vnaprej</w:t>
      </w:r>
      <w:r>
        <w:rPr>
          <w:spacing w:val="-11"/>
        </w:rPr>
        <w:t xml:space="preserve"> </w:t>
      </w:r>
      <w:r>
        <w:t>določene</w:t>
      </w:r>
      <w:r>
        <w:rPr>
          <w:spacing w:val="-14"/>
        </w:rPr>
        <w:t xml:space="preserve"> </w:t>
      </w:r>
      <w:r>
        <w:t>matematične</w:t>
      </w:r>
      <w:r>
        <w:rPr>
          <w:spacing w:val="-12"/>
        </w:rPr>
        <w:t xml:space="preserve"> </w:t>
      </w:r>
      <w:r>
        <w:t>operacije</w:t>
      </w:r>
      <w:r>
        <w:rPr>
          <w:spacing w:val="-14"/>
        </w:rPr>
        <w:t xml:space="preserve"> </w:t>
      </w:r>
      <w:r>
        <w:t>s</w:t>
      </w:r>
      <w:r>
        <w:rPr>
          <w:spacing w:val="-11"/>
        </w:rPr>
        <w:t xml:space="preserve"> </w:t>
      </w:r>
      <w:r>
        <w:t>strani</w:t>
      </w:r>
      <w:r>
        <w:rPr>
          <w:spacing w:val="1"/>
        </w:rPr>
        <w:t xml:space="preserve"> </w:t>
      </w:r>
      <w:r>
        <w:t>naročnika, lahko naročnik ob pisnem soglasju ponudnika popravi računsko napako tako, da ob</w:t>
      </w:r>
      <w:r>
        <w:rPr>
          <w:spacing w:val="-59"/>
        </w:rPr>
        <w:t xml:space="preserve"> </w:t>
      </w:r>
      <w:r>
        <w:t>upoštevanju cen na enoto brez DDV in količin,</w:t>
      </w:r>
      <w:r>
        <w:t xml:space="preserve"> ki jih ponudi ponudnik, izračuna vrednost</w:t>
      </w:r>
      <w:r>
        <w:rPr>
          <w:spacing w:val="1"/>
        </w:rPr>
        <w:t xml:space="preserve"> </w:t>
      </w:r>
      <w:r>
        <w:t>ponudbe z upoštevanjem pravilne matematične operacije. Ne glede na prejšnji odstavek lahko</w:t>
      </w:r>
      <w:r>
        <w:rPr>
          <w:spacing w:val="-59"/>
        </w:rPr>
        <w:t xml:space="preserve"> </w:t>
      </w:r>
      <w:r>
        <w:t>naročnik</w:t>
      </w:r>
      <w:r>
        <w:rPr>
          <w:spacing w:val="-1"/>
        </w:rPr>
        <w:t xml:space="preserve"> </w:t>
      </w:r>
      <w:r>
        <w:t>ob</w:t>
      </w:r>
      <w:r>
        <w:rPr>
          <w:spacing w:val="-4"/>
        </w:rPr>
        <w:t xml:space="preserve"> </w:t>
      </w:r>
      <w:r>
        <w:t>pisnem</w:t>
      </w:r>
      <w:r>
        <w:rPr>
          <w:spacing w:val="-2"/>
        </w:rPr>
        <w:t xml:space="preserve"> </w:t>
      </w:r>
      <w:r>
        <w:t>soglasju</w:t>
      </w:r>
      <w:r>
        <w:rPr>
          <w:spacing w:val="-2"/>
        </w:rPr>
        <w:t xml:space="preserve"> </w:t>
      </w:r>
      <w:r>
        <w:t>ponudnika</w:t>
      </w:r>
      <w:r>
        <w:rPr>
          <w:spacing w:val="-3"/>
        </w:rPr>
        <w:t xml:space="preserve"> </w:t>
      </w:r>
      <w:r>
        <w:t>napačno</w:t>
      </w:r>
      <w:r>
        <w:rPr>
          <w:spacing w:val="-7"/>
        </w:rPr>
        <w:t xml:space="preserve"> </w:t>
      </w:r>
      <w:r>
        <w:t>zapisano</w:t>
      </w:r>
      <w:r>
        <w:rPr>
          <w:spacing w:val="-1"/>
        </w:rPr>
        <w:t xml:space="preserve"> </w:t>
      </w:r>
      <w:r>
        <w:t>stopnjo</w:t>
      </w:r>
      <w:r>
        <w:rPr>
          <w:spacing w:val="-2"/>
        </w:rPr>
        <w:t xml:space="preserve"> </w:t>
      </w:r>
      <w:r>
        <w:t>DDV</w:t>
      </w:r>
      <w:r>
        <w:rPr>
          <w:spacing w:val="-1"/>
        </w:rPr>
        <w:t xml:space="preserve"> </w:t>
      </w:r>
      <w:r>
        <w:t>popravi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pravilno.</w:t>
      </w:r>
    </w:p>
    <w:p w:rsidR="00C2472E" w:rsidRDefault="00B934E5">
      <w:pPr>
        <w:pStyle w:val="Telobesedila"/>
        <w:spacing w:before="114"/>
        <w:ind w:left="114"/>
        <w:jc w:val="both"/>
      </w:pPr>
      <w:r>
        <w:t>Za</w:t>
      </w:r>
      <w:r>
        <w:rPr>
          <w:spacing w:val="5"/>
        </w:rPr>
        <w:t xml:space="preserve"> </w:t>
      </w:r>
      <w:r>
        <w:t>dopolnitve</w:t>
      </w:r>
      <w:r>
        <w:rPr>
          <w:spacing w:val="5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pojasnila</w:t>
      </w:r>
      <w:r>
        <w:rPr>
          <w:spacing w:val="5"/>
        </w:rPr>
        <w:t xml:space="preserve"> </w:t>
      </w:r>
      <w:r>
        <w:t>ponudb</w:t>
      </w:r>
      <w:r>
        <w:rPr>
          <w:spacing w:val="7"/>
        </w:rPr>
        <w:t xml:space="preserve"> </w:t>
      </w:r>
      <w:r>
        <w:t>bo</w:t>
      </w:r>
      <w:r>
        <w:rPr>
          <w:spacing w:val="5"/>
        </w:rPr>
        <w:t xml:space="preserve"> </w:t>
      </w:r>
      <w:r>
        <w:t>naročnik</w:t>
      </w:r>
      <w:r>
        <w:rPr>
          <w:spacing w:val="8"/>
        </w:rPr>
        <w:t xml:space="preserve"> </w:t>
      </w:r>
      <w:r>
        <w:t>določil</w:t>
      </w:r>
      <w:r>
        <w:rPr>
          <w:spacing w:val="5"/>
        </w:rPr>
        <w:t xml:space="preserve"> </w:t>
      </w:r>
      <w:r>
        <w:t>primeren</w:t>
      </w:r>
      <w:r>
        <w:rPr>
          <w:spacing w:val="5"/>
        </w:rPr>
        <w:t xml:space="preserve"> </w:t>
      </w:r>
      <w:r>
        <w:t>rok,</w:t>
      </w:r>
      <w:r>
        <w:rPr>
          <w:spacing w:val="4"/>
        </w:rPr>
        <w:t xml:space="preserve"> </w:t>
      </w:r>
      <w:r>
        <w:t>ki</w:t>
      </w:r>
      <w:r>
        <w:rPr>
          <w:spacing w:val="5"/>
        </w:rPr>
        <w:t xml:space="preserve"> </w:t>
      </w:r>
      <w:r>
        <w:t>bo</w:t>
      </w:r>
      <w:r>
        <w:rPr>
          <w:spacing w:val="3"/>
        </w:rPr>
        <w:t xml:space="preserve"> </w:t>
      </w:r>
      <w:r>
        <w:t>praviloma</w:t>
      </w:r>
      <w:r>
        <w:rPr>
          <w:spacing w:val="6"/>
        </w:rPr>
        <w:t xml:space="preserve"> </w:t>
      </w:r>
      <w:r>
        <w:t>znašal</w:t>
      </w:r>
      <w:r>
        <w:rPr>
          <w:spacing w:val="4"/>
        </w:rPr>
        <w:t xml:space="preserve"> </w:t>
      </w:r>
      <w:r>
        <w:t>tri</w:t>
      </w:r>
    </w:p>
    <w:p w:rsidR="00C2472E" w:rsidRDefault="00B934E5">
      <w:pPr>
        <w:pStyle w:val="Telobesedila"/>
        <w:spacing w:before="36"/>
        <w:ind w:left="114"/>
        <w:jc w:val="both"/>
      </w:pPr>
      <w:r>
        <w:t>(3)</w:t>
      </w:r>
      <w:r>
        <w:rPr>
          <w:spacing w:val="-4"/>
        </w:rPr>
        <w:t xml:space="preserve"> </w:t>
      </w:r>
      <w:r>
        <w:t>delovne</w:t>
      </w:r>
      <w:r>
        <w:rPr>
          <w:spacing w:val="-2"/>
        </w:rPr>
        <w:t xml:space="preserve"> </w:t>
      </w:r>
      <w:r>
        <w:t>dni,</w:t>
      </w:r>
      <w:r>
        <w:rPr>
          <w:spacing w:val="-3"/>
        </w:rPr>
        <w:t xml:space="preserve"> </w:t>
      </w:r>
      <w:r>
        <w:t>kateri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izjemnih</w:t>
      </w:r>
      <w:r>
        <w:rPr>
          <w:spacing w:val="-2"/>
        </w:rPr>
        <w:t xml:space="preserve"> </w:t>
      </w:r>
      <w:r>
        <w:t>okoliščinah</w:t>
      </w:r>
      <w:r>
        <w:rPr>
          <w:spacing w:val="-2"/>
        </w:rPr>
        <w:t xml:space="preserve"> </w:t>
      </w:r>
      <w:r>
        <w:t>tudi</w:t>
      </w:r>
      <w:r>
        <w:rPr>
          <w:spacing w:val="-2"/>
        </w:rPr>
        <w:t xml:space="preserve"> </w:t>
      </w:r>
      <w:r>
        <w:t>podaljša.</w:t>
      </w:r>
    </w:p>
    <w:p w:rsidR="00C2472E" w:rsidRDefault="00B934E5">
      <w:pPr>
        <w:pStyle w:val="Telobesedila"/>
        <w:spacing w:before="155" w:line="273" w:lineRule="auto"/>
        <w:ind w:left="114" w:right="149"/>
        <w:jc w:val="both"/>
      </w:pPr>
      <w:r>
        <w:t>Morebitne</w:t>
      </w:r>
      <w:r>
        <w:rPr>
          <w:spacing w:val="1"/>
        </w:rPr>
        <w:t xml:space="preserve"> </w:t>
      </w:r>
      <w:r>
        <w:t>zahteve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dopolnitev,</w:t>
      </w:r>
      <w:r>
        <w:rPr>
          <w:spacing w:val="1"/>
        </w:rPr>
        <w:t xml:space="preserve"> </w:t>
      </w:r>
      <w:r>
        <w:t>popravek,</w:t>
      </w:r>
      <w:r>
        <w:rPr>
          <w:spacing w:val="1"/>
        </w:rPr>
        <w:t xml:space="preserve"> </w:t>
      </w:r>
      <w:r>
        <w:t>spremembo,</w:t>
      </w:r>
      <w:r>
        <w:rPr>
          <w:spacing w:val="1"/>
        </w:rPr>
        <w:t xml:space="preserve"> </w:t>
      </w:r>
      <w:r>
        <w:t>pojasnilo</w:t>
      </w:r>
      <w:r>
        <w:rPr>
          <w:spacing w:val="1"/>
        </w:rPr>
        <w:t xml:space="preserve"> </w:t>
      </w:r>
      <w:r>
        <w:t>ponudbe</w:t>
      </w:r>
      <w:r>
        <w:rPr>
          <w:spacing w:val="1"/>
        </w:rPr>
        <w:t xml:space="preserve"> </w:t>
      </w:r>
      <w:r>
        <w:t>ali</w:t>
      </w:r>
      <w:r>
        <w:rPr>
          <w:spacing w:val="1"/>
        </w:rPr>
        <w:t xml:space="preserve"> </w:t>
      </w:r>
      <w:r>
        <w:t>odpravo</w:t>
      </w:r>
      <w:r>
        <w:rPr>
          <w:spacing w:val="1"/>
        </w:rPr>
        <w:t xml:space="preserve"> </w:t>
      </w:r>
      <w:r>
        <w:t>računske</w:t>
      </w:r>
      <w:r>
        <w:rPr>
          <w:spacing w:val="-3"/>
        </w:rPr>
        <w:t xml:space="preserve"> </w:t>
      </w:r>
      <w:r>
        <w:t>napake bo</w:t>
      </w:r>
      <w:r>
        <w:rPr>
          <w:spacing w:val="-3"/>
        </w:rPr>
        <w:t xml:space="preserve"> </w:t>
      </w:r>
      <w:r>
        <w:t>naročnik</w:t>
      </w:r>
      <w:r>
        <w:rPr>
          <w:spacing w:val="1"/>
        </w:rPr>
        <w:t xml:space="preserve"> </w:t>
      </w:r>
      <w:r>
        <w:t>poslal</w:t>
      </w:r>
      <w:r>
        <w:rPr>
          <w:spacing w:val="-2"/>
        </w:rPr>
        <w:t xml:space="preserve"> </w:t>
      </w:r>
      <w:r>
        <w:t>ponudnikom</w:t>
      </w:r>
      <w:r>
        <w:rPr>
          <w:spacing w:val="-1"/>
        </w:rPr>
        <w:t xml:space="preserve"> </w:t>
      </w:r>
      <w:r>
        <w:t>preko</w:t>
      </w:r>
      <w:r>
        <w:rPr>
          <w:spacing w:val="-2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e-JN.</w:t>
      </w:r>
    </w:p>
    <w:p w:rsidR="00C2472E" w:rsidRDefault="00B934E5">
      <w:pPr>
        <w:pStyle w:val="Telobesedila"/>
        <w:spacing w:before="117" w:line="273" w:lineRule="auto"/>
        <w:ind w:left="114" w:right="143"/>
        <w:jc w:val="both"/>
      </w:pPr>
      <w:r>
        <w:t>Ponudnik ponudbo dopolni, spremeni, pojasni ali poda soglasje k odpravi računske napake,</w:t>
      </w:r>
      <w:r>
        <w:rPr>
          <w:spacing w:val="1"/>
        </w:rPr>
        <w:t xml:space="preserve"> </w:t>
      </w:r>
      <w:r>
        <w:t>tako da pripnejo dokumentacijo v *.pdf obliki datoteke v sistem e-JN v razdelek »Odgovor«, do</w:t>
      </w:r>
      <w:r>
        <w:rPr>
          <w:spacing w:val="-59"/>
        </w:rPr>
        <w:t xml:space="preserve"> </w:t>
      </w:r>
      <w:r>
        <w:t>roka navedenega v sistemu e-JN. Po preteku</w:t>
      </w:r>
      <w:r>
        <w:t xml:space="preserve"> roka navedenega v sistemu e-JN nalaganje</w:t>
      </w:r>
      <w:r>
        <w:rPr>
          <w:spacing w:val="1"/>
        </w:rPr>
        <w:t xml:space="preserve"> </w:t>
      </w:r>
      <w:r>
        <w:t>dokumentov</w:t>
      </w:r>
      <w:r>
        <w:rPr>
          <w:spacing w:val="-12"/>
        </w:rPr>
        <w:t xml:space="preserve"> </w:t>
      </w:r>
      <w:r>
        <w:t>v</w:t>
      </w:r>
      <w:r>
        <w:rPr>
          <w:spacing w:val="-12"/>
        </w:rPr>
        <w:t xml:space="preserve"> </w:t>
      </w:r>
      <w:r>
        <w:t>ta</w:t>
      </w:r>
      <w:r>
        <w:rPr>
          <w:spacing w:val="-12"/>
        </w:rPr>
        <w:t xml:space="preserve"> </w:t>
      </w:r>
      <w:r>
        <w:t>razdelek</w:t>
      </w:r>
      <w:r>
        <w:rPr>
          <w:spacing w:val="-8"/>
        </w:rPr>
        <w:t xml:space="preserve"> </w:t>
      </w:r>
      <w:r>
        <w:t>dopolnitve</w:t>
      </w:r>
      <w:r>
        <w:rPr>
          <w:spacing w:val="-10"/>
        </w:rPr>
        <w:t xml:space="preserve"> </w:t>
      </w:r>
      <w:r>
        <w:t>ni</w:t>
      </w:r>
      <w:r>
        <w:rPr>
          <w:spacing w:val="-11"/>
        </w:rPr>
        <w:t xml:space="preserve"> </w:t>
      </w:r>
      <w:r>
        <w:t>več</w:t>
      </w:r>
      <w:r>
        <w:rPr>
          <w:spacing w:val="-10"/>
        </w:rPr>
        <w:t xml:space="preserve"> </w:t>
      </w:r>
      <w:r>
        <w:t>mogoče.</w:t>
      </w:r>
      <w:r>
        <w:rPr>
          <w:spacing w:val="-11"/>
        </w:rPr>
        <w:t xml:space="preserve"> </w:t>
      </w:r>
      <w:r>
        <w:t>Odgovor</w:t>
      </w:r>
      <w:r>
        <w:rPr>
          <w:spacing w:val="-9"/>
        </w:rPr>
        <w:t xml:space="preserve"> </w:t>
      </w:r>
      <w:r>
        <w:t>oz.</w:t>
      </w:r>
      <w:r>
        <w:rPr>
          <w:spacing w:val="-8"/>
        </w:rPr>
        <w:t xml:space="preserve"> </w:t>
      </w:r>
      <w:r>
        <w:t>dopolnitev</w:t>
      </w:r>
      <w:r>
        <w:rPr>
          <w:spacing w:val="-12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t>naročniku</w:t>
      </w:r>
      <w:r>
        <w:rPr>
          <w:spacing w:val="-10"/>
        </w:rPr>
        <w:t xml:space="preserve"> </w:t>
      </w:r>
      <w:r>
        <w:t>vidna</w:t>
      </w:r>
      <w:r>
        <w:rPr>
          <w:spacing w:val="-59"/>
        </w:rPr>
        <w:t xml:space="preserve"> </w:t>
      </w:r>
      <w:r>
        <w:t>takoj</w:t>
      </w:r>
      <w:r>
        <w:rPr>
          <w:spacing w:val="-2"/>
        </w:rPr>
        <w:t xml:space="preserve"> </w:t>
      </w:r>
      <w:r>
        <w:t>po uspešni</w:t>
      </w:r>
      <w:r>
        <w:rPr>
          <w:spacing w:val="-1"/>
        </w:rPr>
        <w:t xml:space="preserve"> </w:t>
      </w:r>
      <w:r>
        <w:t>oddaji.</w:t>
      </w:r>
      <w:r>
        <w:rPr>
          <w:spacing w:val="-2"/>
        </w:rPr>
        <w:t xml:space="preserve"> </w:t>
      </w:r>
      <w:r>
        <w:t>Preklic</w:t>
      </w:r>
      <w:r>
        <w:rPr>
          <w:spacing w:val="1"/>
        </w:rPr>
        <w:t xml:space="preserve"> </w:t>
      </w:r>
      <w:r>
        <w:t>oddaje</w:t>
      </w:r>
      <w:r>
        <w:rPr>
          <w:spacing w:val="-2"/>
        </w:rPr>
        <w:t xml:space="preserve"> </w:t>
      </w:r>
      <w:r>
        <w:t>zato</w:t>
      </w:r>
      <w:r>
        <w:rPr>
          <w:spacing w:val="1"/>
        </w:rPr>
        <w:t xml:space="preserve"> </w:t>
      </w:r>
      <w:r>
        <w:t>ni</w:t>
      </w:r>
      <w:r>
        <w:rPr>
          <w:spacing w:val="-4"/>
        </w:rPr>
        <w:t xml:space="preserve"> </w:t>
      </w:r>
      <w:r>
        <w:t>možen.</w:t>
      </w:r>
    </w:p>
    <w:p w:rsidR="00C2472E" w:rsidRDefault="00B934E5">
      <w:pPr>
        <w:pStyle w:val="Naslov2"/>
        <w:numPr>
          <w:ilvl w:val="2"/>
          <w:numId w:val="30"/>
        </w:numPr>
        <w:tabs>
          <w:tab w:val="left" w:pos="1195"/>
        </w:tabs>
        <w:spacing w:before="204"/>
        <w:ind w:hanging="721"/>
        <w:jc w:val="both"/>
      </w:pPr>
      <w:bookmarkStart w:id="32" w:name="3.3._Navedba_zavajajočih_podatkov"/>
      <w:bookmarkEnd w:id="32"/>
      <w:r>
        <w:t>Navedba</w:t>
      </w:r>
      <w:r>
        <w:rPr>
          <w:spacing w:val="-7"/>
        </w:rPr>
        <w:t xml:space="preserve"> </w:t>
      </w:r>
      <w:r>
        <w:t>zavajajočih</w:t>
      </w:r>
      <w:r>
        <w:rPr>
          <w:spacing w:val="-7"/>
        </w:rPr>
        <w:t xml:space="preserve"> </w:t>
      </w:r>
      <w:r>
        <w:t>podatkov</w:t>
      </w:r>
    </w:p>
    <w:p w:rsidR="00C2472E" w:rsidRDefault="00C2472E">
      <w:pPr>
        <w:pStyle w:val="Telobesedila"/>
        <w:spacing w:before="4"/>
        <w:rPr>
          <w:b/>
          <w:sz w:val="28"/>
        </w:rPr>
      </w:pPr>
    </w:p>
    <w:p w:rsidR="00C2472E" w:rsidRDefault="00B934E5">
      <w:pPr>
        <w:pStyle w:val="Telobesedila"/>
        <w:ind w:left="114"/>
        <w:jc w:val="both"/>
      </w:pPr>
      <w:r>
        <w:t>Naročnik</w:t>
      </w:r>
      <w:r>
        <w:rPr>
          <w:spacing w:val="-3"/>
        </w:rPr>
        <w:t xml:space="preserve"> </w:t>
      </w:r>
      <w:r>
        <w:t>bo</w:t>
      </w:r>
      <w:r>
        <w:rPr>
          <w:spacing w:val="-3"/>
        </w:rPr>
        <w:t xml:space="preserve"> </w:t>
      </w:r>
      <w:r>
        <w:t>Državni</w:t>
      </w:r>
      <w:r>
        <w:rPr>
          <w:spacing w:val="-4"/>
        </w:rPr>
        <w:t xml:space="preserve"> </w:t>
      </w:r>
      <w:r>
        <w:t>revizijski</w:t>
      </w:r>
      <w:r>
        <w:rPr>
          <w:spacing w:val="-6"/>
        </w:rPr>
        <w:t xml:space="preserve"> </w:t>
      </w:r>
      <w:r>
        <w:t>komisiji</w:t>
      </w:r>
      <w:r>
        <w:rPr>
          <w:spacing w:val="-3"/>
        </w:rPr>
        <w:t xml:space="preserve"> </w:t>
      </w:r>
      <w:r>
        <w:t>podal</w:t>
      </w:r>
      <w:r>
        <w:rPr>
          <w:spacing w:val="-3"/>
        </w:rPr>
        <w:t xml:space="preserve"> </w:t>
      </w:r>
      <w:r>
        <w:t>predlog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uvedbo</w:t>
      </w:r>
      <w:r>
        <w:rPr>
          <w:spacing w:val="-3"/>
        </w:rPr>
        <w:t xml:space="preserve"> </w:t>
      </w:r>
      <w:r>
        <w:t>postopka</w:t>
      </w:r>
      <w:r>
        <w:rPr>
          <w:spacing w:val="-7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prekršku:</w:t>
      </w:r>
    </w:p>
    <w:p w:rsidR="00C2472E" w:rsidRDefault="00C2472E">
      <w:pPr>
        <w:pStyle w:val="Telobesedila"/>
        <w:spacing w:before="9"/>
        <w:rPr>
          <w:sz w:val="26"/>
        </w:rPr>
      </w:pPr>
    </w:p>
    <w:p w:rsidR="00C2472E" w:rsidRDefault="00B934E5">
      <w:pPr>
        <w:pStyle w:val="Odstavekseznama"/>
        <w:numPr>
          <w:ilvl w:val="0"/>
          <w:numId w:val="28"/>
        </w:numPr>
        <w:tabs>
          <w:tab w:val="left" w:pos="473"/>
        </w:tabs>
        <w:spacing w:line="271" w:lineRule="auto"/>
        <w:ind w:right="141"/>
        <w:jc w:val="both"/>
      </w:pPr>
      <w:r>
        <w:t>v</w:t>
      </w:r>
      <w:r>
        <w:rPr>
          <w:spacing w:val="-7"/>
        </w:rPr>
        <w:t xml:space="preserve"> </w:t>
      </w:r>
      <w:r>
        <w:t>primeru,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bo</w:t>
      </w:r>
      <w:r>
        <w:rPr>
          <w:spacing w:val="-8"/>
        </w:rPr>
        <w:t xml:space="preserve"> </w:t>
      </w:r>
      <w:r>
        <w:t>pri</w:t>
      </w:r>
      <w:r>
        <w:rPr>
          <w:spacing w:val="-5"/>
        </w:rPr>
        <w:t xml:space="preserve"> </w:t>
      </w:r>
      <w:r>
        <w:t>naročniku</w:t>
      </w:r>
      <w:r>
        <w:rPr>
          <w:spacing w:val="-8"/>
        </w:rPr>
        <w:t xml:space="preserve"> </w:t>
      </w:r>
      <w:r>
        <w:t>pojavil</w:t>
      </w:r>
      <w:r>
        <w:rPr>
          <w:spacing w:val="-4"/>
        </w:rPr>
        <w:t xml:space="preserve"> </w:t>
      </w:r>
      <w:r>
        <w:t>utemeljen</w:t>
      </w:r>
      <w:r>
        <w:rPr>
          <w:spacing w:val="-5"/>
        </w:rPr>
        <w:t xml:space="preserve"> </w:t>
      </w:r>
      <w:r>
        <w:t>sum,</w:t>
      </w:r>
      <w:r>
        <w:rPr>
          <w:spacing w:val="-4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ponudnik</w:t>
      </w:r>
      <w:r>
        <w:rPr>
          <w:spacing w:val="-3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postopku</w:t>
      </w:r>
      <w:r>
        <w:rPr>
          <w:spacing w:val="-8"/>
        </w:rPr>
        <w:t xml:space="preserve"> </w:t>
      </w:r>
      <w:r>
        <w:t>javnega</w:t>
      </w:r>
      <w:r>
        <w:rPr>
          <w:spacing w:val="-58"/>
        </w:rPr>
        <w:t xml:space="preserve"> </w:t>
      </w:r>
      <w:r>
        <w:t>naročila</w:t>
      </w:r>
      <w:r>
        <w:rPr>
          <w:spacing w:val="-12"/>
        </w:rPr>
        <w:t xml:space="preserve"> </w:t>
      </w:r>
      <w:r>
        <w:t>predložil</w:t>
      </w:r>
      <w:r>
        <w:rPr>
          <w:spacing w:val="-11"/>
        </w:rPr>
        <w:t xml:space="preserve"> </w:t>
      </w:r>
      <w:r>
        <w:t>neresnično</w:t>
      </w:r>
      <w:r>
        <w:rPr>
          <w:spacing w:val="-13"/>
        </w:rPr>
        <w:t xml:space="preserve"> </w:t>
      </w:r>
      <w:r>
        <w:t>izjavo</w:t>
      </w:r>
      <w:r>
        <w:rPr>
          <w:spacing w:val="-11"/>
        </w:rPr>
        <w:t xml:space="preserve"> </w:t>
      </w:r>
      <w:r>
        <w:t>ali</w:t>
      </w:r>
      <w:r>
        <w:rPr>
          <w:spacing w:val="-13"/>
        </w:rPr>
        <w:t xml:space="preserve"> </w:t>
      </w:r>
      <w:r>
        <w:t>ponarejeno</w:t>
      </w:r>
      <w:r>
        <w:rPr>
          <w:spacing w:val="-14"/>
        </w:rPr>
        <w:t xml:space="preserve"> </w:t>
      </w:r>
      <w:r>
        <w:t>ali</w:t>
      </w:r>
      <w:r>
        <w:rPr>
          <w:spacing w:val="-13"/>
        </w:rPr>
        <w:t xml:space="preserve"> </w:t>
      </w:r>
      <w:r>
        <w:t>spremenjeno</w:t>
      </w:r>
      <w:r>
        <w:rPr>
          <w:spacing w:val="-11"/>
        </w:rPr>
        <w:t xml:space="preserve"> </w:t>
      </w:r>
      <w:r>
        <w:t>listino</w:t>
      </w:r>
      <w:r>
        <w:rPr>
          <w:spacing w:val="-14"/>
        </w:rPr>
        <w:t xml:space="preserve"> </w:t>
      </w:r>
      <w:r>
        <w:t>kot</w:t>
      </w:r>
      <w:r>
        <w:rPr>
          <w:spacing w:val="-11"/>
        </w:rPr>
        <w:t xml:space="preserve"> </w:t>
      </w:r>
      <w:r>
        <w:t>pravo</w:t>
      </w:r>
      <w:r>
        <w:rPr>
          <w:spacing w:val="-11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skladu</w:t>
      </w:r>
      <w:r>
        <w:rPr>
          <w:spacing w:val="-59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enajstim</w:t>
      </w:r>
      <w:r>
        <w:rPr>
          <w:spacing w:val="-1"/>
        </w:rPr>
        <w:t xml:space="preserve"> </w:t>
      </w:r>
      <w:r>
        <w:t>odstavkom</w:t>
      </w:r>
      <w:r>
        <w:rPr>
          <w:spacing w:val="1"/>
        </w:rPr>
        <w:t xml:space="preserve"> </w:t>
      </w:r>
      <w:r>
        <w:t>89.</w:t>
      </w:r>
      <w:r>
        <w:rPr>
          <w:spacing w:val="2"/>
        </w:rPr>
        <w:t xml:space="preserve"> </w:t>
      </w:r>
      <w:r>
        <w:t>člena ZJN-3,</w:t>
      </w:r>
    </w:p>
    <w:p w:rsidR="00C2472E" w:rsidRDefault="00C2472E">
      <w:pPr>
        <w:spacing w:line="271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Odstavekseznama"/>
        <w:numPr>
          <w:ilvl w:val="0"/>
          <w:numId w:val="28"/>
        </w:numPr>
        <w:tabs>
          <w:tab w:val="left" w:pos="474"/>
          <w:tab w:val="left" w:pos="475"/>
        </w:tabs>
        <w:spacing w:before="157"/>
        <w:ind w:left="474" w:hanging="361"/>
      </w:pPr>
      <w:r>
        <w:lastRenderedPageBreak/>
        <w:t>če</w:t>
      </w:r>
      <w:r>
        <w:rPr>
          <w:spacing w:val="-4"/>
        </w:rPr>
        <w:t xml:space="preserve"> </w:t>
      </w:r>
      <w:r>
        <w:t>glavni</w:t>
      </w:r>
      <w:r>
        <w:rPr>
          <w:spacing w:val="-3"/>
        </w:rPr>
        <w:t xml:space="preserve"> </w:t>
      </w:r>
      <w:r>
        <w:t>izvajalec</w:t>
      </w:r>
      <w:r>
        <w:rPr>
          <w:spacing w:val="-2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ravna</w:t>
      </w:r>
      <w:r>
        <w:rPr>
          <w:spacing w:val="-2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skladu</w:t>
      </w:r>
      <w:r>
        <w:rPr>
          <w:spacing w:val="-2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94.</w:t>
      </w:r>
      <w:r>
        <w:rPr>
          <w:spacing w:val="-3"/>
        </w:rPr>
        <w:t xml:space="preserve"> </w:t>
      </w:r>
      <w:r>
        <w:t>členom</w:t>
      </w:r>
      <w:r>
        <w:rPr>
          <w:spacing w:val="-3"/>
        </w:rPr>
        <w:t xml:space="preserve"> </w:t>
      </w:r>
      <w:r>
        <w:t>ZJN-3.</w:t>
      </w:r>
    </w:p>
    <w:p w:rsidR="00C2472E" w:rsidRDefault="00C2472E">
      <w:pPr>
        <w:pStyle w:val="Telobesedila"/>
        <w:spacing w:before="7"/>
        <w:rPr>
          <w:sz w:val="20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ind w:hanging="721"/>
      </w:pPr>
      <w:bookmarkStart w:id="33" w:name="3.4._Izločitev_ponudbe"/>
      <w:bookmarkEnd w:id="33"/>
      <w:r>
        <w:t>Izločitev</w:t>
      </w:r>
      <w:r>
        <w:rPr>
          <w:spacing w:val="-7"/>
        </w:rPr>
        <w:t xml:space="preserve"> </w:t>
      </w:r>
      <w:r>
        <w:t>ponudbe</w:t>
      </w:r>
    </w:p>
    <w:p w:rsidR="00C2472E" w:rsidRDefault="00C2472E">
      <w:pPr>
        <w:pStyle w:val="Telobesedila"/>
        <w:spacing w:before="3"/>
        <w:rPr>
          <w:b/>
          <w:sz w:val="28"/>
        </w:rPr>
      </w:pPr>
    </w:p>
    <w:p w:rsidR="00C2472E" w:rsidRDefault="00B934E5">
      <w:pPr>
        <w:pStyle w:val="Telobesedila"/>
        <w:ind w:left="114"/>
        <w:jc w:val="both"/>
      </w:pPr>
      <w:r>
        <w:t>Naročnik</w:t>
      </w:r>
      <w:r>
        <w:rPr>
          <w:spacing w:val="-5"/>
        </w:rPr>
        <w:t xml:space="preserve"> </w:t>
      </w:r>
      <w:r>
        <w:t>bo</w:t>
      </w:r>
      <w:r>
        <w:rPr>
          <w:spacing w:val="-5"/>
        </w:rPr>
        <w:t xml:space="preserve"> </w:t>
      </w:r>
      <w:r>
        <w:t>izločil:</w:t>
      </w:r>
    </w:p>
    <w:p w:rsidR="00C2472E" w:rsidRDefault="00B934E5">
      <w:pPr>
        <w:pStyle w:val="Odstavekseznama"/>
        <w:numPr>
          <w:ilvl w:val="1"/>
          <w:numId w:val="28"/>
        </w:numPr>
        <w:tabs>
          <w:tab w:val="left" w:pos="834"/>
          <w:tab w:val="left" w:pos="835"/>
        </w:tabs>
        <w:spacing w:before="141"/>
        <w:ind w:hanging="361"/>
      </w:pPr>
      <w:r>
        <w:t>ponudbe,</w:t>
      </w:r>
      <w:r>
        <w:rPr>
          <w:spacing w:val="-2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bodo</w:t>
      </w:r>
      <w:r>
        <w:rPr>
          <w:spacing w:val="-3"/>
        </w:rPr>
        <w:t xml:space="preserve"> </w:t>
      </w:r>
      <w:r>
        <w:t>oddane</w:t>
      </w:r>
      <w:r>
        <w:rPr>
          <w:spacing w:val="-1"/>
        </w:rPr>
        <w:t xml:space="preserve"> </w:t>
      </w:r>
      <w:r>
        <w:t>preko</w:t>
      </w:r>
      <w:r>
        <w:rPr>
          <w:spacing w:val="-2"/>
        </w:rPr>
        <w:t xml:space="preserve"> </w:t>
      </w:r>
      <w:r>
        <w:t>sistema</w:t>
      </w:r>
      <w:r>
        <w:rPr>
          <w:spacing w:val="2"/>
        </w:rPr>
        <w:t xml:space="preserve"> </w:t>
      </w:r>
      <w:r>
        <w:t>e-JN,</w:t>
      </w:r>
    </w:p>
    <w:p w:rsidR="00C2472E" w:rsidRDefault="00B934E5">
      <w:pPr>
        <w:pStyle w:val="Odstavekseznama"/>
        <w:numPr>
          <w:ilvl w:val="1"/>
          <w:numId w:val="28"/>
        </w:numPr>
        <w:tabs>
          <w:tab w:val="left" w:pos="834"/>
          <w:tab w:val="left" w:pos="835"/>
        </w:tabs>
        <w:spacing w:before="136"/>
        <w:ind w:hanging="361"/>
      </w:pPr>
      <w:r>
        <w:t>ponudbe,</w:t>
      </w:r>
      <w:r>
        <w:rPr>
          <w:spacing w:val="-4"/>
        </w:rPr>
        <w:t xml:space="preserve"> </w:t>
      </w:r>
      <w:r>
        <w:t>ki</w:t>
      </w:r>
      <w:r>
        <w:rPr>
          <w:spacing w:val="-5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bodo</w:t>
      </w:r>
      <w:r>
        <w:rPr>
          <w:spacing w:val="-4"/>
        </w:rPr>
        <w:t xml:space="preserve"> </w:t>
      </w:r>
      <w:r>
        <w:t>izpolnjevale</w:t>
      </w:r>
      <w:r>
        <w:rPr>
          <w:spacing w:val="-2"/>
        </w:rPr>
        <w:t xml:space="preserve"> </w:t>
      </w:r>
      <w:r>
        <w:t>vseh</w:t>
      </w:r>
      <w:r>
        <w:rPr>
          <w:spacing w:val="-2"/>
        </w:rPr>
        <w:t xml:space="preserve"> </w:t>
      </w:r>
      <w:r>
        <w:t>zahtev</w:t>
      </w:r>
      <w:r>
        <w:rPr>
          <w:spacing w:val="-4"/>
        </w:rPr>
        <w:t xml:space="preserve"> </w:t>
      </w:r>
      <w:r>
        <w:t>iz</w:t>
      </w:r>
      <w:r>
        <w:rPr>
          <w:spacing w:val="-2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točke</w:t>
      </w:r>
      <w:r>
        <w:rPr>
          <w:spacing w:val="-4"/>
        </w:rPr>
        <w:t xml:space="preserve"> </w:t>
      </w:r>
      <w:r>
        <w:t>teh</w:t>
      </w:r>
      <w:r>
        <w:rPr>
          <w:spacing w:val="-4"/>
        </w:rPr>
        <w:t xml:space="preserve"> </w:t>
      </w:r>
      <w:r>
        <w:t>navodil,</w:t>
      </w:r>
    </w:p>
    <w:p w:rsidR="00C2472E" w:rsidRDefault="00B934E5">
      <w:pPr>
        <w:pStyle w:val="Odstavekseznama"/>
        <w:numPr>
          <w:ilvl w:val="1"/>
          <w:numId w:val="28"/>
        </w:numPr>
        <w:tabs>
          <w:tab w:val="left" w:pos="834"/>
          <w:tab w:val="left" w:pos="835"/>
        </w:tabs>
        <w:spacing w:before="138"/>
        <w:ind w:hanging="361"/>
      </w:pPr>
      <w:r>
        <w:t>ponudbe,</w:t>
      </w:r>
      <w:r>
        <w:rPr>
          <w:spacing w:val="-4"/>
        </w:rPr>
        <w:t xml:space="preserve"> </w:t>
      </w:r>
      <w:r>
        <w:t>ki</w:t>
      </w:r>
      <w:r>
        <w:rPr>
          <w:spacing w:val="-6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bo</w:t>
      </w:r>
      <w:r>
        <w:rPr>
          <w:spacing w:val="-5"/>
        </w:rPr>
        <w:t xml:space="preserve"> </w:t>
      </w:r>
      <w:r>
        <w:t>ustrezala</w:t>
      </w:r>
      <w:r>
        <w:rPr>
          <w:spacing w:val="-2"/>
        </w:rPr>
        <w:t xml:space="preserve"> </w:t>
      </w:r>
      <w:r>
        <w:t>vsem</w:t>
      </w:r>
      <w:r>
        <w:rPr>
          <w:spacing w:val="-2"/>
        </w:rPr>
        <w:t xml:space="preserve"> </w:t>
      </w:r>
      <w:r>
        <w:t>zahtevam</w:t>
      </w:r>
      <w:r>
        <w:rPr>
          <w:spacing w:val="-2"/>
        </w:rPr>
        <w:t xml:space="preserve"> </w:t>
      </w:r>
      <w:r>
        <w:t>iz</w:t>
      </w:r>
      <w:r>
        <w:rPr>
          <w:spacing w:val="-4"/>
        </w:rPr>
        <w:t xml:space="preserve"> </w:t>
      </w:r>
      <w:r>
        <w:t>tehnične</w:t>
      </w:r>
      <w:r>
        <w:rPr>
          <w:spacing w:val="-3"/>
        </w:rPr>
        <w:t xml:space="preserve"> </w:t>
      </w:r>
      <w:r>
        <w:t>specifikacije.</w:t>
      </w:r>
    </w:p>
    <w:p w:rsidR="00C2472E" w:rsidRDefault="00B934E5">
      <w:pPr>
        <w:pStyle w:val="Telobesedila"/>
        <w:spacing w:before="154" w:line="273" w:lineRule="auto"/>
        <w:ind w:left="114" w:right="144"/>
        <w:jc w:val="both"/>
      </w:pPr>
      <w:r>
        <w:t>Naročnik se lahko, ne glede na to, ali je takšno izključitev predvidel v dokumentaciji v zvezi z</w:t>
      </w:r>
      <w:r>
        <w:rPr>
          <w:spacing w:val="1"/>
        </w:rPr>
        <w:t xml:space="preserve"> </w:t>
      </w:r>
      <w:r>
        <w:t>oddajo</w:t>
      </w:r>
      <w:r>
        <w:rPr>
          <w:spacing w:val="-15"/>
        </w:rPr>
        <w:t xml:space="preserve"> </w:t>
      </w:r>
      <w:r>
        <w:t>javnega</w:t>
      </w:r>
      <w:r>
        <w:rPr>
          <w:spacing w:val="-11"/>
        </w:rPr>
        <w:t xml:space="preserve"> </w:t>
      </w:r>
      <w:r>
        <w:t>naročila</w:t>
      </w:r>
      <w:r>
        <w:rPr>
          <w:spacing w:val="-12"/>
        </w:rPr>
        <w:t xml:space="preserve"> </w:t>
      </w:r>
      <w:r>
        <w:t>v</w:t>
      </w:r>
      <w:r>
        <w:rPr>
          <w:spacing w:val="-13"/>
        </w:rPr>
        <w:t xml:space="preserve"> </w:t>
      </w:r>
      <w:r>
        <w:t>skladu</w:t>
      </w:r>
      <w:r>
        <w:rPr>
          <w:spacing w:val="-11"/>
        </w:rPr>
        <w:t xml:space="preserve"> </w:t>
      </w:r>
      <w:r>
        <w:t>s</w:t>
      </w:r>
      <w:r>
        <w:rPr>
          <w:spacing w:val="-12"/>
        </w:rPr>
        <w:t xml:space="preserve"> </w:t>
      </w:r>
      <w:r>
        <w:t>šestim</w:t>
      </w:r>
      <w:r>
        <w:rPr>
          <w:spacing w:val="-12"/>
        </w:rPr>
        <w:t xml:space="preserve"> </w:t>
      </w:r>
      <w:r>
        <w:t>odstavkom</w:t>
      </w:r>
      <w:r>
        <w:rPr>
          <w:spacing w:val="-11"/>
        </w:rPr>
        <w:t xml:space="preserve"> </w:t>
      </w:r>
      <w:r>
        <w:t>75.</w:t>
      </w:r>
      <w:r>
        <w:rPr>
          <w:spacing w:val="-10"/>
        </w:rPr>
        <w:t xml:space="preserve"> </w:t>
      </w:r>
      <w:r>
        <w:t>člena</w:t>
      </w:r>
      <w:r>
        <w:rPr>
          <w:spacing w:val="-14"/>
        </w:rPr>
        <w:t xml:space="preserve"> </w:t>
      </w:r>
      <w:r>
        <w:t>tega</w:t>
      </w:r>
      <w:r>
        <w:rPr>
          <w:spacing w:val="-12"/>
        </w:rPr>
        <w:t xml:space="preserve"> </w:t>
      </w:r>
      <w:r>
        <w:t>zakona,</w:t>
      </w:r>
      <w:r>
        <w:rPr>
          <w:spacing w:val="-10"/>
        </w:rPr>
        <w:t xml:space="preserve"> </w:t>
      </w:r>
      <w:r>
        <w:t>odloči,</w:t>
      </w:r>
      <w:r>
        <w:rPr>
          <w:spacing w:val="-11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ne</w:t>
      </w:r>
      <w:r>
        <w:rPr>
          <w:spacing w:val="-12"/>
        </w:rPr>
        <w:t xml:space="preserve"> </w:t>
      </w:r>
      <w:r>
        <w:t>odda</w:t>
      </w:r>
      <w:r>
        <w:rPr>
          <w:spacing w:val="-59"/>
        </w:rPr>
        <w:t xml:space="preserve"> </w:t>
      </w:r>
      <w:r>
        <w:t>javnega naročila ponudniku, ki predloži ekonomsko najugodnejšo ponudbo, če kadarkoli do</w:t>
      </w:r>
      <w:r>
        <w:rPr>
          <w:spacing w:val="1"/>
        </w:rPr>
        <w:t xml:space="preserve"> </w:t>
      </w:r>
      <w:r>
        <w:t>izdaje odločitve o javnem naročilu ugotovi, da je ta ponudnik kršil obveznosti okoljskega,</w:t>
      </w:r>
      <w:r>
        <w:rPr>
          <w:spacing w:val="1"/>
        </w:rPr>
        <w:t xml:space="preserve"> </w:t>
      </w:r>
      <w:r>
        <w:t>delovnega</w:t>
      </w:r>
      <w:r>
        <w:rPr>
          <w:spacing w:val="-2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socialnega</w:t>
      </w:r>
      <w:r>
        <w:rPr>
          <w:spacing w:val="-3"/>
        </w:rPr>
        <w:t xml:space="preserve"> </w:t>
      </w:r>
      <w:r>
        <w:t>prava, če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datuma</w:t>
      </w:r>
      <w:r>
        <w:rPr>
          <w:spacing w:val="-1"/>
        </w:rPr>
        <w:t xml:space="preserve"> </w:t>
      </w:r>
      <w:r>
        <w:t>ugotovljene</w:t>
      </w:r>
      <w:r>
        <w:rPr>
          <w:spacing w:val="-3"/>
        </w:rPr>
        <w:t xml:space="preserve"> </w:t>
      </w:r>
      <w:r>
        <w:t>kršitve</w:t>
      </w:r>
      <w:r>
        <w:rPr>
          <w:spacing w:val="-1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preteklo</w:t>
      </w:r>
      <w:r>
        <w:rPr>
          <w:spacing w:val="-3"/>
        </w:rPr>
        <w:t xml:space="preserve"> </w:t>
      </w:r>
      <w:r>
        <w:t>tri</w:t>
      </w:r>
      <w:r>
        <w:rPr>
          <w:spacing w:val="-4"/>
        </w:rPr>
        <w:t xml:space="preserve"> </w:t>
      </w:r>
      <w:r>
        <w:t>leta.</w:t>
      </w: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spacing w:before="202"/>
        <w:ind w:hanging="721"/>
      </w:pPr>
      <w:bookmarkStart w:id="34" w:name="3.5._Obvestilo_o_oddaji_naročila"/>
      <w:bookmarkEnd w:id="34"/>
      <w:r>
        <w:t>Obvestilo</w:t>
      </w:r>
      <w:r>
        <w:rPr>
          <w:spacing w:val="-5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oddaji</w:t>
      </w:r>
      <w:r>
        <w:rPr>
          <w:spacing w:val="-4"/>
        </w:rPr>
        <w:t xml:space="preserve"> </w:t>
      </w:r>
      <w:r>
        <w:t>naročila</w:t>
      </w:r>
    </w:p>
    <w:p w:rsidR="00C2472E" w:rsidRDefault="00C2472E">
      <w:pPr>
        <w:pStyle w:val="Telobesedila"/>
        <w:spacing w:before="2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 w:right="145"/>
        <w:jc w:val="both"/>
      </w:pPr>
      <w:r>
        <w:t>Naročnik bo odločitev o oddaji javnega naročila objavil na Portalu javnih naročil v skladu z 90.</w:t>
      </w:r>
      <w:r>
        <w:rPr>
          <w:spacing w:val="1"/>
        </w:rPr>
        <w:t xml:space="preserve"> </w:t>
      </w:r>
      <w:r>
        <w:t>členom ZJN-3.</w:t>
      </w:r>
    </w:p>
    <w:p w:rsidR="00C2472E" w:rsidRDefault="00C2472E">
      <w:pPr>
        <w:pStyle w:val="Telobesedila"/>
        <w:spacing w:before="10"/>
        <w:rPr>
          <w:sz w:val="20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319"/>
          <w:tab w:val="left" w:pos="1320"/>
        </w:tabs>
        <w:spacing w:before="1"/>
        <w:ind w:left="1319" w:hanging="846"/>
      </w:pPr>
      <w:bookmarkStart w:id="35" w:name="3.6.___Vpogled_v_dokumentacijo_izbranega"/>
      <w:bookmarkEnd w:id="35"/>
      <w:r>
        <w:t>Vpogled</w:t>
      </w:r>
      <w:r>
        <w:rPr>
          <w:spacing w:val="-5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dokumentacijo</w:t>
      </w:r>
      <w:r>
        <w:rPr>
          <w:spacing w:val="-2"/>
        </w:rPr>
        <w:t xml:space="preserve"> </w:t>
      </w:r>
      <w:r>
        <w:t>izbranega</w:t>
      </w:r>
      <w:r>
        <w:rPr>
          <w:spacing w:val="-2"/>
        </w:rPr>
        <w:t xml:space="preserve"> </w:t>
      </w:r>
      <w:r>
        <w:t>ponudnika</w:t>
      </w:r>
    </w:p>
    <w:p w:rsidR="00C2472E" w:rsidRDefault="00C2472E">
      <w:pPr>
        <w:pStyle w:val="Telobesedila"/>
        <w:spacing w:before="1"/>
        <w:rPr>
          <w:b/>
          <w:sz w:val="25"/>
        </w:rPr>
      </w:pPr>
    </w:p>
    <w:p w:rsidR="00C2472E" w:rsidRDefault="00B934E5">
      <w:pPr>
        <w:pStyle w:val="Telobesedila"/>
        <w:spacing w:before="1" w:line="288" w:lineRule="auto"/>
        <w:ind w:left="114" w:right="143"/>
      </w:pPr>
      <w:r>
        <w:t>Po</w:t>
      </w:r>
      <w:r>
        <w:rPr>
          <w:spacing w:val="16"/>
        </w:rPr>
        <w:t xml:space="preserve"> </w:t>
      </w:r>
      <w:r>
        <w:t>objavi</w:t>
      </w:r>
      <w:r>
        <w:rPr>
          <w:spacing w:val="16"/>
        </w:rPr>
        <w:t xml:space="preserve"> </w:t>
      </w:r>
      <w:r>
        <w:t>odločitve</w:t>
      </w:r>
      <w:r>
        <w:rPr>
          <w:spacing w:val="18"/>
        </w:rPr>
        <w:t xml:space="preserve"> </w:t>
      </w:r>
      <w:r>
        <w:t>o</w:t>
      </w:r>
      <w:r>
        <w:rPr>
          <w:spacing w:val="16"/>
        </w:rPr>
        <w:t xml:space="preserve"> </w:t>
      </w:r>
      <w:r>
        <w:t>oddaji</w:t>
      </w:r>
      <w:r>
        <w:rPr>
          <w:spacing w:val="14"/>
        </w:rPr>
        <w:t xml:space="preserve"> </w:t>
      </w:r>
      <w:r>
        <w:t>javnega</w:t>
      </w:r>
      <w:r>
        <w:rPr>
          <w:spacing w:val="16"/>
        </w:rPr>
        <w:t xml:space="preserve"> </w:t>
      </w:r>
      <w:r>
        <w:t>nar</w:t>
      </w:r>
      <w:r>
        <w:t>očila</w:t>
      </w:r>
      <w:r>
        <w:rPr>
          <w:spacing w:val="17"/>
        </w:rPr>
        <w:t xml:space="preserve"> </w:t>
      </w:r>
      <w:r>
        <w:t>bo</w:t>
      </w:r>
      <w:r>
        <w:rPr>
          <w:spacing w:val="15"/>
        </w:rPr>
        <w:t xml:space="preserve"> </w:t>
      </w:r>
      <w:r>
        <w:t>naročnik,</w:t>
      </w:r>
      <w:r>
        <w:rPr>
          <w:spacing w:val="16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t>zahtevo</w:t>
      </w:r>
      <w:r>
        <w:rPr>
          <w:spacing w:val="17"/>
        </w:rPr>
        <w:t xml:space="preserve"> </w:t>
      </w:r>
      <w:r>
        <w:t>ponudnika,</w:t>
      </w:r>
      <w:r>
        <w:rPr>
          <w:spacing w:val="14"/>
        </w:rPr>
        <w:t xml:space="preserve"> </w:t>
      </w:r>
      <w:r>
        <w:t>ki</w:t>
      </w:r>
      <w:r>
        <w:rPr>
          <w:spacing w:val="13"/>
        </w:rPr>
        <w:t xml:space="preserve"> </w:t>
      </w:r>
      <w:r>
        <w:t>je</w:t>
      </w:r>
      <w:r>
        <w:rPr>
          <w:spacing w:val="15"/>
        </w:rPr>
        <w:t xml:space="preserve"> </w:t>
      </w:r>
      <w:r>
        <w:t>oddal</w:t>
      </w:r>
      <w:r>
        <w:rPr>
          <w:spacing w:val="-58"/>
        </w:rPr>
        <w:t xml:space="preserve"> </w:t>
      </w:r>
      <w:r>
        <w:rPr>
          <w:spacing w:val="-1"/>
        </w:rPr>
        <w:t>dopustno</w:t>
      </w:r>
      <w:r>
        <w:rPr>
          <w:spacing w:val="-14"/>
        </w:rPr>
        <w:t xml:space="preserve"> </w:t>
      </w:r>
      <w:r>
        <w:rPr>
          <w:spacing w:val="-1"/>
        </w:rPr>
        <w:t>ponudbo,</w:t>
      </w:r>
      <w:r>
        <w:rPr>
          <w:spacing w:val="-14"/>
        </w:rPr>
        <w:t xml:space="preserve"> </w:t>
      </w:r>
      <w:r>
        <w:rPr>
          <w:spacing w:val="-1"/>
        </w:rPr>
        <w:t>dovolil</w:t>
      </w:r>
      <w:r>
        <w:rPr>
          <w:spacing w:val="-14"/>
        </w:rPr>
        <w:t xml:space="preserve"> </w:t>
      </w:r>
      <w:r>
        <w:rPr>
          <w:spacing w:val="-1"/>
        </w:rPr>
        <w:t>vpogled</w:t>
      </w:r>
      <w:r>
        <w:rPr>
          <w:spacing w:val="-14"/>
        </w:rPr>
        <w:t xml:space="preserve"> </w:t>
      </w:r>
      <w:r>
        <w:rPr>
          <w:spacing w:val="-1"/>
        </w:rPr>
        <w:t>v</w:t>
      </w:r>
      <w:r>
        <w:rPr>
          <w:spacing w:val="-15"/>
        </w:rPr>
        <w:t xml:space="preserve"> </w:t>
      </w:r>
      <w:r>
        <w:rPr>
          <w:spacing w:val="-1"/>
        </w:rPr>
        <w:t>dokumentacijo</w:t>
      </w:r>
      <w:r>
        <w:rPr>
          <w:spacing w:val="-12"/>
        </w:rPr>
        <w:t xml:space="preserve"> </w:t>
      </w:r>
      <w:r>
        <w:t>izbranega</w:t>
      </w:r>
      <w:r>
        <w:rPr>
          <w:spacing w:val="-17"/>
        </w:rPr>
        <w:t xml:space="preserve"> </w:t>
      </w:r>
      <w:r>
        <w:t>ponudnika,</w:t>
      </w:r>
      <w:r>
        <w:rPr>
          <w:spacing w:val="-14"/>
        </w:rPr>
        <w:t xml:space="preserve"> </w:t>
      </w:r>
      <w:r>
        <w:t>skladno</w:t>
      </w:r>
      <w:r>
        <w:rPr>
          <w:spacing w:val="-16"/>
        </w:rPr>
        <w:t xml:space="preserve"> </w:t>
      </w:r>
      <w:r>
        <w:t>s</w:t>
      </w:r>
      <w:r>
        <w:rPr>
          <w:spacing w:val="-13"/>
        </w:rPr>
        <w:t xml:space="preserve"> </w:t>
      </w:r>
      <w:r>
        <w:t>35.</w:t>
      </w:r>
      <w:r>
        <w:rPr>
          <w:spacing w:val="-15"/>
        </w:rPr>
        <w:t xml:space="preserve"> </w:t>
      </w:r>
      <w:r>
        <w:t>členom</w:t>
      </w:r>
      <w:r>
        <w:rPr>
          <w:spacing w:val="-58"/>
        </w:rPr>
        <w:t xml:space="preserve"> </w:t>
      </w:r>
      <w:r>
        <w:t>ZJN-3. Ponudnik</w:t>
      </w:r>
      <w:r>
        <w:rPr>
          <w:spacing w:val="2"/>
        </w:rPr>
        <w:t xml:space="preserve"> </w:t>
      </w:r>
      <w:r>
        <w:t>lahko</w:t>
      </w:r>
      <w:r>
        <w:rPr>
          <w:spacing w:val="-1"/>
        </w:rPr>
        <w:t xml:space="preserve"> </w:t>
      </w:r>
      <w:r>
        <w:t>zahteva</w:t>
      </w:r>
      <w:r>
        <w:rPr>
          <w:spacing w:val="2"/>
        </w:rPr>
        <w:t xml:space="preserve"> </w:t>
      </w:r>
      <w:r>
        <w:t>vpogled</w:t>
      </w:r>
      <w:r>
        <w:rPr>
          <w:spacing w:val="-1"/>
        </w:rPr>
        <w:t xml:space="preserve"> </w:t>
      </w:r>
      <w:r>
        <w:t>v</w:t>
      </w:r>
      <w:r>
        <w:rPr>
          <w:spacing w:val="3"/>
        </w:rPr>
        <w:t xml:space="preserve"> </w:t>
      </w:r>
      <w:r>
        <w:t>treh</w:t>
      </w:r>
      <w:r>
        <w:rPr>
          <w:spacing w:val="-1"/>
        </w:rPr>
        <w:t xml:space="preserve"> </w:t>
      </w:r>
      <w:r>
        <w:t>delovnih</w:t>
      </w:r>
      <w:r>
        <w:rPr>
          <w:spacing w:val="2"/>
        </w:rPr>
        <w:t xml:space="preserve"> </w:t>
      </w:r>
      <w:r>
        <w:t>dneh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objave odločitve,</w:t>
      </w:r>
      <w:r>
        <w:rPr>
          <w:spacing w:val="3"/>
        </w:rPr>
        <w:t xml:space="preserve"> </w:t>
      </w:r>
      <w:r>
        <w:t>naročnik</w:t>
      </w:r>
      <w:r>
        <w:rPr>
          <w:spacing w:val="2"/>
        </w:rPr>
        <w:t xml:space="preserve"> </w:t>
      </w:r>
      <w:r>
        <w:t>pa</w:t>
      </w:r>
      <w:r>
        <w:rPr>
          <w:spacing w:val="-58"/>
        </w:rPr>
        <w:t xml:space="preserve"> </w:t>
      </w:r>
      <w:r>
        <w:t>bo</w:t>
      </w:r>
      <w:r>
        <w:rPr>
          <w:spacing w:val="-9"/>
        </w:rPr>
        <w:t xml:space="preserve"> </w:t>
      </w:r>
      <w:r>
        <w:t>dovolil</w:t>
      </w:r>
      <w:r>
        <w:rPr>
          <w:spacing w:val="-9"/>
        </w:rPr>
        <w:t xml:space="preserve"> </w:t>
      </w:r>
      <w:r>
        <w:t>vpogled</w:t>
      </w:r>
      <w:r>
        <w:rPr>
          <w:spacing w:val="-8"/>
        </w:rPr>
        <w:t xml:space="preserve"> </w:t>
      </w:r>
      <w:r>
        <w:t>v</w:t>
      </w:r>
      <w:r>
        <w:rPr>
          <w:spacing w:val="-10"/>
        </w:rPr>
        <w:t xml:space="preserve"> </w:t>
      </w:r>
      <w:r>
        <w:t>ponudbo</w:t>
      </w:r>
      <w:r>
        <w:rPr>
          <w:spacing w:val="-9"/>
        </w:rPr>
        <w:t xml:space="preserve"> </w:t>
      </w:r>
      <w:r>
        <w:t>izbranega</w:t>
      </w:r>
      <w:r>
        <w:rPr>
          <w:spacing w:val="-10"/>
        </w:rPr>
        <w:t xml:space="preserve"> </w:t>
      </w:r>
      <w:r>
        <w:t>ponudnika</w:t>
      </w:r>
      <w:r>
        <w:rPr>
          <w:spacing w:val="-10"/>
        </w:rPr>
        <w:t xml:space="preserve"> </w:t>
      </w:r>
      <w:r>
        <w:t>najpozneje</w:t>
      </w:r>
      <w:r>
        <w:rPr>
          <w:spacing w:val="-10"/>
        </w:rPr>
        <w:t xml:space="preserve"> </w:t>
      </w:r>
      <w:r>
        <w:t>v</w:t>
      </w:r>
      <w:r>
        <w:rPr>
          <w:spacing w:val="-8"/>
        </w:rPr>
        <w:t xml:space="preserve"> </w:t>
      </w:r>
      <w:r>
        <w:t>treh</w:t>
      </w:r>
      <w:r>
        <w:rPr>
          <w:spacing w:val="-11"/>
        </w:rPr>
        <w:t xml:space="preserve"> </w:t>
      </w:r>
      <w:r>
        <w:t>delovnih</w:t>
      </w:r>
      <w:r>
        <w:rPr>
          <w:spacing w:val="-8"/>
        </w:rPr>
        <w:t xml:space="preserve"> </w:t>
      </w:r>
      <w:r>
        <w:t>dneh</w:t>
      </w:r>
      <w:r>
        <w:rPr>
          <w:spacing w:val="-8"/>
        </w:rPr>
        <w:t xml:space="preserve"> </w:t>
      </w:r>
      <w:r>
        <w:t>od</w:t>
      </w:r>
      <w:r>
        <w:rPr>
          <w:spacing w:val="-11"/>
        </w:rPr>
        <w:t xml:space="preserve"> </w:t>
      </w:r>
      <w:r>
        <w:t>prejema</w:t>
      </w:r>
      <w:r>
        <w:rPr>
          <w:spacing w:val="-58"/>
        </w:rPr>
        <w:t xml:space="preserve"> </w:t>
      </w:r>
      <w:r>
        <w:t>zahteve. Vpogled je brezplačen. Za posredovanje prepisa, fotokopije ali elektronskega zapisa</w:t>
      </w:r>
      <w:r>
        <w:rPr>
          <w:spacing w:val="1"/>
        </w:rPr>
        <w:t xml:space="preserve"> </w:t>
      </w:r>
      <w:r>
        <w:t>zahtevane</w:t>
      </w:r>
      <w:r>
        <w:rPr>
          <w:spacing w:val="11"/>
        </w:rPr>
        <w:t xml:space="preserve"> </w:t>
      </w:r>
      <w:r>
        <w:t>informacije</w:t>
      </w:r>
      <w:r>
        <w:rPr>
          <w:spacing w:val="11"/>
        </w:rPr>
        <w:t xml:space="preserve"> </w:t>
      </w:r>
      <w:r>
        <w:t>lahko</w:t>
      </w:r>
      <w:r>
        <w:rPr>
          <w:spacing w:val="11"/>
        </w:rPr>
        <w:t xml:space="preserve"> </w:t>
      </w:r>
      <w:r>
        <w:t>naročnik</w:t>
      </w:r>
      <w:r>
        <w:rPr>
          <w:spacing w:val="13"/>
        </w:rPr>
        <w:t xml:space="preserve"> </w:t>
      </w:r>
      <w:r>
        <w:t>ponudniku</w:t>
      </w:r>
      <w:r>
        <w:rPr>
          <w:spacing w:val="11"/>
        </w:rPr>
        <w:t xml:space="preserve"> </w:t>
      </w:r>
      <w:r>
        <w:t>zaračuna</w:t>
      </w:r>
      <w:r>
        <w:rPr>
          <w:spacing w:val="9"/>
        </w:rPr>
        <w:t xml:space="preserve"> </w:t>
      </w:r>
      <w:r>
        <w:t>materialne</w:t>
      </w:r>
      <w:r>
        <w:rPr>
          <w:spacing w:val="10"/>
        </w:rPr>
        <w:t xml:space="preserve"> </w:t>
      </w:r>
      <w:r>
        <w:t>stroške.</w:t>
      </w:r>
      <w:r>
        <w:rPr>
          <w:spacing w:val="18"/>
        </w:rPr>
        <w:t xml:space="preserve"> </w:t>
      </w:r>
      <w:r>
        <w:t>Ponudnik</w:t>
      </w:r>
      <w:r>
        <w:rPr>
          <w:spacing w:val="-59"/>
        </w:rPr>
        <w:t xml:space="preserve"> </w:t>
      </w:r>
      <w:r>
        <w:t>zahtevo</w:t>
      </w:r>
      <w:r>
        <w:rPr>
          <w:spacing w:val="47"/>
        </w:rPr>
        <w:t xml:space="preserve"> </w:t>
      </w:r>
      <w:r>
        <w:t>za</w:t>
      </w:r>
      <w:r>
        <w:rPr>
          <w:spacing w:val="51"/>
        </w:rPr>
        <w:t xml:space="preserve"> </w:t>
      </w:r>
      <w:r>
        <w:t>vpogled</w:t>
      </w:r>
      <w:r>
        <w:rPr>
          <w:spacing w:val="47"/>
        </w:rPr>
        <w:t xml:space="preserve"> </w:t>
      </w:r>
      <w:r>
        <w:t>poda</w:t>
      </w:r>
      <w:r>
        <w:rPr>
          <w:spacing w:val="48"/>
        </w:rPr>
        <w:t xml:space="preserve"> </w:t>
      </w:r>
      <w:r>
        <w:t>s</w:t>
      </w:r>
      <w:r>
        <w:rPr>
          <w:spacing w:val="49"/>
        </w:rPr>
        <w:t xml:space="preserve"> </w:t>
      </w:r>
      <w:r>
        <w:t>priporočeno</w:t>
      </w:r>
      <w:r>
        <w:rPr>
          <w:spacing w:val="47"/>
        </w:rPr>
        <w:t xml:space="preserve"> </w:t>
      </w:r>
      <w:r>
        <w:t>pošiljko</w:t>
      </w:r>
      <w:r>
        <w:rPr>
          <w:spacing w:val="46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t>naslov</w:t>
      </w:r>
      <w:r>
        <w:rPr>
          <w:spacing w:val="46"/>
        </w:rPr>
        <w:t xml:space="preserve"> </w:t>
      </w:r>
      <w:r>
        <w:t>naročnika</w:t>
      </w:r>
      <w:r>
        <w:rPr>
          <w:spacing w:val="46"/>
        </w:rPr>
        <w:t xml:space="preserve"> </w:t>
      </w:r>
      <w:r>
        <w:t>iz</w:t>
      </w:r>
      <w:r>
        <w:rPr>
          <w:spacing w:val="45"/>
        </w:rPr>
        <w:t xml:space="preserve"> </w:t>
      </w:r>
      <w:r>
        <w:t>točke</w:t>
      </w:r>
      <w:r>
        <w:rPr>
          <w:spacing w:val="48"/>
        </w:rPr>
        <w:t xml:space="preserve"> </w:t>
      </w:r>
      <w:r>
        <w:t>1.1.</w:t>
      </w:r>
      <w:r>
        <w:rPr>
          <w:spacing w:val="47"/>
        </w:rPr>
        <w:t xml:space="preserve"> </w:t>
      </w:r>
      <w:r>
        <w:t>ali</w:t>
      </w:r>
      <w:r>
        <w:rPr>
          <w:spacing w:val="47"/>
        </w:rPr>
        <w:t xml:space="preserve"> </w:t>
      </w:r>
      <w:r>
        <w:t>na</w:t>
      </w:r>
      <w:r>
        <w:rPr>
          <w:spacing w:val="-58"/>
        </w:rPr>
        <w:t xml:space="preserve"> </w:t>
      </w:r>
      <w:r>
        <w:t>elektronski</w:t>
      </w:r>
      <w:r>
        <w:rPr>
          <w:spacing w:val="-1"/>
        </w:rPr>
        <w:t xml:space="preserve"> </w:t>
      </w:r>
      <w:r>
        <w:t>naslov:</w:t>
      </w:r>
      <w:r>
        <w:rPr>
          <w:spacing w:val="3"/>
        </w:rPr>
        <w:t xml:space="preserve"> </w:t>
      </w:r>
      <w:hyperlink r:id="rId18">
        <w:r>
          <w:rPr>
            <w:rFonts w:ascii="Tahoma" w:hAnsi="Tahoma"/>
            <w:color w:val="0462C1"/>
            <w:u w:val="single" w:color="0462C1"/>
          </w:rPr>
          <w:t>mestna.obcina@maribor.si</w:t>
        </w:r>
        <w:r>
          <w:rPr>
            <w:rFonts w:ascii="Tahoma" w:hAnsi="Tahoma"/>
            <w:color w:val="0462C1"/>
            <w:spacing w:val="-8"/>
          </w:rPr>
          <w:t xml:space="preserve"> </w:t>
        </w:r>
      </w:hyperlink>
      <w:r>
        <w:t>.</w:t>
      </w:r>
    </w:p>
    <w:p w:rsidR="00C2472E" w:rsidRDefault="00C2472E">
      <w:pPr>
        <w:pStyle w:val="Telobesedila"/>
        <w:spacing w:before="9"/>
        <w:rPr>
          <w:sz w:val="12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spacing w:before="94"/>
        <w:ind w:hanging="721"/>
      </w:pPr>
      <w:bookmarkStart w:id="36" w:name="3.7._Pravno_varstvo"/>
      <w:bookmarkEnd w:id="36"/>
      <w:r>
        <w:t>Pravno</w:t>
      </w:r>
      <w:r>
        <w:rPr>
          <w:spacing w:val="-5"/>
        </w:rPr>
        <w:t xml:space="preserve"> </w:t>
      </w:r>
      <w:r>
        <w:t>varstvo</w:t>
      </w:r>
    </w:p>
    <w:p w:rsidR="00C2472E" w:rsidRDefault="00C2472E">
      <w:pPr>
        <w:pStyle w:val="Telobesedila"/>
        <w:spacing w:before="4"/>
        <w:rPr>
          <w:b/>
          <w:sz w:val="25"/>
        </w:rPr>
      </w:pPr>
    </w:p>
    <w:p w:rsidR="00C2472E" w:rsidRDefault="00B934E5">
      <w:pPr>
        <w:pStyle w:val="Telobesedila"/>
        <w:spacing w:line="288" w:lineRule="auto"/>
        <w:ind w:left="114" w:right="149"/>
        <w:jc w:val="both"/>
      </w:pPr>
      <w:r>
        <w:t>Pravno varstvo v postopku javnega naročanja je zagoto</w:t>
      </w:r>
      <w:r>
        <w:t>vljeno v skladu z določbami Zakona o</w:t>
      </w:r>
      <w:r>
        <w:rPr>
          <w:spacing w:val="1"/>
        </w:rPr>
        <w:t xml:space="preserve"> </w:t>
      </w:r>
      <w:r>
        <w:t>pravnem varstvu v postopkih javnega naročanja (v nadaljevanju: ZPVPJN), po postopku in na</w:t>
      </w:r>
      <w:r>
        <w:rPr>
          <w:spacing w:val="1"/>
        </w:rPr>
        <w:t xml:space="preserve"> </w:t>
      </w:r>
      <w:r>
        <w:t>način</w:t>
      </w:r>
      <w:r>
        <w:rPr>
          <w:spacing w:val="-3"/>
        </w:rPr>
        <w:t xml:space="preserve"> </w:t>
      </w:r>
      <w:r>
        <w:t>kot</w:t>
      </w:r>
      <w:r>
        <w:rPr>
          <w:spacing w:val="-3"/>
        </w:rPr>
        <w:t xml:space="preserve"> </w:t>
      </w:r>
      <w:r>
        <w:t>ga določa</w:t>
      </w:r>
      <w:r>
        <w:rPr>
          <w:spacing w:val="-2"/>
        </w:rPr>
        <w:t xml:space="preserve"> </w:t>
      </w:r>
      <w:r>
        <w:t>zakon.</w:t>
      </w:r>
    </w:p>
    <w:p w:rsidR="00C2472E" w:rsidRDefault="00C2472E">
      <w:pPr>
        <w:pStyle w:val="Telobesedila"/>
        <w:spacing w:before="5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4"/>
        <w:jc w:val="both"/>
      </w:pPr>
      <w:r>
        <w:t>Zahteva za pravno varstvo v postopkih javnega naročanja se lahko vloži v vseh stopnjah</w:t>
      </w:r>
      <w:r>
        <w:rPr>
          <w:spacing w:val="1"/>
        </w:rPr>
        <w:t xml:space="preserve"> </w:t>
      </w:r>
      <w:r>
        <w:t>postopka oddaje javnega naročila zoper vsako ravnanje naročnika, razen če zakon, ki ureja</w:t>
      </w:r>
      <w:r>
        <w:rPr>
          <w:spacing w:val="1"/>
        </w:rPr>
        <w:t xml:space="preserve"> </w:t>
      </w:r>
      <w:r>
        <w:t>oddajo javnih naročil, ali ZPVPJN ne določa drugače. Zahtevo za pravno varstvo lahko vloži</w:t>
      </w:r>
      <w:r>
        <w:rPr>
          <w:spacing w:val="1"/>
        </w:rPr>
        <w:t xml:space="preserve"> </w:t>
      </w:r>
      <w:r>
        <w:t>aktivno</w:t>
      </w:r>
      <w:r>
        <w:rPr>
          <w:spacing w:val="-1"/>
        </w:rPr>
        <w:t xml:space="preserve"> </w:t>
      </w:r>
      <w:r>
        <w:t>legitimirana</w:t>
      </w:r>
      <w:r>
        <w:rPr>
          <w:spacing w:val="-2"/>
        </w:rPr>
        <w:t xml:space="preserve"> </w:t>
      </w:r>
      <w:r>
        <w:t>oseba,</w:t>
      </w:r>
      <w:r>
        <w:rPr>
          <w:spacing w:val="-2"/>
        </w:rPr>
        <w:t xml:space="preserve"> </w:t>
      </w:r>
      <w:r>
        <w:t>kot</w:t>
      </w:r>
      <w:r>
        <w:rPr>
          <w:spacing w:val="-1"/>
        </w:rPr>
        <w:t xml:space="preserve"> </w:t>
      </w:r>
      <w:r>
        <w:t>jo</w:t>
      </w:r>
      <w:r>
        <w:rPr>
          <w:spacing w:val="-2"/>
        </w:rPr>
        <w:t xml:space="preserve"> </w:t>
      </w:r>
      <w:r>
        <w:t>določa</w:t>
      </w:r>
      <w:r>
        <w:rPr>
          <w:spacing w:val="-1"/>
        </w:rPr>
        <w:t xml:space="preserve"> </w:t>
      </w:r>
      <w:r>
        <w:t>14.</w:t>
      </w:r>
      <w:r>
        <w:rPr>
          <w:spacing w:val="-1"/>
        </w:rPr>
        <w:t xml:space="preserve"> </w:t>
      </w:r>
      <w:r>
        <w:t>člen</w:t>
      </w:r>
      <w:r>
        <w:rPr>
          <w:spacing w:val="-2"/>
        </w:rPr>
        <w:t xml:space="preserve"> </w:t>
      </w:r>
      <w:r>
        <w:t>ZPVPJN.</w:t>
      </w:r>
    </w:p>
    <w:p w:rsidR="00C2472E" w:rsidRDefault="00C2472E">
      <w:pPr>
        <w:pStyle w:val="Telobesedila"/>
        <w:spacing w:before="4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6"/>
      </w:pPr>
      <w:r>
        <w:t>Zahtevek</w:t>
      </w:r>
      <w:r>
        <w:rPr>
          <w:spacing w:val="6"/>
        </w:rPr>
        <w:t xml:space="preserve"> </w:t>
      </w:r>
      <w:r>
        <w:t>za</w:t>
      </w:r>
      <w:r>
        <w:rPr>
          <w:spacing w:val="3"/>
        </w:rPr>
        <w:t xml:space="preserve"> </w:t>
      </w:r>
      <w:r>
        <w:t>rev</w:t>
      </w:r>
      <w:r>
        <w:t>izijo</w:t>
      </w:r>
      <w:r>
        <w:rPr>
          <w:spacing w:val="4"/>
        </w:rPr>
        <w:t xml:space="preserve"> </w:t>
      </w:r>
      <w:r>
        <w:t>mora</w:t>
      </w:r>
      <w:r>
        <w:rPr>
          <w:spacing w:val="5"/>
        </w:rPr>
        <w:t xml:space="preserve"> </w:t>
      </w:r>
      <w:r>
        <w:t>vsebovati</w:t>
      </w:r>
      <w:r>
        <w:rPr>
          <w:spacing w:val="4"/>
        </w:rPr>
        <w:t xml:space="preserve"> </w:t>
      </w:r>
      <w:r>
        <w:t>vse</w:t>
      </w:r>
      <w:r>
        <w:rPr>
          <w:spacing w:val="5"/>
        </w:rPr>
        <w:t xml:space="preserve"> </w:t>
      </w:r>
      <w:r>
        <w:t>obvezne</w:t>
      </w:r>
      <w:r>
        <w:rPr>
          <w:spacing w:val="6"/>
        </w:rPr>
        <w:t xml:space="preserve"> </w:t>
      </w:r>
      <w:r>
        <w:t>sestavine,</w:t>
      </w:r>
      <w:r>
        <w:rPr>
          <w:spacing w:val="3"/>
        </w:rPr>
        <w:t xml:space="preserve"> </w:t>
      </w:r>
      <w:r>
        <w:t>kot</w:t>
      </w:r>
      <w:r>
        <w:rPr>
          <w:spacing w:val="4"/>
        </w:rPr>
        <w:t xml:space="preserve"> </w:t>
      </w:r>
      <w:r>
        <w:t>jih</w:t>
      </w:r>
      <w:r>
        <w:rPr>
          <w:spacing w:val="5"/>
        </w:rPr>
        <w:t xml:space="preserve"> </w:t>
      </w:r>
      <w:r>
        <w:t>določa</w:t>
      </w:r>
      <w:r>
        <w:rPr>
          <w:spacing w:val="2"/>
        </w:rPr>
        <w:t xml:space="preserve"> </w:t>
      </w:r>
      <w:r>
        <w:t>15.</w:t>
      </w:r>
      <w:r>
        <w:rPr>
          <w:spacing w:val="4"/>
        </w:rPr>
        <w:t xml:space="preserve"> </w:t>
      </w:r>
      <w:r>
        <w:t>člen</w:t>
      </w:r>
      <w:r>
        <w:rPr>
          <w:spacing w:val="4"/>
        </w:rPr>
        <w:t xml:space="preserve"> </w:t>
      </w:r>
      <w:r>
        <w:t>ZPVPJN.</w:t>
      </w:r>
      <w:r>
        <w:rPr>
          <w:spacing w:val="1"/>
        </w:rPr>
        <w:t xml:space="preserve"> </w:t>
      </w:r>
      <w:r>
        <w:t>V</w:t>
      </w:r>
      <w:r>
        <w:rPr>
          <w:spacing w:val="16"/>
        </w:rPr>
        <w:t xml:space="preserve"> </w:t>
      </w:r>
      <w:r>
        <w:t>predrevizijskem</w:t>
      </w:r>
      <w:r>
        <w:rPr>
          <w:spacing w:val="16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revizijskem</w:t>
      </w:r>
      <w:r>
        <w:rPr>
          <w:spacing w:val="15"/>
        </w:rPr>
        <w:t xml:space="preserve"> </w:t>
      </w:r>
      <w:r>
        <w:t>postopku</w:t>
      </w:r>
      <w:r>
        <w:rPr>
          <w:spacing w:val="17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t>ne</w:t>
      </w:r>
      <w:r>
        <w:rPr>
          <w:spacing w:val="12"/>
        </w:rPr>
        <w:t xml:space="preserve"> </w:t>
      </w:r>
      <w:r>
        <w:t>presojajo</w:t>
      </w:r>
      <w:r>
        <w:rPr>
          <w:spacing w:val="16"/>
        </w:rPr>
        <w:t xml:space="preserve"> </w:t>
      </w:r>
      <w:r>
        <w:t>očitane</w:t>
      </w:r>
      <w:r>
        <w:rPr>
          <w:spacing w:val="15"/>
        </w:rPr>
        <w:t xml:space="preserve"> </w:t>
      </w:r>
      <w:r>
        <w:t>kršitve,</w:t>
      </w:r>
      <w:r>
        <w:rPr>
          <w:spacing w:val="16"/>
        </w:rPr>
        <w:t xml:space="preserve"> </w:t>
      </w:r>
      <w:r>
        <w:t>ki</w:t>
      </w:r>
      <w:r>
        <w:rPr>
          <w:spacing w:val="16"/>
        </w:rPr>
        <w:t xml:space="preserve"> </w:t>
      </w:r>
      <w:r>
        <w:t>se</w:t>
      </w:r>
      <w:r>
        <w:rPr>
          <w:spacing w:val="17"/>
        </w:rPr>
        <w:t xml:space="preserve"> </w:t>
      </w:r>
      <w:r>
        <w:t>nanašajo</w:t>
      </w:r>
      <w:r>
        <w:rPr>
          <w:spacing w:val="15"/>
        </w:rPr>
        <w:t xml:space="preserve"> </w:t>
      </w:r>
      <w:r>
        <w:t>na</w:t>
      </w:r>
      <w:r>
        <w:rPr>
          <w:spacing w:val="-58"/>
        </w:rPr>
        <w:t xml:space="preserve"> </w:t>
      </w:r>
      <w:r>
        <w:t>vsebino</w:t>
      </w:r>
      <w:r>
        <w:rPr>
          <w:spacing w:val="11"/>
        </w:rPr>
        <w:t xml:space="preserve"> </w:t>
      </w:r>
      <w:r>
        <w:t>objave,</w:t>
      </w:r>
      <w:r>
        <w:rPr>
          <w:spacing w:val="13"/>
        </w:rPr>
        <w:t xml:space="preserve"> </w:t>
      </w:r>
      <w:r>
        <w:t>povabilo</w:t>
      </w:r>
      <w:r>
        <w:rPr>
          <w:spacing w:val="12"/>
        </w:rPr>
        <w:t xml:space="preserve"> </w:t>
      </w:r>
      <w:r>
        <w:t>k</w:t>
      </w:r>
      <w:r>
        <w:rPr>
          <w:spacing w:val="12"/>
        </w:rPr>
        <w:t xml:space="preserve"> </w:t>
      </w:r>
      <w:r>
        <w:t>oddaji</w:t>
      </w:r>
      <w:r>
        <w:rPr>
          <w:spacing w:val="10"/>
        </w:rPr>
        <w:t xml:space="preserve"> </w:t>
      </w:r>
      <w:r>
        <w:t>ponudb</w:t>
      </w:r>
      <w:r>
        <w:rPr>
          <w:spacing w:val="13"/>
        </w:rPr>
        <w:t xml:space="preserve"> </w:t>
      </w:r>
      <w:r>
        <w:t>ali</w:t>
      </w:r>
      <w:r>
        <w:rPr>
          <w:spacing w:val="8"/>
        </w:rPr>
        <w:t xml:space="preserve"> </w:t>
      </w:r>
      <w:r>
        <w:t>razpisno</w:t>
      </w:r>
      <w:r>
        <w:rPr>
          <w:spacing w:val="12"/>
        </w:rPr>
        <w:t xml:space="preserve"> </w:t>
      </w:r>
      <w:r>
        <w:t>dokumentacijo,</w:t>
      </w:r>
      <w:r>
        <w:rPr>
          <w:spacing w:val="11"/>
        </w:rPr>
        <w:t xml:space="preserve"> </w:t>
      </w:r>
      <w:r>
        <w:t>če</w:t>
      </w:r>
      <w:r>
        <w:rPr>
          <w:spacing w:val="8"/>
        </w:rPr>
        <w:t xml:space="preserve"> </w:t>
      </w:r>
      <w:r>
        <w:t>bi</w:t>
      </w:r>
      <w:r>
        <w:rPr>
          <w:spacing w:val="11"/>
        </w:rPr>
        <w:t xml:space="preserve"> </w:t>
      </w:r>
      <w:r>
        <w:t>lahko</w:t>
      </w:r>
      <w:r>
        <w:rPr>
          <w:spacing w:val="10"/>
        </w:rPr>
        <w:t xml:space="preserve"> </w:t>
      </w:r>
      <w:r>
        <w:t>vlagatelj</w:t>
      </w:r>
      <w:r>
        <w:rPr>
          <w:spacing w:val="13"/>
        </w:rPr>
        <w:t xml:space="preserve"> </w:t>
      </w:r>
      <w:r>
        <w:t>ali</w:t>
      </w:r>
      <w:r>
        <w:rPr>
          <w:spacing w:val="-58"/>
        </w:rPr>
        <w:t xml:space="preserve"> </w:t>
      </w:r>
      <w:r>
        <w:t>drug</w:t>
      </w:r>
      <w:r>
        <w:rPr>
          <w:spacing w:val="-2"/>
        </w:rPr>
        <w:t xml:space="preserve"> </w:t>
      </w:r>
      <w:r>
        <w:t>morebitni</w:t>
      </w:r>
      <w:r>
        <w:rPr>
          <w:spacing w:val="-2"/>
        </w:rPr>
        <w:t xml:space="preserve"> </w:t>
      </w:r>
      <w:r>
        <w:t>ponudnik</w:t>
      </w:r>
      <w:r>
        <w:rPr>
          <w:spacing w:val="-2"/>
        </w:rPr>
        <w:t xml:space="preserve"> </w:t>
      </w:r>
      <w:r>
        <w:t>prek</w:t>
      </w:r>
      <w:r>
        <w:rPr>
          <w:spacing w:val="1"/>
        </w:rPr>
        <w:t xml:space="preserve"> </w:t>
      </w:r>
      <w:r>
        <w:t>portala</w:t>
      </w:r>
      <w:r>
        <w:rPr>
          <w:spacing w:val="-6"/>
        </w:rPr>
        <w:t xml:space="preserve"> </w:t>
      </w:r>
      <w:r>
        <w:t>javnih naročil</w:t>
      </w:r>
      <w:r>
        <w:rPr>
          <w:spacing w:val="-2"/>
        </w:rPr>
        <w:t xml:space="preserve"> </w:t>
      </w:r>
      <w:r>
        <w:t>naročnika</w:t>
      </w:r>
      <w:r>
        <w:rPr>
          <w:spacing w:val="-1"/>
        </w:rPr>
        <w:t xml:space="preserve"> </w:t>
      </w:r>
      <w:r>
        <w:t>opozoril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očitano</w:t>
      </w:r>
      <w:r>
        <w:rPr>
          <w:spacing w:val="-3"/>
        </w:rPr>
        <w:t xml:space="preserve"> </w:t>
      </w:r>
      <w:r>
        <w:t>kršitev,</w:t>
      </w:r>
      <w:r>
        <w:rPr>
          <w:spacing w:val="-2"/>
        </w:rPr>
        <w:t xml:space="preserve"> </w:t>
      </w:r>
      <w:r>
        <w:t>pa</w:t>
      </w:r>
      <w:r>
        <w:rPr>
          <w:spacing w:val="-3"/>
        </w:rPr>
        <w:t xml:space="preserve"> </w:t>
      </w:r>
      <w:r>
        <w:t>te</w:t>
      </w:r>
    </w:p>
    <w:p w:rsidR="00C2472E" w:rsidRDefault="00C2472E">
      <w:pPr>
        <w:spacing w:line="288" w:lineRule="auto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36" w:line="288" w:lineRule="auto"/>
        <w:ind w:left="114" w:right="149"/>
        <w:jc w:val="both"/>
      </w:pPr>
      <w:r>
        <w:lastRenderedPageBreak/>
        <w:t>možnosti ni uporabil. Šteje se, da bi vlagatelj ali drug morebitni ponudnik prek portala javnih</w:t>
      </w:r>
      <w:r>
        <w:rPr>
          <w:spacing w:val="1"/>
        </w:rPr>
        <w:t xml:space="preserve"> </w:t>
      </w:r>
      <w:r>
        <w:t>naročil lahko opozoril na očita</w:t>
      </w:r>
      <w:r>
        <w:t>no kršitev, če je bilo v postopku javnega naročanja na portalu</w:t>
      </w:r>
      <w:r>
        <w:rPr>
          <w:spacing w:val="1"/>
        </w:rPr>
        <w:t xml:space="preserve"> </w:t>
      </w:r>
      <w:r>
        <w:t>javnih naročil objavljeno obvestilo o naročilu, na podlagi katerega ponudniki oddajo prijave ali</w:t>
      </w:r>
      <w:r>
        <w:rPr>
          <w:spacing w:val="1"/>
        </w:rPr>
        <w:t xml:space="preserve"> </w:t>
      </w:r>
      <w:r>
        <w:t>ponudbe.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4"/>
        <w:jc w:val="both"/>
      </w:pPr>
      <w:r>
        <w:t>Vlagatelj mora pred vložitvijo zahtevka za revizijo zoper vsebino razpisne dokumentaci</w:t>
      </w:r>
      <w:r>
        <w:t>je ali</w:t>
      </w:r>
      <w:r>
        <w:rPr>
          <w:spacing w:val="1"/>
        </w:rPr>
        <w:t xml:space="preserve"> </w:t>
      </w:r>
      <w:r>
        <w:t>vsebino</w:t>
      </w:r>
      <w:r>
        <w:rPr>
          <w:spacing w:val="-1"/>
        </w:rPr>
        <w:t xml:space="preserve"> </w:t>
      </w:r>
      <w:r>
        <w:t>objave plačati takso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višini</w:t>
      </w:r>
      <w:r>
        <w:rPr>
          <w:spacing w:val="-1"/>
        </w:rPr>
        <w:t xml:space="preserve"> </w:t>
      </w:r>
      <w:r>
        <w:t>4.000,00</w:t>
      </w:r>
      <w:r>
        <w:rPr>
          <w:spacing w:val="-1"/>
        </w:rPr>
        <w:t xml:space="preserve"> </w:t>
      </w:r>
      <w:r>
        <w:t>EUR.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spacing w:before="1" w:line="288" w:lineRule="auto"/>
        <w:ind w:left="114" w:right="145"/>
        <w:jc w:val="both"/>
      </w:pPr>
      <w:r>
        <w:t>Taksa se plača na ustrezen podračun, ki je v skladu s predpisom, ki ureja podračune ter način</w:t>
      </w:r>
      <w:r>
        <w:rPr>
          <w:spacing w:val="-59"/>
        </w:rPr>
        <w:t xml:space="preserve"> </w:t>
      </w:r>
      <w:r>
        <w:t>plačevanja obveznih dajatev in drugih javnofinančnih prihodkov, odprt pri Banki Slovenije za</w:t>
      </w:r>
      <w:r>
        <w:rPr>
          <w:spacing w:val="1"/>
        </w:rPr>
        <w:t xml:space="preserve"> </w:t>
      </w:r>
      <w:r>
        <w:t>namen</w:t>
      </w:r>
      <w:r>
        <w:rPr>
          <w:spacing w:val="-14"/>
        </w:rPr>
        <w:t xml:space="preserve"> </w:t>
      </w:r>
      <w:r>
        <w:t>plačila</w:t>
      </w:r>
      <w:r>
        <w:rPr>
          <w:spacing w:val="-12"/>
        </w:rPr>
        <w:t xml:space="preserve"> </w:t>
      </w:r>
      <w:r>
        <w:t>taks</w:t>
      </w:r>
      <w:r>
        <w:rPr>
          <w:spacing w:val="-14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predrevizijski</w:t>
      </w:r>
      <w:r>
        <w:rPr>
          <w:spacing w:val="-13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revizijski</w:t>
      </w:r>
      <w:r>
        <w:rPr>
          <w:spacing w:val="-13"/>
        </w:rPr>
        <w:t xml:space="preserve"> </w:t>
      </w:r>
      <w:r>
        <w:t>postopek.</w:t>
      </w:r>
      <w:r>
        <w:rPr>
          <w:spacing w:val="-13"/>
        </w:rPr>
        <w:t xml:space="preserve"> </w:t>
      </w:r>
      <w:r>
        <w:t>Natančne</w:t>
      </w:r>
      <w:r>
        <w:rPr>
          <w:spacing w:val="-16"/>
        </w:rPr>
        <w:t xml:space="preserve"> </w:t>
      </w:r>
      <w:r>
        <w:t>informacije</w:t>
      </w:r>
      <w:r>
        <w:rPr>
          <w:spacing w:val="-12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načinu</w:t>
      </w:r>
      <w:r>
        <w:rPr>
          <w:spacing w:val="-13"/>
        </w:rPr>
        <w:t xml:space="preserve"> </w:t>
      </w:r>
      <w:r>
        <w:t>plačila</w:t>
      </w:r>
      <w:r>
        <w:rPr>
          <w:spacing w:val="-59"/>
        </w:rPr>
        <w:t xml:space="preserve"> </w:t>
      </w:r>
      <w:r>
        <w:t>takse</w:t>
      </w:r>
      <w:r>
        <w:rPr>
          <w:spacing w:val="-3"/>
        </w:rPr>
        <w:t xml:space="preserve"> </w:t>
      </w:r>
      <w:r>
        <w:t>so dostopne na</w:t>
      </w:r>
      <w:r>
        <w:rPr>
          <w:spacing w:val="-2"/>
        </w:rPr>
        <w:t xml:space="preserve"> </w:t>
      </w:r>
      <w:r>
        <w:t>spletni strani</w:t>
      </w:r>
      <w:r>
        <w:rPr>
          <w:spacing w:val="-1"/>
        </w:rPr>
        <w:t xml:space="preserve"> </w:t>
      </w:r>
      <w:r>
        <w:t>Ministrstva za javno upravo: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pStyle w:val="Telobesedila"/>
        <w:ind w:left="114"/>
      </w:pPr>
      <w:hyperlink r:id="rId19">
        <w:r>
          <w:rPr>
            <w:color w:val="0462C1"/>
            <w:u w:val="single" w:color="0462C1"/>
          </w:rPr>
          <w:t>http://www.d</w:t>
        </w:r>
        <w:r>
          <w:rPr>
            <w:color w:val="0462C1"/>
            <w:u w:val="single" w:color="0462C1"/>
          </w:rPr>
          <w:t>jn.mju.gov.si/sistem-javnega-narocanja/pravno-varstvo</w:t>
        </w:r>
      </w:hyperlink>
    </w:p>
    <w:p w:rsidR="00C2472E" w:rsidRDefault="00C2472E">
      <w:pPr>
        <w:pStyle w:val="Telobesedila"/>
        <w:spacing w:before="8"/>
      </w:pPr>
    </w:p>
    <w:p w:rsidR="00C2472E" w:rsidRDefault="00B934E5">
      <w:pPr>
        <w:pStyle w:val="Telobesedila"/>
        <w:spacing w:before="93" w:line="288" w:lineRule="auto"/>
        <w:ind w:left="114" w:right="144"/>
        <w:jc w:val="both"/>
      </w:pPr>
      <w:r>
        <w:t xml:space="preserve">Zahtevek za revizijo se vloži na portalu e-Revizija ( </w:t>
      </w:r>
      <w:hyperlink r:id="rId20">
        <w:r>
          <w:rPr>
            <w:color w:val="2E5395"/>
            <w:u w:val="single" w:color="2E5395"/>
          </w:rPr>
          <w:t>http://portalrevizija.si</w:t>
        </w:r>
        <w:r>
          <w:rPr>
            <w:color w:val="2E5395"/>
          </w:rPr>
          <w:t xml:space="preserve"> </w:t>
        </w:r>
      </w:hyperlink>
      <w:r>
        <w:t>) v roku iz 25. člena</w:t>
      </w:r>
      <w:r>
        <w:rPr>
          <w:spacing w:val="1"/>
        </w:rPr>
        <w:t xml:space="preserve"> </w:t>
      </w:r>
      <w:r>
        <w:t>ZPVPJN.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50"/>
        <w:jc w:val="both"/>
      </w:pPr>
      <w:r>
        <w:t>Če naročnik ugotovi, da zahtevek za revizijo ni bil vložen pravočasno ali ga ni vložila aktivno</w:t>
      </w:r>
      <w:r>
        <w:rPr>
          <w:spacing w:val="1"/>
        </w:rPr>
        <w:t xml:space="preserve"> </w:t>
      </w:r>
      <w:r>
        <w:t>legitimirana oseba iz 14. člena ZPVPJN, ali da ni bila plačana ustrezna taksa, ga najpozneje v</w:t>
      </w:r>
      <w:r>
        <w:rPr>
          <w:spacing w:val="-59"/>
        </w:rPr>
        <w:t xml:space="preserve"> </w:t>
      </w:r>
      <w:r>
        <w:t>treh</w:t>
      </w:r>
      <w:r>
        <w:rPr>
          <w:spacing w:val="-3"/>
        </w:rPr>
        <w:t xml:space="preserve"> </w:t>
      </w:r>
      <w:r>
        <w:t>delovnih dneh od</w:t>
      </w:r>
      <w:r>
        <w:rPr>
          <w:spacing w:val="-1"/>
        </w:rPr>
        <w:t xml:space="preserve"> </w:t>
      </w:r>
      <w:r>
        <w:t>prejema</w:t>
      </w:r>
      <w:r>
        <w:rPr>
          <w:spacing w:val="-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sklepom</w:t>
      </w:r>
      <w:r>
        <w:rPr>
          <w:spacing w:val="-1"/>
        </w:rPr>
        <w:t xml:space="preserve"> </w:t>
      </w:r>
      <w:r>
        <w:t>zavrže.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spacing w:before="1"/>
        <w:rPr>
          <w:sz w:val="23"/>
        </w:rPr>
      </w:pPr>
    </w:p>
    <w:p w:rsidR="00C2472E" w:rsidRDefault="00B934E5">
      <w:pPr>
        <w:pStyle w:val="Naslov1"/>
        <w:numPr>
          <w:ilvl w:val="1"/>
          <w:numId w:val="30"/>
        </w:numPr>
        <w:tabs>
          <w:tab w:val="left" w:pos="835"/>
        </w:tabs>
        <w:ind w:hanging="361"/>
      </w:pPr>
      <w:bookmarkStart w:id="37" w:name="4._FINANAČNA_ZAVAROVANJA"/>
      <w:bookmarkEnd w:id="37"/>
      <w:r>
        <w:t>FINANAČNA</w:t>
      </w:r>
      <w:r>
        <w:rPr>
          <w:spacing w:val="-5"/>
        </w:rPr>
        <w:t xml:space="preserve"> </w:t>
      </w:r>
      <w:r>
        <w:t>ZAVAROVANJA</w:t>
      </w:r>
    </w:p>
    <w:p w:rsidR="00C2472E" w:rsidRDefault="00C2472E">
      <w:pPr>
        <w:pStyle w:val="Telobesedila"/>
        <w:spacing w:before="1"/>
        <w:rPr>
          <w:b/>
          <w:sz w:val="23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ind w:hanging="721"/>
      </w:pPr>
      <w:bookmarkStart w:id="38" w:name="4.1._Finančno_zavarovanje_za_resnost_pon"/>
      <w:bookmarkEnd w:id="38"/>
      <w:r>
        <w:t>Finančno</w:t>
      </w:r>
      <w:r>
        <w:rPr>
          <w:spacing w:val="-3"/>
        </w:rPr>
        <w:t xml:space="preserve"> </w:t>
      </w:r>
      <w:r>
        <w:t>zavarovanje</w:t>
      </w:r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resnost</w:t>
      </w:r>
      <w:r>
        <w:rPr>
          <w:spacing w:val="-1"/>
        </w:rPr>
        <w:t xml:space="preserve"> </w:t>
      </w:r>
      <w:r>
        <w:t>ponudbe</w:t>
      </w:r>
    </w:p>
    <w:p w:rsidR="00C2472E" w:rsidRDefault="00C2472E">
      <w:pPr>
        <w:pStyle w:val="Telobesedila"/>
        <w:spacing w:before="5"/>
        <w:rPr>
          <w:b/>
          <w:sz w:val="25"/>
        </w:rPr>
      </w:pPr>
    </w:p>
    <w:p w:rsidR="00C2472E" w:rsidRDefault="00B934E5">
      <w:pPr>
        <w:spacing w:line="288" w:lineRule="auto"/>
        <w:ind w:left="114" w:right="145"/>
        <w:jc w:val="both"/>
        <w:rPr>
          <w:b/>
        </w:rPr>
      </w:pPr>
      <w:r>
        <w:t>Za</w:t>
      </w:r>
      <w:r>
        <w:rPr>
          <w:spacing w:val="-5"/>
        </w:rPr>
        <w:t xml:space="preserve"> </w:t>
      </w:r>
      <w:r>
        <w:t>zavarovanje</w:t>
      </w:r>
      <w:r>
        <w:rPr>
          <w:spacing w:val="-5"/>
        </w:rPr>
        <w:t xml:space="preserve"> </w:t>
      </w:r>
      <w:r>
        <w:t>resnosti</w:t>
      </w:r>
      <w:r>
        <w:rPr>
          <w:spacing w:val="-8"/>
        </w:rPr>
        <w:t xml:space="preserve"> </w:t>
      </w:r>
      <w:r>
        <w:t>ponudbe</w:t>
      </w:r>
      <w:r>
        <w:rPr>
          <w:spacing w:val="-4"/>
        </w:rPr>
        <w:t xml:space="preserve"> </w:t>
      </w:r>
      <w:r>
        <w:t>so</w:t>
      </w:r>
      <w:r>
        <w:rPr>
          <w:spacing w:val="-5"/>
        </w:rPr>
        <w:t xml:space="preserve"> </w:t>
      </w:r>
      <w:r>
        <w:t>ponudniki</w:t>
      </w:r>
      <w:r>
        <w:rPr>
          <w:spacing w:val="-6"/>
        </w:rPr>
        <w:t xml:space="preserve"> </w:t>
      </w:r>
      <w:r>
        <w:t>dolžni</w:t>
      </w:r>
      <w:r>
        <w:rPr>
          <w:spacing w:val="-4"/>
        </w:rPr>
        <w:t xml:space="preserve"> </w:t>
      </w:r>
      <w:r>
        <w:rPr>
          <w:b/>
        </w:rPr>
        <w:t>za</w:t>
      </w:r>
      <w:r>
        <w:rPr>
          <w:b/>
          <w:spacing w:val="-4"/>
        </w:rPr>
        <w:t xml:space="preserve"> </w:t>
      </w:r>
      <w:r>
        <w:rPr>
          <w:b/>
        </w:rPr>
        <w:t>resnost</w:t>
      </w:r>
      <w:r>
        <w:rPr>
          <w:b/>
          <w:spacing w:val="-6"/>
        </w:rPr>
        <w:t xml:space="preserve"> </w:t>
      </w:r>
      <w:r>
        <w:rPr>
          <w:b/>
        </w:rPr>
        <w:t>ponudbe</w:t>
      </w:r>
      <w:r>
        <w:rPr>
          <w:b/>
          <w:spacing w:val="-4"/>
        </w:rPr>
        <w:t xml:space="preserve"> </w:t>
      </w:r>
      <w:r>
        <w:t>predložiti</w:t>
      </w:r>
      <w:r>
        <w:rPr>
          <w:spacing w:val="-5"/>
        </w:rPr>
        <w:t xml:space="preserve"> </w:t>
      </w:r>
      <w:r>
        <w:rPr>
          <w:b/>
        </w:rPr>
        <w:t>skupaj</w:t>
      </w:r>
      <w:r>
        <w:rPr>
          <w:b/>
          <w:spacing w:val="-5"/>
        </w:rPr>
        <w:t xml:space="preserve"> </w:t>
      </w:r>
      <w:r>
        <w:rPr>
          <w:b/>
        </w:rPr>
        <w:t>s</w:t>
      </w:r>
      <w:r>
        <w:rPr>
          <w:b/>
          <w:spacing w:val="-59"/>
        </w:rPr>
        <w:t xml:space="preserve"> </w:t>
      </w:r>
      <w:r>
        <w:rPr>
          <w:b/>
        </w:rPr>
        <w:t>ponudbo bančno garancijo za resnost ponudbe ali ustrezno kavcijsko zavarovanje pri</w:t>
      </w:r>
      <w:r>
        <w:rPr>
          <w:b/>
          <w:spacing w:val="1"/>
        </w:rPr>
        <w:t xml:space="preserve"> </w:t>
      </w:r>
      <w:r>
        <w:rPr>
          <w:b/>
        </w:rPr>
        <w:t>zavarovalnici.</w:t>
      </w:r>
    </w:p>
    <w:p w:rsidR="00C2472E" w:rsidRDefault="00C2472E">
      <w:pPr>
        <w:pStyle w:val="Telobesedila"/>
        <w:spacing w:before="5"/>
        <w:rPr>
          <w:b/>
          <w:sz w:val="26"/>
        </w:rPr>
      </w:pPr>
    </w:p>
    <w:p w:rsidR="00C2472E" w:rsidRDefault="00B934E5">
      <w:pPr>
        <w:pStyle w:val="Telobesedila"/>
        <w:spacing w:line="288" w:lineRule="auto"/>
        <w:ind w:left="114" w:right="143"/>
        <w:jc w:val="both"/>
      </w:pPr>
      <w:r>
        <w:t>Finančno zav</w:t>
      </w:r>
      <w:r>
        <w:t>arovanje za resnost ponudbe se izdela na podlagi obrazca, ki je predviden v</w:t>
      </w:r>
      <w:r>
        <w:rPr>
          <w:spacing w:val="1"/>
        </w:rPr>
        <w:t xml:space="preserve"> </w:t>
      </w:r>
      <w:r>
        <w:t>dokumentaciji v zvezi z oddajo javnega naročila (OBRAZEC 7: VZOREC</w:t>
      </w:r>
      <w:r>
        <w:rPr>
          <w:spacing w:val="1"/>
        </w:rPr>
        <w:t xml:space="preserve"> </w:t>
      </w:r>
      <w:r>
        <w:t>FINANČNEGA</w:t>
      </w:r>
      <w:r>
        <w:rPr>
          <w:spacing w:val="1"/>
        </w:rPr>
        <w:t xml:space="preserve"> </w:t>
      </w:r>
      <w:r>
        <w:t>ZAVAROVANJA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RESNOST PONUDBE PO</w:t>
      </w:r>
      <w:r>
        <w:rPr>
          <w:spacing w:val="-3"/>
        </w:rPr>
        <w:t xml:space="preserve"> </w:t>
      </w:r>
      <w:r>
        <w:t>EPGP 758)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ga</w:t>
      </w:r>
      <w:r>
        <w:rPr>
          <w:spacing w:val="-1"/>
        </w:rPr>
        <w:t xml:space="preserve"> </w:t>
      </w:r>
      <w:r>
        <w:t>mora izdati:</w:t>
      </w:r>
    </w:p>
    <w:p w:rsidR="00C2472E" w:rsidRDefault="00B934E5">
      <w:pPr>
        <w:pStyle w:val="Odstavekseznama"/>
        <w:numPr>
          <w:ilvl w:val="0"/>
          <w:numId w:val="27"/>
        </w:numPr>
        <w:tabs>
          <w:tab w:val="left" w:pos="446"/>
        </w:tabs>
        <w:spacing w:line="252" w:lineRule="exact"/>
        <w:ind w:hanging="332"/>
      </w:pPr>
      <w:r>
        <w:t>banka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Republiki</w:t>
      </w:r>
      <w:r>
        <w:rPr>
          <w:spacing w:val="-2"/>
        </w:rPr>
        <w:t xml:space="preserve"> </w:t>
      </w:r>
      <w:r>
        <w:t>Sloveniji</w:t>
      </w:r>
      <w:r>
        <w:rPr>
          <w:spacing w:val="-1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tujini</w:t>
      </w:r>
    </w:p>
    <w:p w:rsidR="00C2472E" w:rsidRDefault="00B934E5">
      <w:pPr>
        <w:pStyle w:val="Odstavekseznama"/>
        <w:numPr>
          <w:ilvl w:val="0"/>
          <w:numId w:val="27"/>
        </w:numPr>
        <w:tabs>
          <w:tab w:val="left" w:pos="449"/>
        </w:tabs>
        <w:spacing w:before="52"/>
        <w:ind w:left="448" w:hanging="335"/>
      </w:pPr>
      <w:r>
        <w:t>zavarovalnica</w:t>
      </w:r>
      <w:r>
        <w:rPr>
          <w:spacing w:val="-3"/>
        </w:rPr>
        <w:t xml:space="preserve"> </w:t>
      </w:r>
      <w:r>
        <w:t>in/ali</w:t>
      </w:r>
      <w:r>
        <w:rPr>
          <w:spacing w:val="-3"/>
        </w:rPr>
        <w:t xml:space="preserve"> </w:t>
      </w:r>
      <w:r>
        <w:t>garantne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kreditne</w:t>
      </w:r>
      <w:r>
        <w:rPr>
          <w:spacing w:val="-3"/>
        </w:rPr>
        <w:t xml:space="preserve"> </w:t>
      </w:r>
      <w:r>
        <w:t>družbe</w:t>
      </w:r>
      <w:r>
        <w:rPr>
          <w:spacing w:val="-3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Republiki</w:t>
      </w:r>
      <w:r>
        <w:rPr>
          <w:spacing w:val="-2"/>
        </w:rPr>
        <w:t xml:space="preserve"> </w:t>
      </w:r>
      <w:r>
        <w:t>Sloveniji</w:t>
      </w:r>
      <w:r>
        <w:rPr>
          <w:spacing w:val="-3"/>
        </w:rPr>
        <w:t xml:space="preserve"> </w:t>
      </w:r>
      <w:r>
        <w:t>ali</w:t>
      </w:r>
      <w:r>
        <w:rPr>
          <w:spacing w:val="-1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tujini.</w:t>
      </w:r>
    </w:p>
    <w:p w:rsidR="00C2472E" w:rsidRDefault="00C2472E">
      <w:pPr>
        <w:pStyle w:val="Telobesedila"/>
        <w:spacing w:before="9"/>
        <w:rPr>
          <w:sz w:val="30"/>
        </w:rPr>
      </w:pPr>
    </w:p>
    <w:p w:rsidR="00C2472E" w:rsidRDefault="00B934E5">
      <w:pPr>
        <w:pStyle w:val="Telobesedila"/>
        <w:spacing w:line="288" w:lineRule="auto"/>
        <w:ind w:left="114" w:right="144"/>
        <w:jc w:val="both"/>
      </w:pPr>
      <w:r>
        <w:t>Finančno zavarovanje ne sme odstopati od vzorca iz razpisne dokumentacije in ne sme</w:t>
      </w:r>
      <w:r>
        <w:rPr>
          <w:spacing w:val="1"/>
        </w:rPr>
        <w:t xml:space="preserve"> </w:t>
      </w:r>
      <w:r>
        <w:t>vsebovati</w:t>
      </w:r>
      <w:r>
        <w:rPr>
          <w:spacing w:val="-8"/>
        </w:rPr>
        <w:t xml:space="preserve"> </w:t>
      </w:r>
      <w:r>
        <w:t>dodatnih</w:t>
      </w:r>
      <w:r>
        <w:rPr>
          <w:spacing w:val="-7"/>
        </w:rPr>
        <w:t xml:space="preserve"> </w:t>
      </w:r>
      <w:r>
        <w:t>pogojev</w:t>
      </w:r>
      <w:r>
        <w:rPr>
          <w:spacing w:val="-11"/>
        </w:rPr>
        <w:t xml:space="preserve"> </w:t>
      </w:r>
      <w:r>
        <w:t>za</w:t>
      </w:r>
      <w:r>
        <w:rPr>
          <w:spacing w:val="-7"/>
        </w:rPr>
        <w:t xml:space="preserve"> </w:t>
      </w:r>
      <w:r>
        <w:t>izplačilo,</w:t>
      </w:r>
      <w:r>
        <w:rPr>
          <w:spacing w:val="-10"/>
        </w:rPr>
        <w:t xml:space="preserve"> </w:t>
      </w:r>
      <w:r>
        <w:t>krajših</w:t>
      </w:r>
      <w:r>
        <w:rPr>
          <w:spacing w:val="-7"/>
        </w:rPr>
        <w:t xml:space="preserve"> </w:t>
      </w:r>
      <w:r>
        <w:t>rokov,</w:t>
      </w:r>
      <w:r>
        <w:rPr>
          <w:spacing w:val="-9"/>
        </w:rPr>
        <w:t xml:space="preserve"> </w:t>
      </w:r>
      <w:r>
        <w:t>kot</w:t>
      </w:r>
      <w:r>
        <w:rPr>
          <w:spacing w:val="-9"/>
        </w:rPr>
        <w:t xml:space="preserve"> </w:t>
      </w:r>
      <w:r>
        <w:t>jih</w:t>
      </w:r>
      <w:r>
        <w:rPr>
          <w:spacing w:val="-7"/>
        </w:rPr>
        <w:t xml:space="preserve"> </w:t>
      </w:r>
      <w:r>
        <w:t>določi</w:t>
      </w:r>
      <w:r>
        <w:rPr>
          <w:spacing w:val="-9"/>
        </w:rPr>
        <w:t xml:space="preserve"> </w:t>
      </w:r>
      <w:r>
        <w:t>naročnik,</w:t>
      </w:r>
      <w:r>
        <w:rPr>
          <w:spacing w:val="-6"/>
        </w:rPr>
        <w:t xml:space="preserve"> </w:t>
      </w:r>
      <w:r>
        <w:t>nižjega</w:t>
      </w:r>
      <w:r>
        <w:rPr>
          <w:spacing w:val="-8"/>
        </w:rPr>
        <w:t xml:space="preserve"> </w:t>
      </w:r>
      <w:r>
        <w:t>zneska</w:t>
      </w:r>
      <w:r>
        <w:rPr>
          <w:spacing w:val="-7"/>
        </w:rPr>
        <w:t xml:space="preserve"> </w:t>
      </w:r>
      <w:r>
        <w:t>ali</w:t>
      </w:r>
      <w:r>
        <w:rPr>
          <w:spacing w:val="-59"/>
        </w:rPr>
        <w:t xml:space="preserve"> </w:t>
      </w:r>
      <w:r>
        <w:t>spremembe</w:t>
      </w:r>
      <w:r>
        <w:rPr>
          <w:spacing w:val="1"/>
        </w:rPr>
        <w:t xml:space="preserve"> </w:t>
      </w:r>
      <w:r>
        <w:t>krajevne</w:t>
      </w:r>
      <w:r>
        <w:rPr>
          <w:spacing w:val="1"/>
        </w:rPr>
        <w:t xml:space="preserve"> </w:t>
      </w:r>
      <w:r>
        <w:t>pristojnosti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reševanje</w:t>
      </w:r>
      <w:r>
        <w:rPr>
          <w:spacing w:val="1"/>
        </w:rPr>
        <w:t xml:space="preserve"> </w:t>
      </w:r>
      <w:r>
        <w:t>sporov</w:t>
      </w:r>
      <w:r>
        <w:rPr>
          <w:spacing w:val="1"/>
        </w:rPr>
        <w:t xml:space="preserve"> </w:t>
      </w:r>
      <w:r>
        <w:t>med</w:t>
      </w:r>
      <w:r>
        <w:rPr>
          <w:spacing w:val="1"/>
        </w:rPr>
        <w:t xml:space="preserve"> </w:t>
      </w:r>
      <w:r>
        <w:t>upravičencem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banko</w:t>
      </w:r>
      <w:r>
        <w:rPr>
          <w:spacing w:val="1"/>
        </w:rPr>
        <w:t xml:space="preserve"> </w:t>
      </w:r>
      <w:r>
        <w:t>ali</w:t>
      </w:r>
      <w:r>
        <w:rPr>
          <w:spacing w:val="1"/>
        </w:rPr>
        <w:t xml:space="preserve"> </w:t>
      </w:r>
      <w:r>
        <w:t>zavarovalnico.</w:t>
      </w:r>
    </w:p>
    <w:p w:rsidR="00C2472E" w:rsidRDefault="00C2472E">
      <w:pPr>
        <w:pStyle w:val="Telobesedila"/>
        <w:spacing w:before="4"/>
        <w:rPr>
          <w:sz w:val="26"/>
        </w:rPr>
      </w:pPr>
    </w:p>
    <w:p w:rsidR="00C2472E" w:rsidRDefault="00B934E5">
      <w:pPr>
        <w:spacing w:line="288" w:lineRule="auto"/>
        <w:ind w:left="114" w:right="143"/>
        <w:jc w:val="both"/>
        <w:rPr>
          <w:i/>
        </w:rPr>
      </w:pPr>
      <w:r>
        <w:rPr>
          <w:u w:val="single"/>
        </w:rPr>
        <w:t>Finančno zavarovanje za resnost ponudbe mora biti predloženo v skladu z Enotnimi pravili za</w:t>
      </w:r>
      <w:r>
        <w:rPr>
          <w:spacing w:val="1"/>
        </w:rPr>
        <w:t xml:space="preserve"> </w:t>
      </w:r>
      <w:r>
        <w:rPr>
          <w:u w:val="single"/>
        </w:rPr>
        <w:t>garancije na poziv (EPGP), (</w:t>
      </w:r>
      <w:r>
        <w:rPr>
          <w:i/>
        </w:rPr>
        <w:t>v tem pri</w:t>
      </w:r>
      <w:r>
        <w:rPr>
          <w:i/>
        </w:rPr>
        <w:t>meru se lahko ponudbi priloži bančno garancijo, katero</w:t>
      </w:r>
      <w:r>
        <w:rPr>
          <w:i/>
          <w:spacing w:val="1"/>
        </w:rPr>
        <w:t xml:space="preserve"> </w:t>
      </w:r>
      <w:r>
        <w:rPr>
          <w:i/>
        </w:rPr>
        <w:t>banka</w:t>
      </w:r>
      <w:r>
        <w:rPr>
          <w:i/>
          <w:spacing w:val="18"/>
        </w:rPr>
        <w:t xml:space="preserve"> </w:t>
      </w:r>
      <w:r>
        <w:rPr>
          <w:i/>
        </w:rPr>
        <w:t>izda</w:t>
      </w:r>
      <w:r>
        <w:rPr>
          <w:i/>
          <w:spacing w:val="19"/>
        </w:rPr>
        <w:t xml:space="preserve"> </w:t>
      </w:r>
      <w:r>
        <w:rPr>
          <w:i/>
        </w:rPr>
        <w:t>in</w:t>
      </w:r>
      <w:r>
        <w:rPr>
          <w:i/>
          <w:spacing w:val="20"/>
        </w:rPr>
        <w:t xml:space="preserve"> </w:t>
      </w:r>
      <w:r>
        <w:rPr>
          <w:i/>
        </w:rPr>
        <w:t>podpiše,</w:t>
      </w:r>
      <w:r>
        <w:rPr>
          <w:i/>
          <w:spacing w:val="21"/>
        </w:rPr>
        <w:t xml:space="preserve"> </w:t>
      </w:r>
      <w:r>
        <w:rPr>
          <w:i/>
        </w:rPr>
        <w:t>jo</w:t>
      </w:r>
      <w:r>
        <w:rPr>
          <w:i/>
          <w:spacing w:val="19"/>
        </w:rPr>
        <w:t xml:space="preserve"> </w:t>
      </w:r>
      <w:r>
        <w:rPr>
          <w:i/>
        </w:rPr>
        <w:t>v</w:t>
      </w:r>
      <w:r>
        <w:rPr>
          <w:i/>
          <w:spacing w:val="20"/>
        </w:rPr>
        <w:t xml:space="preserve"> </w:t>
      </w:r>
      <w:r>
        <w:rPr>
          <w:i/>
        </w:rPr>
        <w:t>PDF</w:t>
      </w:r>
      <w:r>
        <w:rPr>
          <w:i/>
          <w:spacing w:val="20"/>
        </w:rPr>
        <w:t xml:space="preserve"> </w:t>
      </w:r>
      <w:r>
        <w:rPr>
          <w:i/>
        </w:rPr>
        <w:t>formi</w:t>
      </w:r>
      <w:r>
        <w:rPr>
          <w:i/>
          <w:spacing w:val="19"/>
        </w:rPr>
        <w:t xml:space="preserve"> </w:t>
      </w:r>
      <w:r>
        <w:rPr>
          <w:i/>
        </w:rPr>
        <w:t>posreduje</w:t>
      </w:r>
      <w:r>
        <w:rPr>
          <w:i/>
          <w:spacing w:val="19"/>
        </w:rPr>
        <w:t xml:space="preserve"> </w:t>
      </w:r>
      <w:r>
        <w:rPr>
          <w:i/>
        </w:rPr>
        <w:t>ponudniku</w:t>
      </w:r>
      <w:r>
        <w:rPr>
          <w:i/>
          <w:spacing w:val="20"/>
        </w:rPr>
        <w:t xml:space="preserve"> </w:t>
      </w:r>
      <w:r>
        <w:rPr>
          <w:i/>
        </w:rPr>
        <w:t>ta</w:t>
      </w:r>
      <w:r>
        <w:rPr>
          <w:i/>
          <w:spacing w:val="20"/>
        </w:rPr>
        <w:t xml:space="preserve"> </w:t>
      </w:r>
      <w:r>
        <w:rPr>
          <w:i/>
        </w:rPr>
        <w:t>pa</w:t>
      </w:r>
      <w:r>
        <w:rPr>
          <w:i/>
          <w:spacing w:val="19"/>
        </w:rPr>
        <w:t xml:space="preserve"> </w:t>
      </w:r>
      <w:r>
        <w:rPr>
          <w:i/>
        </w:rPr>
        <w:t>jo</w:t>
      </w:r>
      <w:r>
        <w:rPr>
          <w:i/>
          <w:spacing w:val="19"/>
        </w:rPr>
        <w:t xml:space="preserve"> </w:t>
      </w:r>
      <w:r>
        <w:rPr>
          <w:i/>
        </w:rPr>
        <w:t>nato</w:t>
      </w:r>
      <w:r>
        <w:rPr>
          <w:i/>
          <w:spacing w:val="20"/>
        </w:rPr>
        <w:t xml:space="preserve"> </w:t>
      </w:r>
      <w:r>
        <w:rPr>
          <w:i/>
        </w:rPr>
        <w:t>elektronsko</w:t>
      </w:r>
      <w:r>
        <w:rPr>
          <w:i/>
          <w:spacing w:val="20"/>
        </w:rPr>
        <w:t xml:space="preserve"> </w:t>
      </w:r>
      <w:r>
        <w:rPr>
          <w:i/>
        </w:rPr>
        <w:t>priloži</w:t>
      </w:r>
    </w:p>
    <w:p w:rsidR="00C2472E" w:rsidRDefault="00C2472E">
      <w:pPr>
        <w:spacing w:line="288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36" w:line="288" w:lineRule="auto"/>
        <w:ind w:left="114" w:right="145"/>
        <w:jc w:val="both"/>
      </w:pPr>
      <w:r>
        <w:rPr>
          <w:i/>
        </w:rPr>
        <w:lastRenderedPageBreak/>
        <w:t>ponudbi</w:t>
      </w:r>
      <w:r>
        <w:rPr>
          <w:u w:val="single"/>
        </w:rPr>
        <w:t>) oziroma v kolikor bo ponudnik za zavarovanje resnosti ponudbe priložil ustrezno</w:t>
      </w:r>
      <w:r>
        <w:rPr>
          <w:spacing w:val="1"/>
        </w:rPr>
        <w:t xml:space="preserve"> </w:t>
      </w:r>
      <w:r>
        <w:rPr>
          <w:u w:val="single"/>
        </w:rPr>
        <w:t>kavcijsko</w:t>
      </w:r>
      <w:r>
        <w:rPr>
          <w:spacing w:val="1"/>
          <w:u w:val="single"/>
        </w:rPr>
        <w:t xml:space="preserve"> </w:t>
      </w:r>
      <w:r>
        <w:rPr>
          <w:u w:val="single"/>
        </w:rPr>
        <w:t>zavarovanje,</w:t>
      </w:r>
      <w:r>
        <w:rPr>
          <w:spacing w:val="1"/>
          <w:u w:val="single"/>
        </w:rPr>
        <w:t xml:space="preserve"> </w:t>
      </w:r>
      <w:r>
        <w:rPr>
          <w:u w:val="single"/>
        </w:rPr>
        <w:t>se</w:t>
      </w:r>
      <w:r>
        <w:rPr>
          <w:spacing w:val="1"/>
          <w:u w:val="single"/>
        </w:rPr>
        <w:t xml:space="preserve"> </w:t>
      </w:r>
      <w:r>
        <w:rPr>
          <w:u w:val="single"/>
        </w:rPr>
        <w:t>bo</w:t>
      </w:r>
      <w:r>
        <w:rPr>
          <w:spacing w:val="1"/>
          <w:u w:val="single"/>
        </w:rPr>
        <w:t xml:space="preserve"> </w:t>
      </w:r>
      <w:r>
        <w:rPr>
          <w:u w:val="single"/>
        </w:rPr>
        <w:t>za</w:t>
      </w:r>
      <w:r>
        <w:rPr>
          <w:spacing w:val="1"/>
          <w:u w:val="single"/>
        </w:rPr>
        <w:t xml:space="preserve"> </w:t>
      </w:r>
      <w:r>
        <w:rPr>
          <w:u w:val="single"/>
        </w:rPr>
        <w:t>ustrezno</w:t>
      </w:r>
      <w:r>
        <w:rPr>
          <w:spacing w:val="1"/>
          <w:u w:val="single"/>
        </w:rPr>
        <w:t xml:space="preserve"> </w:t>
      </w:r>
      <w:r>
        <w:rPr>
          <w:u w:val="single"/>
        </w:rPr>
        <w:t>upošteval</w:t>
      </w:r>
      <w:r>
        <w:rPr>
          <w:spacing w:val="1"/>
          <w:u w:val="single"/>
        </w:rPr>
        <w:t xml:space="preserve"> </w:t>
      </w:r>
      <w:r>
        <w:rPr>
          <w:u w:val="single"/>
        </w:rPr>
        <w:t>priložen</w:t>
      </w:r>
      <w:r>
        <w:rPr>
          <w:spacing w:val="1"/>
          <w:u w:val="single"/>
        </w:rPr>
        <w:t xml:space="preserve"> </w:t>
      </w:r>
      <w:r>
        <w:rPr>
          <w:u w:val="single"/>
        </w:rPr>
        <w:t>skeniran</w:t>
      </w:r>
      <w:r>
        <w:rPr>
          <w:spacing w:val="1"/>
          <w:u w:val="single"/>
        </w:rPr>
        <w:t xml:space="preserve"> </w:t>
      </w:r>
      <w:r>
        <w:rPr>
          <w:u w:val="single"/>
        </w:rPr>
        <w:t>izvod</w:t>
      </w:r>
      <w:r>
        <w:rPr>
          <w:spacing w:val="1"/>
          <w:u w:val="single"/>
        </w:rPr>
        <w:t xml:space="preserve"> </w:t>
      </w:r>
      <w:r>
        <w:rPr>
          <w:u w:val="single"/>
        </w:rPr>
        <w:t>originala</w:t>
      </w:r>
      <w:r>
        <w:rPr>
          <w:spacing w:val="1"/>
        </w:rPr>
        <w:t xml:space="preserve"> </w:t>
      </w:r>
      <w:r>
        <w:rPr>
          <w:u w:val="single"/>
        </w:rPr>
        <w:t>kavcijskega</w:t>
      </w:r>
      <w:r>
        <w:rPr>
          <w:spacing w:val="-3"/>
          <w:u w:val="single"/>
        </w:rPr>
        <w:t xml:space="preserve"> </w:t>
      </w:r>
      <w:r>
        <w:rPr>
          <w:u w:val="single"/>
        </w:rPr>
        <w:t>zavarovanja.</w:t>
      </w:r>
    </w:p>
    <w:p w:rsidR="00C2472E" w:rsidRDefault="00C2472E">
      <w:pPr>
        <w:pStyle w:val="Telobesedila"/>
        <w:spacing w:before="3"/>
        <w:rPr>
          <w:sz w:val="18"/>
        </w:rPr>
      </w:pPr>
    </w:p>
    <w:p w:rsidR="00C2472E" w:rsidRDefault="00B934E5">
      <w:pPr>
        <w:spacing w:before="93" w:line="288" w:lineRule="auto"/>
        <w:ind w:left="114" w:right="141"/>
        <w:jc w:val="both"/>
        <w:rPr>
          <w:b/>
        </w:rPr>
      </w:pPr>
      <w:r>
        <w:t>Finančno zavarovanje za resnost ponudbe mora biti izdano v višini</w:t>
      </w:r>
      <w:r>
        <w:rPr>
          <w:spacing w:val="1"/>
        </w:rPr>
        <w:t xml:space="preserve"> </w:t>
      </w:r>
      <w:r>
        <w:rPr>
          <w:b/>
        </w:rPr>
        <w:t xml:space="preserve">50.000,00 EUR </w:t>
      </w:r>
      <w:r>
        <w:t>in mora</w:t>
      </w:r>
      <w:r>
        <w:rPr>
          <w:spacing w:val="1"/>
        </w:rPr>
        <w:t xml:space="preserve"> </w:t>
      </w:r>
      <w:r>
        <w:t xml:space="preserve">veljati </w:t>
      </w:r>
      <w:r>
        <w:rPr>
          <w:b/>
        </w:rPr>
        <w:t>najmanj</w:t>
      </w:r>
      <w:r>
        <w:rPr>
          <w:b/>
          <w:spacing w:val="-1"/>
        </w:rPr>
        <w:t xml:space="preserve"> </w:t>
      </w:r>
      <w:r>
        <w:rPr>
          <w:b/>
        </w:rPr>
        <w:t>do 31.3.2022.</w:t>
      </w:r>
    </w:p>
    <w:p w:rsidR="00C2472E" w:rsidRDefault="00C2472E">
      <w:pPr>
        <w:pStyle w:val="Telobesedila"/>
        <w:spacing w:before="4"/>
        <w:rPr>
          <w:b/>
          <w:sz w:val="26"/>
        </w:rPr>
      </w:pPr>
    </w:p>
    <w:p w:rsidR="00C2472E" w:rsidRDefault="00B934E5">
      <w:pPr>
        <w:pStyle w:val="Telobesedila"/>
        <w:spacing w:line="288" w:lineRule="auto"/>
        <w:ind w:left="114" w:right="146"/>
        <w:jc w:val="both"/>
      </w:pPr>
      <w:r>
        <w:rPr>
          <w:u w:val="single"/>
        </w:rPr>
        <w:t>Če ponudnik ne predloži za</w:t>
      </w:r>
      <w:r>
        <w:rPr>
          <w:u w:val="single"/>
        </w:rPr>
        <w:t>htevanega finančnega zavarovanja za resnost ponudbe ali če</w:t>
      </w:r>
      <w:r>
        <w:rPr>
          <w:spacing w:val="1"/>
        </w:rPr>
        <w:t xml:space="preserve"> </w:t>
      </w:r>
      <w:r>
        <w:rPr>
          <w:u w:val="single"/>
        </w:rPr>
        <w:t>predloži drugo vrsto finančnega zavarovanja od predpisanega ali je veljavno krajši čas kot je</w:t>
      </w:r>
      <w:r>
        <w:rPr>
          <w:spacing w:val="1"/>
        </w:rPr>
        <w:t xml:space="preserve"> </w:t>
      </w:r>
      <w:r>
        <w:rPr>
          <w:u w:val="single"/>
        </w:rPr>
        <w:t>veljavna</w:t>
      </w:r>
      <w:r>
        <w:rPr>
          <w:spacing w:val="-8"/>
          <w:u w:val="single"/>
        </w:rPr>
        <w:t xml:space="preserve"> </w:t>
      </w:r>
      <w:r>
        <w:rPr>
          <w:u w:val="single"/>
        </w:rPr>
        <w:t>ponudba,</w:t>
      </w:r>
      <w:r>
        <w:rPr>
          <w:spacing w:val="-6"/>
          <w:u w:val="single"/>
        </w:rPr>
        <w:t xml:space="preserve"> </w:t>
      </w:r>
      <w:r>
        <w:rPr>
          <w:u w:val="single"/>
        </w:rPr>
        <w:t>se</w:t>
      </w:r>
      <w:r>
        <w:rPr>
          <w:spacing w:val="-6"/>
          <w:u w:val="single"/>
        </w:rPr>
        <w:t xml:space="preserve"> </w:t>
      </w:r>
      <w:r>
        <w:rPr>
          <w:u w:val="single"/>
        </w:rPr>
        <w:t>šteje</w:t>
      </w:r>
      <w:r>
        <w:rPr>
          <w:spacing w:val="-7"/>
          <w:u w:val="single"/>
        </w:rPr>
        <w:t xml:space="preserve"> </w:t>
      </w:r>
      <w:r>
        <w:rPr>
          <w:u w:val="single"/>
        </w:rPr>
        <w:t>njegova</w:t>
      </w:r>
      <w:r>
        <w:rPr>
          <w:spacing w:val="-7"/>
          <w:u w:val="single"/>
        </w:rPr>
        <w:t xml:space="preserve"> </w:t>
      </w:r>
      <w:r>
        <w:rPr>
          <w:u w:val="single"/>
        </w:rPr>
        <w:t>ponudba</w:t>
      </w:r>
      <w:r>
        <w:rPr>
          <w:spacing w:val="-6"/>
          <w:u w:val="single"/>
        </w:rPr>
        <w:t xml:space="preserve"> </w:t>
      </w:r>
      <w:r>
        <w:rPr>
          <w:u w:val="single"/>
        </w:rPr>
        <w:t>za</w:t>
      </w:r>
      <w:r>
        <w:rPr>
          <w:spacing w:val="-7"/>
          <w:u w:val="single"/>
        </w:rPr>
        <w:t xml:space="preserve"> </w:t>
      </w:r>
      <w:r>
        <w:rPr>
          <w:u w:val="single"/>
        </w:rPr>
        <w:t>nedopustno</w:t>
      </w:r>
      <w:r>
        <w:rPr>
          <w:spacing w:val="-8"/>
          <w:u w:val="single"/>
        </w:rPr>
        <w:t xml:space="preserve"> </w:t>
      </w:r>
      <w:r>
        <w:rPr>
          <w:u w:val="single"/>
        </w:rPr>
        <w:t>in</w:t>
      </w:r>
      <w:r>
        <w:rPr>
          <w:spacing w:val="-6"/>
          <w:u w:val="single"/>
        </w:rPr>
        <w:t xml:space="preserve"> </w:t>
      </w:r>
      <w:r>
        <w:rPr>
          <w:u w:val="single"/>
        </w:rPr>
        <w:t>se</w:t>
      </w:r>
      <w:r>
        <w:rPr>
          <w:spacing w:val="-7"/>
          <w:u w:val="single"/>
        </w:rPr>
        <w:t xml:space="preserve"> </w:t>
      </w:r>
      <w:r>
        <w:rPr>
          <w:u w:val="single"/>
        </w:rPr>
        <w:t>obvezno</w:t>
      </w:r>
      <w:r>
        <w:rPr>
          <w:spacing w:val="-8"/>
          <w:u w:val="single"/>
        </w:rPr>
        <w:t xml:space="preserve"> </w:t>
      </w:r>
      <w:r>
        <w:rPr>
          <w:u w:val="single"/>
        </w:rPr>
        <w:t>izloči</w:t>
      </w:r>
      <w:r>
        <w:rPr>
          <w:spacing w:val="-4"/>
          <w:u w:val="single"/>
        </w:rPr>
        <w:t xml:space="preserve"> </w:t>
      </w:r>
      <w:r>
        <w:rPr>
          <w:u w:val="single"/>
        </w:rPr>
        <w:t>iz</w:t>
      </w:r>
      <w:r>
        <w:rPr>
          <w:spacing w:val="-9"/>
          <w:u w:val="single"/>
        </w:rPr>
        <w:t xml:space="preserve"> </w:t>
      </w:r>
      <w:r>
        <w:rPr>
          <w:u w:val="single"/>
        </w:rPr>
        <w:t>nadaljnjega</w:t>
      </w:r>
      <w:r>
        <w:rPr>
          <w:spacing w:val="-59"/>
        </w:rPr>
        <w:t xml:space="preserve"> </w:t>
      </w:r>
      <w:r>
        <w:rPr>
          <w:u w:val="single"/>
        </w:rPr>
        <w:t xml:space="preserve">postopka. </w:t>
      </w:r>
      <w:r>
        <w:t>Če izbrani ponudnik ne sklene pogodbe z naročnikom ali ne izpolni drugih dodatnih</w:t>
      </w:r>
      <w:r>
        <w:rPr>
          <w:spacing w:val="1"/>
        </w:rPr>
        <w:t xml:space="preserve"> </w:t>
      </w:r>
      <w:r>
        <w:t>pogojev, ne glede na razlog, razen če je razlog na strani naročnika, bo naročnik unovčil</w:t>
      </w:r>
      <w:r>
        <w:rPr>
          <w:spacing w:val="1"/>
        </w:rPr>
        <w:t xml:space="preserve"> </w:t>
      </w:r>
      <w:r>
        <w:t>instrument</w:t>
      </w:r>
      <w:r>
        <w:rPr>
          <w:spacing w:val="-4"/>
        </w:rPr>
        <w:t xml:space="preserve"> </w:t>
      </w:r>
      <w:r>
        <w:t>finančnega</w:t>
      </w:r>
      <w:r>
        <w:rPr>
          <w:spacing w:val="-2"/>
        </w:rPr>
        <w:t xml:space="preserve"> </w:t>
      </w:r>
      <w:r>
        <w:t>zavarovanja</w:t>
      </w:r>
      <w:r>
        <w:rPr>
          <w:spacing w:val="-1"/>
        </w:rPr>
        <w:t xml:space="preserve"> </w:t>
      </w:r>
      <w:r>
        <w:t>za resnost</w:t>
      </w:r>
      <w:r>
        <w:rPr>
          <w:spacing w:val="-1"/>
        </w:rPr>
        <w:t xml:space="preserve"> </w:t>
      </w:r>
      <w:r>
        <w:t>ponudbe.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ind w:left="114"/>
      </w:pPr>
      <w:r>
        <w:t>Naročnik</w:t>
      </w:r>
      <w:r>
        <w:rPr>
          <w:spacing w:val="-3"/>
        </w:rPr>
        <w:t xml:space="preserve"> </w:t>
      </w:r>
      <w:r>
        <w:t>bo</w:t>
      </w:r>
      <w:r>
        <w:rPr>
          <w:spacing w:val="-6"/>
        </w:rPr>
        <w:t xml:space="preserve"> </w:t>
      </w:r>
      <w:r>
        <w:t>finančno</w:t>
      </w:r>
      <w:r>
        <w:rPr>
          <w:spacing w:val="-4"/>
        </w:rPr>
        <w:t xml:space="preserve"> </w:t>
      </w:r>
      <w:r>
        <w:t>zavarovan</w:t>
      </w:r>
      <w:r>
        <w:t>je</w:t>
      </w:r>
      <w:r>
        <w:rPr>
          <w:spacing w:val="-3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resnost</w:t>
      </w:r>
      <w:r>
        <w:rPr>
          <w:spacing w:val="-3"/>
        </w:rPr>
        <w:t xml:space="preserve"> </w:t>
      </w:r>
      <w:r>
        <w:t>ponudbe</w:t>
      </w:r>
      <w:r>
        <w:rPr>
          <w:spacing w:val="-3"/>
        </w:rPr>
        <w:t xml:space="preserve"> </w:t>
      </w:r>
      <w:r>
        <w:t>unovčil</w:t>
      </w:r>
      <w:r>
        <w:rPr>
          <w:spacing w:val="-3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naslednjih</w:t>
      </w:r>
      <w:r>
        <w:rPr>
          <w:spacing w:val="-4"/>
        </w:rPr>
        <w:t xml:space="preserve"> </w:t>
      </w:r>
      <w:r>
        <w:t>primerih:</w:t>
      </w:r>
    </w:p>
    <w:p w:rsidR="00C2472E" w:rsidRDefault="00B934E5">
      <w:pPr>
        <w:pStyle w:val="Odstavekseznama"/>
        <w:numPr>
          <w:ilvl w:val="0"/>
          <w:numId w:val="26"/>
        </w:numPr>
        <w:tabs>
          <w:tab w:val="left" w:pos="897"/>
          <w:tab w:val="left" w:pos="898"/>
        </w:tabs>
        <w:spacing w:before="52" w:line="268" w:lineRule="exact"/>
        <w:ind w:hanging="361"/>
      </w:pPr>
      <w:r>
        <w:t>ponudnik</w:t>
      </w:r>
      <w:r>
        <w:rPr>
          <w:spacing w:val="1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roku</w:t>
      </w:r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oddajo</w:t>
      </w:r>
      <w:r>
        <w:rPr>
          <w:spacing w:val="-2"/>
        </w:rPr>
        <w:t xml:space="preserve"> </w:t>
      </w:r>
      <w:r>
        <w:t>ponudnik svojo</w:t>
      </w:r>
      <w:r>
        <w:rPr>
          <w:spacing w:val="-1"/>
        </w:rPr>
        <w:t xml:space="preserve"> </w:t>
      </w:r>
      <w:r>
        <w:t>ponudbo umakne;</w:t>
      </w:r>
    </w:p>
    <w:p w:rsidR="00C2472E" w:rsidRDefault="00B934E5">
      <w:pPr>
        <w:pStyle w:val="Odstavekseznama"/>
        <w:numPr>
          <w:ilvl w:val="0"/>
          <w:numId w:val="26"/>
        </w:numPr>
        <w:tabs>
          <w:tab w:val="left" w:pos="897"/>
          <w:tab w:val="left" w:pos="898"/>
        </w:tabs>
        <w:spacing w:line="268" w:lineRule="exact"/>
        <w:ind w:hanging="361"/>
      </w:pPr>
      <w:r>
        <w:t>v</w:t>
      </w:r>
      <w:r>
        <w:rPr>
          <w:spacing w:val="-5"/>
        </w:rPr>
        <w:t xml:space="preserve"> </w:t>
      </w:r>
      <w:r>
        <w:t>določenem</w:t>
      </w:r>
      <w:r>
        <w:rPr>
          <w:spacing w:val="-1"/>
        </w:rPr>
        <w:t xml:space="preserve"> </w:t>
      </w:r>
      <w:r>
        <w:t>roku</w:t>
      </w:r>
      <w:r>
        <w:rPr>
          <w:spacing w:val="-4"/>
        </w:rPr>
        <w:t xml:space="preserve"> </w:t>
      </w:r>
      <w:r>
        <w:t>ne</w:t>
      </w:r>
      <w:r>
        <w:rPr>
          <w:spacing w:val="-4"/>
        </w:rPr>
        <w:t xml:space="preserve"> </w:t>
      </w:r>
      <w:r>
        <w:t>predloži</w:t>
      </w:r>
      <w:r>
        <w:rPr>
          <w:spacing w:val="-4"/>
        </w:rPr>
        <w:t xml:space="preserve"> </w:t>
      </w:r>
      <w:r>
        <w:t>zahtevanih</w:t>
      </w:r>
      <w:r>
        <w:rPr>
          <w:spacing w:val="-2"/>
        </w:rPr>
        <w:t xml:space="preserve"> </w:t>
      </w:r>
      <w:r>
        <w:t>stvarnih dokazil</w:t>
      </w:r>
      <w:r>
        <w:rPr>
          <w:spacing w:val="-3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navedbe v</w:t>
      </w:r>
      <w:r>
        <w:rPr>
          <w:spacing w:val="-4"/>
        </w:rPr>
        <w:t xml:space="preserve"> </w:t>
      </w:r>
      <w:r>
        <w:t>ponudbi;</w:t>
      </w:r>
    </w:p>
    <w:p w:rsidR="00C2472E" w:rsidRDefault="00B934E5">
      <w:pPr>
        <w:pStyle w:val="Odstavekseznama"/>
        <w:numPr>
          <w:ilvl w:val="0"/>
          <w:numId w:val="26"/>
        </w:numPr>
        <w:tabs>
          <w:tab w:val="left" w:pos="897"/>
          <w:tab w:val="left" w:pos="898"/>
        </w:tabs>
        <w:spacing w:line="268" w:lineRule="exact"/>
        <w:ind w:hanging="361"/>
      </w:pPr>
      <w:r>
        <w:t>ne</w:t>
      </w:r>
      <w:r>
        <w:rPr>
          <w:spacing w:val="-3"/>
        </w:rPr>
        <w:t xml:space="preserve"> </w:t>
      </w:r>
      <w:r>
        <w:t>soglaša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odpravo</w:t>
      </w:r>
      <w:r>
        <w:rPr>
          <w:spacing w:val="-2"/>
        </w:rPr>
        <w:t xml:space="preserve"> </w:t>
      </w:r>
      <w:r>
        <w:t>napak</w:t>
      </w:r>
      <w:r>
        <w:rPr>
          <w:spacing w:val="-2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ponudbi;</w:t>
      </w:r>
    </w:p>
    <w:p w:rsidR="00C2472E" w:rsidRDefault="00B934E5">
      <w:pPr>
        <w:pStyle w:val="Odstavekseznama"/>
        <w:numPr>
          <w:ilvl w:val="0"/>
          <w:numId w:val="26"/>
        </w:numPr>
        <w:tabs>
          <w:tab w:val="left" w:pos="897"/>
          <w:tab w:val="left" w:pos="898"/>
        </w:tabs>
        <w:spacing w:line="268" w:lineRule="exact"/>
        <w:ind w:hanging="361"/>
      </w:pPr>
      <w:r>
        <w:t>ne</w:t>
      </w:r>
      <w:r>
        <w:rPr>
          <w:spacing w:val="-3"/>
        </w:rPr>
        <w:t xml:space="preserve"> </w:t>
      </w:r>
      <w:r>
        <w:t>sklene</w:t>
      </w:r>
      <w:r>
        <w:rPr>
          <w:spacing w:val="-2"/>
        </w:rPr>
        <w:t xml:space="preserve"> </w:t>
      </w:r>
      <w:r>
        <w:t>pogodbe</w:t>
      </w:r>
      <w:r>
        <w:rPr>
          <w:spacing w:val="-4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določenem</w:t>
      </w:r>
      <w:r>
        <w:rPr>
          <w:spacing w:val="-3"/>
        </w:rPr>
        <w:t xml:space="preserve"> </w:t>
      </w:r>
      <w:r>
        <w:t>roku;</w:t>
      </w:r>
    </w:p>
    <w:p w:rsidR="00C2472E" w:rsidRDefault="00B934E5">
      <w:pPr>
        <w:pStyle w:val="Odstavekseznama"/>
        <w:numPr>
          <w:ilvl w:val="0"/>
          <w:numId w:val="26"/>
        </w:numPr>
        <w:tabs>
          <w:tab w:val="left" w:pos="897"/>
          <w:tab w:val="left" w:pos="898"/>
        </w:tabs>
        <w:spacing w:before="31" w:line="280" w:lineRule="auto"/>
        <w:ind w:right="145"/>
      </w:pPr>
      <w:r>
        <w:t>v</w:t>
      </w:r>
      <w:r>
        <w:rPr>
          <w:spacing w:val="-12"/>
        </w:rPr>
        <w:t xml:space="preserve"> </w:t>
      </w:r>
      <w:r>
        <w:t>določenem</w:t>
      </w:r>
      <w:r>
        <w:rPr>
          <w:spacing w:val="-8"/>
        </w:rPr>
        <w:t xml:space="preserve"> </w:t>
      </w:r>
      <w:r>
        <w:t>roku</w:t>
      </w:r>
      <w:r>
        <w:rPr>
          <w:spacing w:val="-10"/>
        </w:rPr>
        <w:t xml:space="preserve"> </w:t>
      </w:r>
      <w:r>
        <w:t>po</w:t>
      </w:r>
      <w:r>
        <w:rPr>
          <w:spacing w:val="-9"/>
        </w:rPr>
        <w:t xml:space="preserve"> </w:t>
      </w:r>
      <w:r>
        <w:t>sklenitvi</w:t>
      </w:r>
      <w:r>
        <w:rPr>
          <w:spacing w:val="-11"/>
        </w:rPr>
        <w:t xml:space="preserve"> </w:t>
      </w:r>
      <w:r>
        <w:t>pogodbe</w:t>
      </w:r>
      <w:r>
        <w:rPr>
          <w:spacing w:val="-9"/>
        </w:rPr>
        <w:t xml:space="preserve"> </w:t>
      </w:r>
      <w:r>
        <w:t>ne</w:t>
      </w:r>
      <w:r>
        <w:rPr>
          <w:spacing w:val="-10"/>
        </w:rPr>
        <w:t xml:space="preserve"> </w:t>
      </w:r>
      <w:r>
        <w:t>predloži</w:t>
      </w:r>
      <w:r>
        <w:rPr>
          <w:spacing w:val="-10"/>
        </w:rPr>
        <w:t xml:space="preserve"> </w:t>
      </w:r>
      <w:r>
        <w:t>finančnega</w:t>
      </w:r>
      <w:r>
        <w:rPr>
          <w:spacing w:val="-12"/>
        </w:rPr>
        <w:t xml:space="preserve"> </w:t>
      </w:r>
      <w:r>
        <w:t>zavarovanja</w:t>
      </w:r>
      <w:r>
        <w:rPr>
          <w:spacing w:val="-9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dobro</w:t>
      </w:r>
      <w:r>
        <w:rPr>
          <w:spacing w:val="-10"/>
        </w:rPr>
        <w:t xml:space="preserve"> </w:t>
      </w:r>
      <w:r>
        <w:t>in</w:t>
      </w:r>
      <w:r>
        <w:rPr>
          <w:spacing w:val="-58"/>
        </w:rPr>
        <w:t xml:space="preserve"> </w:t>
      </w:r>
      <w:r>
        <w:t>pravočasno</w:t>
      </w:r>
      <w:r>
        <w:rPr>
          <w:spacing w:val="-1"/>
        </w:rPr>
        <w:t xml:space="preserve"> </w:t>
      </w:r>
      <w:r>
        <w:t>izvedbo pogodbenih</w:t>
      </w:r>
      <w:r>
        <w:rPr>
          <w:spacing w:val="-1"/>
        </w:rPr>
        <w:t xml:space="preserve"> </w:t>
      </w:r>
      <w:r>
        <w:t>obveznosti;</w:t>
      </w:r>
    </w:p>
    <w:p w:rsidR="00C2472E" w:rsidRDefault="00B934E5">
      <w:pPr>
        <w:pStyle w:val="Odstavekseznama"/>
        <w:numPr>
          <w:ilvl w:val="0"/>
          <w:numId w:val="26"/>
        </w:numPr>
        <w:tabs>
          <w:tab w:val="left" w:pos="897"/>
          <w:tab w:val="left" w:pos="898"/>
        </w:tabs>
        <w:spacing w:line="280" w:lineRule="auto"/>
        <w:ind w:right="148"/>
      </w:pPr>
      <w:r>
        <w:rPr>
          <w:spacing w:val="-1"/>
        </w:rPr>
        <w:t>v</w:t>
      </w:r>
      <w:r>
        <w:rPr>
          <w:spacing w:val="-14"/>
        </w:rPr>
        <w:t xml:space="preserve"> </w:t>
      </w:r>
      <w:r>
        <w:rPr>
          <w:spacing w:val="-1"/>
        </w:rPr>
        <w:t>kolikor</w:t>
      </w:r>
      <w:r>
        <w:rPr>
          <w:spacing w:val="-11"/>
        </w:rPr>
        <w:t xml:space="preserve"> </w:t>
      </w:r>
      <w:r>
        <w:rPr>
          <w:spacing w:val="-1"/>
        </w:rPr>
        <w:t>ponudbo</w:t>
      </w:r>
      <w:r>
        <w:rPr>
          <w:spacing w:val="-11"/>
        </w:rPr>
        <w:t xml:space="preserve"> </w:t>
      </w:r>
      <w:r>
        <w:rPr>
          <w:spacing w:val="-1"/>
        </w:rPr>
        <w:t>oddaja</w:t>
      </w:r>
      <w:r>
        <w:rPr>
          <w:spacing w:val="-14"/>
        </w:rPr>
        <w:t xml:space="preserve"> </w:t>
      </w:r>
      <w:r>
        <w:rPr>
          <w:spacing w:val="-1"/>
        </w:rPr>
        <w:t>skupina</w:t>
      </w:r>
      <w:r>
        <w:rPr>
          <w:spacing w:val="-11"/>
        </w:rPr>
        <w:t xml:space="preserve"> </w:t>
      </w:r>
      <w:r>
        <w:rPr>
          <w:spacing w:val="-1"/>
        </w:rPr>
        <w:t>ponudnikov,</w:t>
      </w:r>
      <w:r>
        <w:rPr>
          <w:spacing w:val="-13"/>
        </w:rPr>
        <w:t xml:space="preserve"> </w:t>
      </w:r>
      <w:r>
        <w:t>če</w:t>
      </w:r>
      <w:r>
        <w:rPr>
          <w:spacing w:val="-13"/>
        </w:rPr>
        <w:t xml:space="preserve"> </w:t>
      </w:r>
      <w:r>
        <w:t>ponudnik</w:t>
      </w:r>
      <w:r>
        <w:rPr>
          <w:spacing w:val="-9"/>
        </w:rPr>
        <w:t xml:space="preserve"> </w:t>
      </w:r>
      <w:r>
        <w:t>ne</w:t>
      </w:r>
      <w:r>
        <w:rPr>
          <w:spacing w:val="-11"/>
        </w:rPr>
        <w:t xml:space="preserve"> </w:t>
      </w:r>
      <w:r>
        <w:t>predloži</w:t>
      </w:r>
      <w:r>
        <w:rPr>
          <w:spacing w:val="-12"/>
        </w:rPr>
        <w:t xml:space="preserve"> </w:t>
      </w:r>
      <w:r>
        <w:t>Akta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skupnem</w:t>
      </w:r>
      <w:r>
        <w:rPr>
          <w:spacing w:val="-58"/>
        </w:rPr>
        <w:t xml:space="preserve"> </w:t>
      </w:r>
      <w:r>
        <w:t>nastopu,</w:t>
      </w:r>
      <w:r>
        <w:rPr>
          <w:spacing w:val="-2"/>
        </w:rPr>
        <w:t xml:space="preserve"> </w:t>
      </w:r>
      <w:r>
        <w:t>skladno z</w:t>
      </w:r>
      <w:r>
        <w:rPr>
          <w:spacing w:val="-3"/>
        </w:rPr>
        <w:t xml:space="preserve"> </w:t>
      </w:r>
      <w:r>
        <w:t>določili razpisne</w:t>
      </w:r>
      <w:r>
        <w:rPr>
          <w:spacing w:val="-1"/>
        </w:rPr>
        <w:t xml:space="preserve"> </w:t>
      </w:r>
      <w:r>
        <w:t>dokumentacije;</w:t>
      </w:r>
    </w:p>
    <w:p w:rsidR="00C2472E" w:rsidRDefault="00B934E5">
      <w:pPr>
        <w:pStyle w:val="Odstavekseznama"/>
        <w:numPr>
          <w:ilvl w:val="0"/>
          <w:numId w:val="26"/>
        </w:numPr>
        <w:tabs>
          <w:tab w:val="left" w:pos="897"/>
          <w:tab w:val="left" w:pos="898"/>
        </w:tabs>
        <w:spacing w:line="280" w:lineRule="auto"/>
        <w:ind w:right="146"/>
      </w:pPr>
      <w:r>
        <w:t>v</w:t>
      </w:r>
      <w:r>
        <w:rPr>
          <w:spacing w:val="50"/>
        </w:rPr>
        <w:t xml:space="preserve"> </w:t>
      </w:r>
      <w:r>
        <w:t>primeru</w:t>
      </w:r>
      <w:r>
        <w:rPr>
          <w:spacing w:val="52"/>
        </w:rPr>
        <w:t xml:space="preserve"> </w:t>
      </w:r>
      <w:r>
        <w:t>nastopa</w:t>
      </w:r>
      <w:r>
        <w:rPr>
          <w:spacing w:val="50"/>
        </w:rPr>
        <w:t xml:space="preserve"> </w:t>
      </w:r>
      <w:r>
        <w:t>s</w:t>
      </w:r>
      <w:r>
        <w:rPr>
          <w:spacing w:val="53"/>
        </w:rPr>
        <w:t xml:space="preserve"> </w:t>
      </w:r>
      <w:r>
        <w:t>podizvajalci,</w:t>
      </w:r>
      <w:r>
        <w:rPr>
          <w:spacing w:val="55"/>
        </w:rPr>
        <w:t xml:space="preserve"> </w:t>
      </w:r>
      <w:r>
        <w:t>če</w:t>
      </w:r>
      <w:r>
        <w:rPr>
          <w:spacing w:val="52"/>
        </w:rPr>
        <w:t xml:space="preserve"> </w:t>
      </w:r>
      <w:r>
        <w:t>ponudnik</w:t>
      </w:r>
      <w:r>
        <w:rPr>
          <w:spacing w:val="54"/>
        </w:rPr>
        <w:t xml:space="preserve"> </w:t>
      </w:r>
      <w:r>
        <w:t>na</w:t>
      </w:r>
      <w:r>
        <w:rPr>
          <w:spacing w:val="52"/>
        </w:rPr>
        <w:t xml:space="preserve"> </w:t>
      </w:r>
      <w:r>
        <w:t>zahtevo</w:t>
      </w:r>
      <w:r>
        <w:rPr>
          <w:spacing w:val="52"/>
        </w:rPr>
        <w:t xml:space="preserve"> </w:t>
      </w:r>
      <w:r>
        <w:t>naročnika,</w:t>
      </w:r>
      <w:r>
        <w:rPr>
          <w:spacing w:val="51"/>
        </w:rPr>
        <w:t xml:space="preserve"> </w:t>
      </w:r>
      <w:r>
        <w:t>ne</w:t>
      </w:r>
      <w:r>
        <w:rPr>
          <w:spacing w:val="53"/>
        </w:rPr>
        <w:t xml:space="preserve"> </w:t>
      </w:r>
      <w:r>
        <w:t>predloži</w:t>
      </w:r>
      <w:r>
        <w:rPr>
          <w:spacing w:val="-58"/>
        </w:rPr>
        <w:t xml:space="preserve"> </w:t>
      </w:r>
      <w:r>
        <w:t>pogodb</w:t>
      </w:r>
      <w:r>
        <w:rPr>
          <w:spacing w:val="-3"/>
        </w:rPr>
        <w:t xml:space="preserve"> </w:t>
      </w:r>
      <w:r>
        <w:t>s podizvajalci,</w:t>
      </w:r>
      <w:r>
        <w:rPr>
          <w:spacing w:val="1"/>
        </w:rPr>
        <w:t xml:space="preserve"> </w:t>
      </w:r>
      <w:r>
        <w:t>skladno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določili</w:t>
      </w:r>
      <w:r>
        <w:rPr>
          <w:spacing w:val="-1"/>
        </w:rPr>
        <w:t xml:space="preserve"> </w:t>
      </w:r>
      <w:r>
        <w:t>razpisne</w:t>
      </w:r>
      <w:r>
        <w:rPr>
          <w:spacing w:val="-1"/>
        </w:rPr>
        <w:t xml:space="preserve"> </w:t>
      </w:r>
      <w:r>
        <w:t>dokumentacije.</w:t>
      </w:r>
    </w:p>
    <w:p w:rsidR="00C2472E" w:rsidRDefault="00C2472E">
      <w:pPr>
        <w:pStyle w:val="Telobesedila"/>
        <w:spacing w:before="4"/>
        <w:rPr>
          <w:sz w:val="19"/>
        </w:rPr>
      </w:pPr>
    </w:p>
    <w:p w:rsidR="00C2472E" w:rsidRDefault="00B934E5">
      <w:pPr>
        <w:pStyle w:val="Telobesedila"/>
        <w:spacing w:line="288" w:lineRule="auto"/>
        <w:ind w:left="114" w:right="146"/>
        <w:jc w:val="both"/>
      </w:pPr>
      <w:r>
        <w:t>Zavarovanje za resnost ponudbe bo izbranemu ponudniku vrnjeno, ko bo naročniku dostavil</w:t>
      </w:r>
      <w:r>
        <w:rPr>
          <w:spacing w:val="1"/>
        </w:rPr>
        <w:t xml:space="preserve"> </w:t>
      </w:r>
      <w:r>
        <w:t>zahtevano</w:t>
      </w:r>
      <w:r>
        <w:rPr>
          <w:spacing w:val="-2"/>
        </w:rPr>
        <w:t xml:space="preserve"> </w:t>
      </w:r>
      <w:r>
        <w:t>zavarovanje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dobro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pravočasno</w:t>
      </w:r>
      <w:r>
        <w:rPr>
          <w:spacing w:val="-1"/>
        </w:rPr>
        <w:t xml:space="preserve"> </w:t>
      </w:r>
      <w:r>
        <w:t>izvedbo</w:t>
      </w:r>
      <w:r>
        <w:rPr>
          <w:spacing w:val="-2"/>
        </w:rPr>
        <w:t xml:space="preserve"> </w:t>
      </w:r>
      <w:r>
        <w:t>pogodbenih</w:t>
      </w:r>
      <w:r>
        <w:rPr>
          <w:spacing w:val="-1"/>
        </w:rPr>
        <w:t xml:space="preserve"> </w:t>
      </w:r>
      <w:r>
        <w:t>obveznosti.</w:t>
      </w:r>
    </w:p>
    <w:p w:rsidR="00C2472E" w:rsidRDefault="00C2472E">
      <w:pPr>
        <w:pStyle w:val="Telobesedila"/>
        <w:spacing w:before="7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2"/>
        <w:jc w:val="both"/>
      </w:pPr>
      <w:r>
        <w:t>Neizbranim</w:t>
      </w:r>
      <w:r>
        <w:rPr>
          <w:spacing w:val="1"/>
        </w:rPr>
        <w:t xml:space="preserve"> </w:t>
      </w:r>
      <w:r>
        <w:t>ponudnikom</w:t>
      </w:r>
      <w:r>
        <w:rPr>
          <w:spacing w:val="1"/>
        </w:rPr>
        <w:t xml:space="preserve"> </w:t>
      </w:r>
      <w:r>
        <w:t>bo</w:t>
      </w:r>
      <w:r>
        <w:rPr>
          <w:spacing w:val="1"/>
        </w:rPr>
        <w:t xml:space="preserve"> </w:t>
      </w:r>
      <w:r>
        <w:t>zavarovanje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resnost</w:t>
      </w:r>
      <w:r>
        <w:rPr>
          <w:spacing w:val="1"/>
        </w:rPr>
        <w:t xml:space="preserve"> </w:t>
      </w:r>
      <w:r>
        <w:t>ponudbe</w:t>
      </w:r>
      <w:r>
        <w:rPr>
          <w:spacing w:val="1"/>
        </w:rPr>
        <w:t xml:space="preserve"> </w:t>
      </w:r>
      <w:r>
        <w:t>vrnjeno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pravnomočnosti</w:t>
      </w:r>
      <w:r>
        <w:rPr>
          <w:spacing w:val="-59"/>
        </w:rPr>
        <w:t xml:space="preserve"> </w:t>
      </w:r>
      <w:r>
        <w:t>odločitve</w:t>
      </w:r>
      <w:r>
        <w:rPr>
          <w:spacing w:val="-4"/>
        </w:rPr>
        <w:t xml:space="preserve"> </w:t>
      </w:r>
      <w:r>
        <w:t>sprejete</w:t>
      </w:r>
      <w:r>
        <w:rPr>
          <w:spacing w:val="-3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predmetnem</w:t>
      </w:r>
      <w:r>
        <w:rPr>
          <w:spacing w:val="-2"/>
        </w:rPr>
        <w:t xml:space="preserve"> </w:t>
      </w:r>
      <w:r>
        <w:t>postopku</w:t>
      </w:r>
      <w:r>
        <w:rPr>
          <w:spacing w:val="-5"/>
        </w:rPr>
        <w:t xml:space="preserve"> </w:t>
      </w:r>
      <w:r>
        <w:t>oddaje</w:t>
      </w:r>
      <w:r>
        <w:rPr>
          <w:spacing w:val="-3"/>
        </w:rPr>
        <w:t xml:space="preserve"> </w:t>
      </w:r>
      <w:r>
        <w:t>javnega</w:t>
      </w:r>
      <w:r>
        <w:rPr>
          <w:spacing w:val="-5"/>
        </w:rPr>
        <w:t xml:space="preserve"> </w:t>
      </w:r>
      <w:r>
        <w:t>naročila,</w:t>
      </w:r>
      <w:r>
        <w:rPr>
          <w:spacing w:val="-3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njihovo</w:t>
      </w:r>
      <w:r>
        <w:rPr>
          <w:spacing w:val="-3"/>
        </w:rPr>
        <w:t xml:space="preserve"> </w:t>
      </w:r>
      <w:r>
        <w:t>pisno</w:t>
      </w:r>
      <w:r>
        <w:rPr>
          <w:spacing w:val="-3"/>
        </w:rPr>
        <w:t xml:space="preserve"> </w:t>
      </w:r>
      <w:r>
        <w:t>zahtevo.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spacing w:before="10"/>
        <w:rPr>
          <w:sz w:val="21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  <w:tab w:val="left" w:pos="2389"/>
          <w:tab w:val="left" w:pos="3863"/>
          <w:tab w:val="left" w:pos="4312"/>
          <w:tab w:val="left" w:pos="5147"/>
          <w:tab w:val="left" w:pos="5560"/>
          <w:tab w:val="left" w:pos="7008"/>
          <w:tab w:val="left" w:pos="8042"/>
        </w:tabs>
        <w:spacing w:line="264" w:lineRule="auto"/>
        <w:ind w:right="144"/>
      </w:pPr>
      <w:bookmarkStart w:id="39" w:name="4.2._Finančno_zavarovanje_za_dobro_in_pr"/>
      <w:bookmarkEnd w:id="39"/>
      <w:r>
        <w:t>Finančno</w:t>
      </w:r>
      <w:r>
        <w:tab/>
        <w:t>zavarovanje</w:t>
      </w:r>
      <w:r>
        <w:tab/>
        <w:t>za</w:t>
      </w:r>
      <w:r>
        <w:tab/>
        <w:t>dobro</w:t>
      </w:r>
      <w:r>
        <w:tab/>
        <w:t>in</w:t>
      </w:r>
      <w:r>
        <w:tab/>
        <w:t>pravočasno</w:t>
      </w:r>
      <w:r>
        <w:tab/>
        <w:t>izvedbo</w:t>
      </w:r>
      <w:r>
        <w:tab/>
      </w:r>
      <w:r>
        <w:rPr>
          <w:spacing w:val="-1"/>
        </w:rPr>
        <w:t>pogodbenih</w:t>
      </w:r>
      <w:r>
        <w:rPr>
          <w:spacing w:val="-59"/>
        </w:rPr>
        <w:t xml:space="preserve"> </w:t>
      </w:r>
      <w:r>
        <w:t>obveznosti</w:t>
      </w:r>
    </w:p>
    <w:p w:rsidR="00C2472E" w:rsidRDefault="00C2472E">
      <w:pPr>
        <w:pStyle w:val="Telobesedila"/>
        <w:spacing w:before="6"/>
        <w:rPr>
          <w:b/>
          <w:sz w:val="26"/>
        </w:rPr>
      </w:pPr>
    </w:p>
    <w:p w:rsidR="00C2472E" w:rsidRDefault="00B934E5">
      <w:pPr>
        <w:pStyle w:val="Telobesedila"/>
        <w:spacing w:line="288" w:lineRule="auto"/>
        <w:ind w:left="114" w:right="143"/>
        <w:jc w:val="both"/>
      </w:pPr>
      <w:r>
        <w:t>Izbrani ponudnik bo moral naročniku najkasneje v roku 15 dni po podpisu pogodbe izročiti</w:t>
      </w:r>
      <w:r>
        <w:rPr>
          <w:spacing w:val="1"/>
        </w:rPr>
        <w:t xml:space="preserve"> </w:t>
      </w:r>
      <w:r>
        <w:t>zavarovanje za dobro izvedbo pogodbenih obveznosti, in sicer bančno garancijo ali kavcijsko</w:t>
      </w:r>
      <w:r>
        <w:rPr>
          <w:spacing w:val="1"/>
        </w:rPr>
        <w:t xml:space="preserve"> </w:t>
      </w:r>
      <w:r>
        <w:t>zavarovanje</w:t>
      </w:r>
      <w:r>
        <w:rPr>
          <w:spacing w:val="-1"/>
        </w:rPr>
        <w:t xml:space="preserve"> </w:t>
      </w:r>
      <w:r>
        <w:t>zavarovalnice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višini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odstotkov</w:t>
      </w:r>
      <w:r>
        <w:rPr>
          <w:spacing w:val="-3"/>
        </w:rPr>
        <w:t xml:space="preserve"> </w:t>
      </w:r>
      <w:r>
        <w:t>(5</w:t>
      </w:r>
      <w:r>
        <w:rPr>
          <w:spacing w:val="-2"/>
        </w:rPr>
        <w:t xml:space="preserve"> </w:t>
      </w:r>
      <w:r>
        <w:t>%)</w:t>
      </w:r>
      <w:r>
        <w:rPr>
          <w:spacing w:val="-2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skupne</w:t>
      </w:r>
      <w:r>
        <w:rPr>
          <w:spacing w:val="-2"/>
        </w:rPr>
        <w:t xml:space="preserve"> </w:t>
      </w:r>
      <w:r>
        <w:t>pogodbene</w:t>
      </w:r>
      <w:r>
        <w:rPr>
          <w:spacing w:val="-1"/>
        </w:rPr>
        <w:t xml:space="preserve"> </w:t>
      </w:r>
      <w:r>
        <w:t>vrednosti</w:t>
      </w:r>
      <w:r>
        <w:rPr>
          <w:spacing w:val="-1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DDV.</w:t>
      </w:r>
    </w:p>
    <w:p w:rsidR="00C2472E" w:rsidRDefault="00C2472E">
      <w:pPr>
        <w:pStyle w:val="Telobesedila"/>
        <w:spacing w:before="2"/>
        <w:rPr>
          <w:sz w:val="25"/>
        </w:rPr>
      </w:pPr>
    </w:p>
    <w:p w:rsidR="00C2472E" w:rsidRDefault="00B934E5">
      <w:pPr>
        <w:pStyle w:val="Telobesedila"/>
        <w:spacing w:before="1" w:line="288" w:lineRule="auto"/>
        <w:ind w:left="114" w:right="145"/>
        <w:jc w:val="both"/>
      </w:pPr>
      <w:r>
        <w:rPr>
          <w:spacing w:val="-1"/>
        </w:rPr>
        <w:t>Finančno</w:t>
      </w:r>
      <w:r>
        <w:rPr>
          <w:spacing w:val="-14"/>
        </w:rPr>
        <w:t xml:space="preserve"> </w:t>
      </w:r>
      <w:r>
        <w:rPr>
          <w:spacing w:val="-1"/>
        </w:rPr>
        <w:t>zavarovanje</w:t>
      </w:r>
      <w:r>
        <w:rPr>
          <w:spacing w:val="-13"/>
        </w:rPr>
        <w:t xml:space="preserve"> </w:t>
      </w:r>
      <w:r>
        <w:t>mora</w:t>
      </w:r>
      <w:r>
        <w:rPr>
          <w:spacing w:val="-12"/>
        </w:rPr>
        <w:t xml:space="preserve"> </w:t>
      </w:r>
      <w:r>
        <w:t>veljati</w:t>
      </w:r>
      <w:r>
        <w:rPr>
          <w:spacing w:val="-15"/>
        </w:rPr>
        <w:t xml:space="preserve"> </w:t>
      </w:r>
      <w:r>
        <w:t>še</w:t>
      </w:r>
      <w:r>
        <w:rPr>
          <w:spacing w:val="-12"/>
        </w:rPr>
        <w:t xml:space="preserve"> </w:t>
      </w:r>
      <w:r>
        <w:t>najmanj</w:t>
      </w:r>
      <w:r>
        <w:rPr>
          <w:spacing w:val="-13"/>
        </w:rPr>
        <w:t xml:space="preserve"> </w:t>
      </w:r>
      <w:r>
        <w:t>60</w:t>
      </w:r>
      <w:r>
        <w:rPr>
          <w:spacing w:val="-16"/>
        </w:rPr>
        <w:t xml:space="preserve"> </w:t>
      </w:r>
      <w:r>
        <w:t>(šestdeset)</w:t>
      </w:r>
      <w:r>
        <w:rPr>
          <w:spacing w:val="-14"/>
        </w:rPr>
        <w:t xml:space="preserve"> </w:t>
      </w:r>
      <w:r>
        <w:t>dni</w:t>
      </w:r>
      <w:r>
        <w:rPr>
          <w:spacing w:val="-13"/>
        </w:rPr>
        <w:t xml:space="preserve"> </w:t>
      </w:r>
      <w:r>
        <w:t>po</w:t>
      </w:r>
      <w:r>
        <w:rPr>
          <w:spacing w:val="-15"/>
        </w:rPr>
        <w:t xml:space="preserve"> </w:t>
      </w:r>
      <w:r>
        <w:t>preteku</w:t>
      </w:r>
      <w:r>
        <w:rPr>
          <w:spacing w:val="-15"/>
        </w:rPr>
        <w:t xml:space="preserve"> </w:t>
      </w:r>
      <w:r>
        <w:t>roka</w:t>
      </w:r>
      <w:r>
        <w:rPr>
          <w:spacing w:val="-15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dokončanje</w:t>
      </w:r>
      <w:r>
        <w:rPr>
          <w:spacing w:val="-59"/>
        </w:rPr>
        <w:t xml:space="preserve"> </w:t>
      </w:r>
      <w:r>
        <w:t>pogodbenih del.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9"/>
        <w:jc w:val="both"/>
      </w:pPr>
      <w:r>
        <w:t>Finančno zavarovanje mora biti brezpogojno in plačljivo na prvi poziv. Izbrani ponudnik lahko</w:t>
      </w:r>
      <w:r>
        <w:rPr>
          <w:spacing w:val="1"/>
        </w:rPr>
        <w:t xml:space="preserve"> </w:t>
      </w:r>
      <w:r>
        <w:t>predloži</w:t>
      </w:r>
      <w:r>
        <w:rPr>
          <w:spacing w:val="-1"/>
        </w:rPr>
        <w:t xml:space="preserve"> </w:t>
      </w:r>
      <w:r>
        <w:t>bančno</w:t>
      </w:r>
      <w:r>
        <w:rPr>
          <w:spacing w:val="-1"/>
        </w:rPr>
        <w:t xml:space="preserve"> </w:t>
      </w:r>
      <w:r>
        <w:t>garancijo</w:t>
      </w:r>
      <w:r>
        <w:rPr>
          <w:spacing w:val="-1"/>
        </w:rPr>
        <w:t xml:space="preserve"> </w:t>
      </w:r>
      <w:r>
        <w:t>ali</w:t>
      </w:r>
      <w:r>
        <w:rPr>
          <w:spacing w:val="-3"/>
        </w:rPr>
        <w:t xml:space="preserve"> </w:t>
      </w:r>
      <w:r>
        <w:t>kavcijsko</w:t>
      </w:r>
      <w:r>
        <w:rPr>
          <w:spacing w:val="-3"/>
        </w:rPr>
        <w:t xml:space="preserve"> </w:t>
      </w:r>
      <w:r>
        <w:t>zavarovanje</w:t>
      </w:r>
      <w:r>
        <w:rPr>
          <w:spacing w:val="-1"/>
        </w:rPr>
        <w:t xml:space="preserve"> </w:t>
      </w:r>
      <w:r>
        <w:t>pri</w:t>
      </w:r>
      <w:r>
        <w:rPr>
          <w:spacing w:val="-1"/>
        </w:rPr>
        <w:t xml:space="preserve"> </w:t>
      </w:r>
      <w:r>
        <w:t>zavarovalnici.</w:t>
      </w:r>
    </w:p>
    <w:p w:rsidR="00C2472E" w:rsidRDefault="00C2472E">
      <w:pPr>
        <w:spacing w:line="288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36" w:line="288" w:lineRule="auto"/>
        <w:ind w:left="114" w:right="147"/>
        <w:jc w:val="both"/>
      </w:pPr>
      <w:r>
        <w:lastRenderedPageBreak/>
        <w:t>Finančno zavarovanje se izdel</w:t>
      </w:r>
      <w:r>
        <w:t>a na podlagi obrazca, ki je predviden v dokumentaciji v zvezi z</w:t>
      </w:r>
      <w:r>
        <w:rPr>
          <w:spacing w:val="1"/>
        </w:rPr>
        <w:t xml:space="preserve"> </w:t>
      </w:r>
      <w:r>
        <w:t>oddajo javnega naročila (OBRAZEC 8: VZOREC FINANČNEGA ZAVAROVANJA ZA DOBRO</w:t>
      </w:r>
      <w:r>
        <w:rPr>
          <w:spacing w:val="-59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PRAVOČASNO</w:t>
      </w:r>
      <w:r>
        <w:rPr>
          <w:spacing w:val="-1"/>
        </w:rPr>
        <w:t xml:space="preserve"> </w:t>
      </w:r>
      <w:r>
        <w:t>IZVEDBO</w:t>
      </w:r>
      <w:r>
        <w:rPr>
          <w:spacing w:val="1"/>
        </w:rPr>
        <w:t xml:space="preserve"> </w:t>
      </w:r>
      <w:r>
        <w:t>POSLA</w:t>
      </w:r>
      <w:r>
        <w:rPr>
          <w:spacing w:val="-3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EPGP-758) in</w:t>
      </w:r>
      <w:r>
        <w:rPr>
          <w:spacing w:val="-2"/>
        </w:rPr>
        <w:t xml:space="preserve"> </w:t>
      </w:r>
      <w:r>
        <w:t>ga</w:t>
      </w:r>
      <w:r>
        <w:rPr>
          <w:spacing w:val="-1"/>
        </w:rPr>
        <w:t xml:space="preserve"> </w:t>
      </w:r>
      <w:r>
        <w:t>mora</w:t>
      </w:r>
      <w:r>
        <w:rPr>
          <w:spacing w:val="-1"/>
        </w:rPr>
        <w:t xml:space="preserve"> </w:t>
      </w:r>
      <w:r>
        <w:t>izdati:</w:t>
      </w:r>
    </w:p>
    <w:p w:rsidR="00C2472E" w:rsidRDefault="00B934E5">
      <w:pPr>
        <w:pStyle w:val="Odstavekseznama"/>
        <w:numPr>
          <w:ilvl w:val="0"/>
          <w:numId w:val="25"/>
        </w:numPr>
        <w:tabs>
          <w:tab w:val="left" w:pos="446"/>
        </w:tabs>
        <w:spacing w:line="252" w:lineRule="exact"/>
        <w:ind w:hanging="332"/>
      </w:pPr>
      <w:r>
        <w:t>banka</w:t>
      </w:r>
      <w:r>
        <w:rPr>
          <w:spacing w:val="-2"/>
        </w:rPr>
        <w:t xml:space="preserve"> </w:t>
      </w:r>
      <w:r>
        <w:t>v</w:t>
      </w:r>
      <w:r>
        <w:rPr>
          <w:spacing w:val="-2"/>
        </w:rPr>
        <w:t xml:space="preserve"> </w:t>
      </w:r>
      <w:r>
        <w:t>Republiki</w:t>
      </w:r>
      <w:r>
        <w:rPr>
          <w:spacing w:val="-2"/>
        </w:rPr>
        <w:t xml:space="preserve"> </w:t>
      </w:r>
      <w:r>
        <w:t>Sloveniji</w:t>
      </w:r>
      <w:r>
        <w:rPr>
          <w:spacing w:val="-1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tujini</w:t>
      </w:r>
    </w:p>
    <w:p w:rsidR="00C2472E" w:rsidRDefault="00B934E5">
      <w:pPr>
        <w:pStyle w:val="Odstavekseznama"/>
        <w:numPr>
          <w:ilvl w:val="0"/>
          <w:numId w:val="25"/>
        </w:numPr>
        <w:tabs>
          <w:tab w:val="left" w:pos="448"/>
        </w:tabs>
        <w:spacing w:before="51"/>
        <w:ind w:left="447" w:hanging="334"/>
        <w:rPr>
          <w:b/>
        </w:rPr>
      </w:pPr>
      <w:r>
        <w:t>zavarovalnica</w:t>
      </w:r>
      <w:r>
        <w:rPr>
          <w:spacing w:val="-4"/>
        </w:rPr>
        <w:t xml:space="preserve"> </w:t>
      </w:r>
      <w:r>
        <w:t>in/ali</w:t>
      </w:r>
      <w:r>
        <w:rPr>
          <w:spacing w:val="-3"/>
        </w:rPr>
        <w:t xml:space="preserve"> </w:t>
      </w:r>
      <w:r>
        <w:t>garantne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kreditne</w:t>
      </w:r>
      <w:r>
        <w:rPr>
          <w:spacing w:val="-3"/>
        </w:rPr>
        <w:t xml:space="preserve"> </w:t>
      </w:r>
      <w:r>
        <w:t>družbe</w:t>
      </w:r>
      <w:r>
        <w:rPr>
          <w:spacing w:val="-4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Republiki Sloveniji</w:t>
      </w:r>
      <w:r>
        <w:rPr>
          <w:spacing w:val="-3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tujini</w:t>
      </w:r>
      <w:r>
        <w:rPr>
          <w:b/>
        </w:rPr>
        <w:t>.</w:t>
      </w:r>
    </w:p>
    <w:p w:rsidR="00C2472E" w:rsidRDefault="00C2472E">
      <w:pPr>
        <w:pStyle w:val="Telobesedila"/>
        <w:spacing w:before="9"/>
        <w:rPr>
          <w:b/>
          <w:sz w:val="30"/>
        </w:rPr>
      </w:pPr>
    </w:p>
    <w:p w:rsidR="00C2472E" w:rsidRDefault="00B934E5">
      <w:pPr>
        <w:pStyle w:val="Telobesedila"/>
        <w:spacing w:before="1" w:line="288" w:lineRule="auto"/>
        <w:ind w:left="114" w:right="143"/>
        <w:jc w:val="both"/>
      </w:pPr>
      <w:r>
        <w:t>Uporabljena valuta finančnega zavarovanja mora biti enaka valuti javnega naročila. Finančno</w:t>
      </w:r>
      <w:r>
        <w:rPr>
          <w:spacing w:val="1"/>
        </w:rPr>
        <w:t xml:space="preserve"> </w:t>
      </w:r>
      <w:r>
        <w:t>zavarovanje,</w:t>
      </w:r>
      <w:r>
        <w:rPr>
          <w:spacing w:val="-11"/>
        </w:rPr>
        <w:t xml:space="preserve"> </w:t>
      </w:r>
      <w:r>
        <w:t>ki</w:t>
      </w:r>
      <w:r>
        <w:rPr>
          <w:spacing w:val="-14"/>
        </w:rPr>
        <w:t xml:space="preserve"> </w:t>
      </w:r>
      <w:r>
        <w:t>ga</w:t>
      </w:r>
      <w:r>
        <w:rPr>
          <w:spacing w:val="-12"/>
        </w:rPr>
        <w:t xml:space="preserve"> </w:t>
      </w:r>
      <w:r>
        <w:t>izbrani</w:t>
      </w:r>
      <w:r>
        <w:rPr>
          <w:spacing w:val="-12"/>
        </w:rPr>
        <w:t xml:space="preserve"> </w:t>
      </w:r>
      <w:r>
        <w:t>ponudnik</w:t>
      </w:r>
      <w:r>
        <w:rPr>
          <w:spacing w:val="-10"/>
        </w:rPr>
        <w:t xml:space="preserve"> </w:t>
      </w:r>
      <w:r>
        <w:t>ne</w:t>
      </w:r>
      <w:r>
        <w:rPr>
          <w:spacing w:val="-12"/>
        </w:rPr>
        <w:t xml:space="preserve"> </w:t>
      </w:r>
      <w:r>
        <w:t>predloži</w:t>
      </w:r>
      <w:r>
        <w:rPr>
          <w:spacing w:val="-13"/>
        </w:rPr>
        <w:t xml:space="preserve"> </w:t>
      </w:r>
      <w:r>
        <w:t>po</w:t>
      </w:r>
      <w:r>
        <w:rPr>
          <w:spacing w:val="-12"/>
        </w:rPr>
        <w:t xml:space="preserve"> </w:t>
      </w:r>
      <w:r>
        <w:t>vzorcu</w:t>
      </w:r>
      <w:r>
        <w:rPr>
          <w:spacing w:val="-9"/>
        </w:rPr>
        <w:t xml:space="preserve"> </w:t>
      </w:r>
      <w:r>
        <w:t>iz</w:t>
      </w:r>
      <w:r>
        <w:rPr>
          <w:spacing w:val="-13"/>
        </w:rPr>
        <w:t xml:space="preserve"> </w:t>
      </w:r>
      <w:r>
        <w:t>razpisne</w:t>
      </w:r>
      <w:r>
        <w:rPr>
          <w:spacing w:val="-13"/>
        </w:rPr>
        <w:t xml:space="preserve"> </w:t>
      </w:r>
      <w:r>
        <w:t>dokumentacije,</w:t>
      </w:r>
      <w:r>
        <w:rPr>
          <w:spacing w:val="-10"/>
        </w:rPr>
        <w:t xml:space="preserve"> </w:t>
      </w:r>
      <w:r>
        <w:t>po</w:t>
      </w:r>
      <w:r>
        <w:rPr>
          <w:spacing w:val="-13"/>
        </w:rPr>
        <w:t xml:space="preserve"> </w:t>
      </w:r>
      <w:r>
        <w:t>vsebini</w:t>
      </w:r>
      <w:r>
        <w:rPr>
          <w:spacing w:val="-58"/>
        </w:rPr>
        <w:t xml:space="preserve"> </w:t>
      </w:r>
      <w:r>
        <w:t>ne sme bistveno odstopati od vzorca finančnega zavarovanja iz razpisne dokumentacije in ne</w:t>
      </w:r>
      <w:r>
        <w:rPr>
          <w:spacing w:val="1"/>
        </w:rPr>
        <w:t xml:space="preserve"> </w:t>
      </w:r>
      <w:r>
        <w:t>sme vsebovati dodatnih pogojev za izplačilo, krajših rokov, kot jih je določil naročnik, nižjega</w:t>
      </w:r>
      <w:r>
        <w:rPr>
          <w:spacing w:val="1"/>
        </w:rPr>
        <w:t xml:space="preserve"> </w:t>
      </w:r>
      <w:r>
        <w:t>zneska,</w:t>
      </w:r>
      <w:r>
        <w:rPr>
          <w:spacing w:val="-11"/>
        </w:rPr>
        <w:t xml:space="preserve"> </w:t>
      </w:r>
      <w:r>
        <w:t>kot</w:t>
      </w:r>
      <w:r>
        <w:rPr>
          <w:spacing w:val="-10"/>
        </w:rPr>
        <w:t xml:space="preserve"> </w:t>
      </w:r>
      <w:r>
        <w:t>ga</w:t>
      </w:r>
      <w:r>
        <w:rPr>
          <w:spacing w:val="-9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t>določil</w:t>
      </w:r>
      <w:r>
        <w:rPr>
          <w:spacing w:val="-10"/>
        </w:rPr>
        <w:t xml:space="preserve"> </w:t>
      </w:r>
      <w:r>
        <w:t>naročnik</w:t>
      </w:r>
      <w:r>
        <w:rPr>
          <w:spacing w:val="-6"/>
        </w:rPr>
        <w:t xml:space="preserve"> </w:t>
      </w:r>
      <w:r>
        <w:t>ali</w:t>
      </w:r>
      <w:r>
        <w:rPr>
          <w:spacing w:val="-9"/>
        </w:rPr>
        <w:t xml:space="preserve"> </w:t>
      </w:r>
      <w:r>
        <w:t>spremembe</w:t>
      </w:r>
      <w:r>
        <w:rPr>
          <w:spacing w:val="-10"/>
        </w:rPr>
        <w:t xml:space="preserve"> </w:t>
      </w:r>
      <w:r>
        <w:t>krajevne</w:t>
      </w:r>
      <w:r>
        <w:rPr>
          <w:spacing w:val="-7"/>
        </w:rPr>
        <w:t xml:space="preserve"> </w:t>
      </w:r>
      <w:r>
        <w:t>pr</w:t>
      </w:r>
      <w:r>
        <w:t>istojnosti</w:t>
      </w:r>
      <w:r>
        <w:rPr>
          <w:spacing w:val="-7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reševanje</w:t>
      </w:r>
      <w:r>
        <w:rPr>
          <w:spacing w:val="-6"/>
        </w:rPr>
        <w:t xml:space="preserve"> </w:t>
      </w:r>
      <w:r>
        <w:t>sporov</w:t>
      </w:r>
      <w:r>
        <w:rPr>
          <w:spacing w:val="-9"/>
        </w:rPr>
        <w:t xml:space="preserve"> </w:t>
      </w:r>
      <w:r>
        <w:t>med</w:t>
      </w:r>
      <w:r>
        <w:rPr>
          <w:spacing w:val="-59"/>
        </w:rPr>
        <w:t xml:space="preserve"> </w:t>
      </w:r>
      <w:r>
        <w:t>upravičencem in izdajateljem</w:t>
      </w:r>
      <w:r>
        <w:rPr>
          <w:spacing w:val="1"/>
        </w:rPr>
        <w:t xml:space="preserve"> </w:t>
      </w:r>
      <w:r>
        <w:t>zavarovanja.</w:t>
      </w:r>
    </w:p>
    <w:p w:rsidR="00C2472E" w:rsidRDefault="00C2472E">
      <w:pPr>
        <w:pStyle w:val="Telobesedila"/>
        <w:spacing w:before="4"/>
        <w:rPr>
          <w:sz w:val="26"/>
        </w:rPr>
      </w:pPr>
    </w:p>
    <w:p w:rsidR="00C2472E" w:rsidRDefault="00B934E5">
      <w:pPr>
        <w:pStyle w:val="Telobesedila"/>
        <w:ind w:left="114"/>
        <w:jc w:val="both"/>
      </w:pPr>
      <w:r>
        <w:t>Naročnik</w:t>
      </w:r>
      <w:r>
        <w:rPr>
          <w:spacing w:val="-3"/>
        </w:rPr>
        <w:t xml:space="preserve"> </w:t>
      </w:r>
      <w:r>
        <w:t>bo</w:t>
      </w:r>
      <w:r>
        <w:rPr>
          <w:spacing w:val="-3"/>
        </w:rPr>
        <w:t xml:space="preserve"> </w:t>
      </w:r>
      <w:r>
        <w:t>unovčil</w:t>
      </w:r>
      <w:r>
        <w:rPr>
          <w:spacing w:val="-3"/>
        </w:rPr>
        <w:t xml:space="preserve"> </w:t>
      </w:r>
      <w:r>
        <w:t>zavarovanje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dobro</w:t>
      </w:r>
      <w:r>
        <w:rPr>
          <w:spacing w:val="-5"/>
        </w:rPr>
        <w:t xml:space="preserve"> </w:t>
      </w:r>
      <w:r>
        <w:t>izvedbo</w:t>
      </w:r>
      <w:r>
        <w:rPr>
          <w:spacing w:val="-3"/>
        </w:rPr>
        <w:t xml:space="preserve"> </w:t>
      </w:r>
      <w:r>
        <w:t>obveznosti</w:t>
      </w:r>
      <w:r>
        <w:rPr>
          <w:spacing w:val="-4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pogodbi</w:t>
      </w:r>
      <w:r>
        <w:rPr>
          <w:spacing w:val="-8"/>
        </w:rPr>
        <w:t xml:space="preserve"> </w:t>
      </w:r>
      <w:r>
        <w:t>v</w:t>
      </w:r>
      <w:r>
        <w:rPr>
          <w:spacing w:val="-5"/>
        </w:rPr>
        <w:t xml:space="preserve"> </w:t>
      </w:r>
      <w:r>
        <w:t>primeru:</w:t>
      </w:r>
    </w:p>
    <w:p w:rsidR="00C2472E" w:rsidRDefault="00C2472E">
      <w:pPr>
        <w:pStyle w:val="Telobesedila"/>
        <w:spacing w:before="4"/>
        <w:rPr>
          <w:sz w:val="25"/>
        </w:rPr>
      </w:pPr>
    </w:p>
    <w:p w:rsidR="00C2472E" w:rsidRDefault="00B934E5">
      <w:pPr>
        <w:pStyle w:val="Odstavekseznama"/>
        <w:numPr>
          <w:ilvl w:val="1"/>
          <w:numId w:val="25"/>
        </w:numPr>
        <w:tabs>
          <w:tab w:val="left" w:pos="1182"/>
          <w:tab w:val="left" w:pos="1183"/>
        </w:tabs>
        <w:spacing w:line="264" w:lineRule="auto"/>
        <w:ind w:right="146"/>
      </w:pPr>
      <w:bookmarkStart w:id="40" w:name="-_če_izbrani_ponudnik_ne_bo_pričel_izvaj"/>
      <w:bookmarkEnd w:id="40"/>
      <w:r>
        <w:t>če</w:t>
      </w:r>
      <w:r>
        <w:rPr>
          <w:spacing w:val="21"/>
        </w:rPr>
        <w:t xml:space="preserve"> </w:t>
      </w:r>
      <w:r>
        <w:t>izbrani</w:t>
      </w:r>
      <w:r>
        <w:rPr>
          <w:spacing w:val="21"/>
        </w:rPr>
        <w:t xml:space="preserve"> </w:t>
      </w:r>
      <w:r>
        <w:t>ponudnik</w:t>
      </w:r>
      <w:r>
        <w:rPr>
          <w:spacing w:val="25"/>
        </w:rPr>
        <w:t xml:space="preserve"> </w:t>
      </w:r>
      <w:r>
        <w:t>ne</w:t>
      </w:r>
      <w:r>
        <w:rPr>
          <w:spacing w:val="19"/>
        </w:rPr>
        <w:t xml:space="preserve"> </w:t>
      </w:r>
      <w:r>
        <w:t>bo</w:t>
      </w:r>
      <w:r>
        <w:rPr>
          <w:spacing w:val="22"/>
        </w:rPr>
        <w:t xml:space="preserve"> </w:t>
      </w:r>
      <w:r>
        <w:t>pričel</w:t>
      </w:r>
      <w:r>
        <w:rPr>
          <w:spacing w:val="20"/>
        </w:rPr>
        <w:t xml:space="preserve"> </w:t>
      </w:r>
      <w:r>
        <w:t>izvajati</w:t>
      </w:r>
      <w:r>
        <w:rPr>
          <w:spacing w:val="22"/>
        </w:rPr>
        <w:t xml:space="preserve"> </w:t>
      </w:r>
      <w:r>
        <w:t>svojih</w:t>
      </w:r>
      <w:r>
        <w:rPr>
          <w:spacing w:val="22"/>
        </w:rPr>
        <w:t xml:space="preserve"> </w:t>
      </w:r>
      <w:r>
        <w:t>pogodbenih</w:t>
      </w:r>
      <w:r>
        <w:rPr>
          <w:spacing w:val="22"/>
        </w:rPr>
        <w:t xml:space="preserve"> </w:t>
      </w:r>
      <w:r>
        <w:t>obveznosti</w:t>
      </w:r>
      <w:r>
        <w:rPr>
          <w:spacing w:val="21"/>
        </w:rPr>
        <w:t xml:space="preserve"> </w:t>
      </w:r>
      <w:r>
        <w:t>v</w:t>
      </w:r>
      <w:r>
        <w:rPr>
          <w:spacing w:val="20"/>
        </w:rPr>
        <w:t xml:space="preserve"> </w:t>
      </w:r>
      <w:r>
        <w:t>skladu</w:t>
      </w:r>
      <w:r>
        <w:rPr>
          <w:spacing w:val="21"/>
        </w:rPr>
        <w:t xml:space="preserve"> </w:t>
      </w:r>
      <w:r>
        <w:t>z</w:t>
      </w:r>
      <w:r>
        <w:rPr>
          <w:spacing w:val="-58"/>
        </w:rPr>
        <w:t xml:space="preserve"> </w:t>
      </w:r>
      <w:r>
        <w:t>določili</w:t>
      </w:r>
      <w:r>
        <w:rPr>
          <w:spacing w:val="-1"/>
        </w:rPr>
        <w:t xml:space="preserve"> </w:t>
      </w:r>
      <w:r>
        <w:t>pogodbe ali,</w:t>
      </w:r>
    </w:p>
    <w:p w:rsidR="00C2472E" w:rsidRDefault="00C2472E">
      <w:pPr>
        <w:pStyle w:val="Telobesedila"/>
        <w:spacing w:before="8"/>
        <w:rPr>
          <w:sz w:val="20"/>
        </w:rPr>
      </w:pPr>
    </w:p>
    <w:p w:rsidR="00C2472E" w:rsidRDefault="00B934E5">
      <w:pPr>
        <w:pStyle w:val="Odstavekseznama"/>
        <w:numPr>
          <w:ilvl w:val="1"/>
          <w:numId w:val="25"/>
        </w:numPr>
        <w:tabs>
          <w:tab w:val="left" w:pos="1182"/>
          <w:tab w:val="left" w:pos="1183"/>
        </w:tabs>
        <w:spacing w:line="264" w:lineRule="auto"/>
        <w:ind w:right="153"/>
      </w:pPr>
      <w:bookmarkStart w:id="41" w:name="-_če_izbrani_ponudnik_ne_bo_izpolnil_svo"/>
      <w:bookmarkEnd w:id="41"/>
      <w:r>
        <w:t>če</w:t>
      </w:r>
      <w:r>
        <w:rPr>
          <w:spacing w:val="9"/>
        </w:rPr>
        <w:t xml:space="preserve"> </w:t>
      </w:r>
      <w:r>
        <w:t>izbrani</w:t>
      </w:r>
      <w:r>
        <w:rPr>
          <w:spacing w:val="8"/>
        </w:rPr>
        <w:t xml:space="preserve"> </w:t>
      </w:r>
      <w:r>
        <w:t>ponudnik</w:t>
      </w:r>
      <w:r>
        <w:rPr>
          <w:spacing w:val="12"/>
        </w:rPr>
        <w:t xml:space="preserve"> </w:t>
      </w:r>
      <w:r>
        <w:t>ne</w:t>
      </w:r>
      <w:r>
        <w:rPr>
          <w:spacing w:val="9"/>
        </w:rPr>
        <w:t xml:space="preserve"> </w:t>
      </w:r>
      <w:r>
        <w:t>bo</w:t>
      </w:r>
      <w:r>
        <w:rPr>
          <w:spacing w:val="9"/>
        </w:rPr>
        <w:t xml:space="preserve"> </w:t>
      </w:r>
      <w:r>
        <w:t>izpolnil</w:t>
      </w:r>
      <w:r>
        <w:rPr>
          <w:spacing w:val="8"/>
        </w:rPr>
        <w:t xml:space="preserve"> </w:t>
      </w:r>
      <w:r>
        <w:t>svojih</w:t>
      </w:r>
      <w:r>
        <w:rPr>
          <w:spacing w:val="9"/>
        </w:rPr>
        <w:t xml:space="preserve"> </w:t>
      </w:r>
      <w:r>
        <w:t>pogodbenih</w:t>
      </w:r>
      <w:r>
        <w:rPr>
          <w:spacing w:val="9"/>
        </w:rPr>
        <w:t xml:space="preserve"> </w:t>
      </w:r>
      <w:r>
        <w:t>obveznosti</w:t>
      </w:r>
      <w:r>
        <w:rPr>
          <w:spacing w:val="8"/>
        </w:rPr>
        <w:t xml:space="preserve"> </w:t>
      </w:r>
      <w:r>
        <w:t>v</w:t>
      </w:r>
      <w:r>
        <w:rPr>
          <w:spacing w:val="8"/>
        </w:rPr>
        <w:t xml:space="preserve"> </w:t>
      </w:r>
      <w:r>
        <w:t>skladu</w:t>
      </w:r>
      <w:r>
        <w:rPr>
          <w:spacing w:val="7"/>
        </w:rPr>
        <w:t xml:space="preserve"> </w:t>
      </w:r>
      <w:r>
        <w:t>z</w:t>
      </w:r>
      <w:r>
        <w:rPr>
          <w:spacing w:val="7"/>
        </w:rPr>
        <w:t xml:space="preserve"> </w:t>
      </w:r>
      <w:r>
        <w:t>določili</w:t>
      </w:r>
      <w:r>
        <w:rPr>
          <w:spacing w:val="-58"/>
        </w:rPr>
        <w:t xml:space="preserve"> </w:t>
      </w:r>
      <w:r>
        <w:t>pogodbe</w:t>
      </w:r>
      <w:r>
        <w:rPr>
          <w:spacing w:val="-2"/>
        </w:rPr>
        <w:t xml:space="preserve"> </w:t>
      </w:r>
      <w:r>
        <w:t>ali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spacing w:before="2"/>
      </w:pPr>
    </w:p>
    <w:p w:rsidR="00C2472E" w:rsidRDefault="00B934E5">
      <w:pPr>
        <w:pStyle w:val="Odstavekseznama"/>
        <w:numPr>
          <w:ilvl w:val="1"/>
          <w:numId w:val="25"/>
        </w:numPr>
        <w:tabs>
          <w:tab w:val="left" w:pos="1182"/>
          <w:tab w:val="left" w:pos="1183"/>
        </w:tabs>
        <w:spacing w:line="264" w:lineRule="auto"/>
        <w:ind w:right="145"/>
      </w:pPr>
      <w:bookmarkStart w:id="42" w:name="-_če_izbrani_ponudnik_ne_bo_pravočasno_i"/>
      <w:bookmarkEnd w:id="42"/>
      <w:r>
        <w:rPr>
          <w:spacing w:val="-1"/>
        </w:rPr>
        <w:t>če</w:t>
      </w:r>
      <w:r>
        <w:rPr>
          <w:spacing w:val="-11"/>
        </w:rPr>
        <w:t xml:space="preserve"> </w:t>
      </w:r>
      <w:r>
        <w:rPr>
          <w:spacing w:val="-1"/>
        </w:rPr>
        <w:t>izbrani</w:t>
      </w:r>
      <w:r>
        <w:rPr>
          <w:spacing w:val="-13"/>
        </w:rPr>
        <w:t xml:space="preserve"> </w:t>
      </w:r>
      <w:r>
        <w:rPr>
          <w:spacing w:val="-1"/>
        </w:rPr>
        <w:t>ponudnik</w:t>
      </w:r>
      <w:r>
        <w:rPr>
          <w:spacing w:val="-11"/>
        </w:rPr>
        <w:t xml:space="preserve"> </w:t>
      </w:r>
      <w:r>
        <w:rPr>
          <w:spacing w:val="-1"/>
        </w:rPr>
        <w:t>ne</w:t>
      </w:r>
      <w:r>
        <w:rPr>
          <w:spacing w:val="-14"/>
        </w:rPr>
        <w:t xml:space="preserve"> </w:t>
      </w:r>
      <w:r>
        <w:rPr>
          <w:spacing w:val="-1"/>
        </w:rPr>
        <w:t>bo</w:t>
      </w:r>
      <w:r>
        <w:rPr>
          <w:spacing w:val="-14"/>
        </w:rPr>
        <w:t xml:space="preserve"> </w:t>
      </w:r>
      <w:r>
        <w:rPr>
          <w:spacing w:val="-1"/>
        </w:rPr>
        <w:t>pravočasno</w:t>
      </w:r>
      <w:r>
        <w:rPr>
          <w:spacing w:val="-14"/>
        </w:rPr>
        <w:t xml:space="preserve"> </w:t>
      </w:r>
      <w:r>
        <w:rPr>
          <w:spacing w:val="-1"/>
        </w:rPr>
        <w:t>izpolnil</w:t>
      </w:r>
      <w:r>
        <w:rPr>
          <w:spacing w:val="-12"/>
        </w:rPr>
        <w:t xml:space="preserve"> </w:t>
      </w:r>
      <w:r>
        <w:rPr>
          <w:spacing w:val="-1"/>
        </w:rPr>
        <w:t>svojih</w:t>
      </w:r>
      <w:r>
        <w:rPr>
          <w:spacing w:val="-12"/>
        </w:rPr>
        <w:t xml:space="preserve"> </w:t>
      </w:r>
      <w:r>
        <w:t>pogodbenih</w:t>
      </w:r>
      <w:r>
        <w:rPr>
          <w:spacing w:val="-14"/>
        </w:rPr>
        <w:t xml:space="preserve"> </w:t>
      </w:r>
      <w:r>
        <w:t>obveznosti</w:t>
      </w:r>
      <w:r>
        <w:rPr>
          <w:spacing w:val="-10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skladu</w:t>
      </w:r>
      <w:r>
        <w:rPr>
          <w:spacing w:val="-58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določili pogodbe</w:t>
      </w:r>
      <w:r>
        <w:rPr>
          <w:spacing w:val="-2"/>
        </w:rPr>
        <w:t xml:space="preserve"> </w:t>
      </w:r>
      <w:r>
        <w:t>ali</w:t>
      </w:r>
    </w:p>
    <w:p w:rsidR="00C2472E" w:rsidRDefault="00C2472E">
      <w:pPr>
        <w:pStyle w:val="Telobesedila"/>
        <w:spacing w:before="10"/>
        <w:rPr>
          <w:sz w:val="20"/>
        </w:rPr>
      </w:pPr>
    </w:p>
    <w:p w:rsidR="00C2472E" w:rsidRDefault="00B934E5">
      <w:pPr>
        <w:pStyle w:val="Odstavekseznama"/>
        <w:numPr>
          <w:ilvl w:val="1"/>
          <w:numId w:val="25"/>
        </w:numPr>
        <w:tabs>
          <w:tab w:val="left" w:pos="1182"/>
          <w:tab w:val="left" w:pos="1183"/>
        </w:tabs>
        <w:spacing w:line="264" w:lineRule="auto"/>
        <w:ind w:right="148"/>
      </w:pPr>
      <w:bookmarkStart w:id="43" w:name="-_če_izbrani_ponudnik_ne_bo_pravilno_izp"/>
      <w:bookmarkEnd w:id="43"/>
      <w:r>
        <w:t>če</w:t>
      </w:r>
      <w:r>
        <w:rPr>
          <w:spacing w:val="2"/>
        </w:rPr>
        <w:t xml:space="preserve"> </w:t>
      </w:r>
      <w:r>
        <w:t>izbrani</w:t>
      </w:r>
      <w:r>
        <w:rPr>
          <w:spacing w:val="2"/>
        </w:rPr>
        <w:t xml:space="preserve"> </w:t>
      </w:r>
      <w:r>
        <w:t>ponudnik</w:t>
      </w:r>
      <w:r>
        <w:rPr>
          <w:spacing w:val="3"/>
        </w:rPr>
        <w:t xml:space="preserve"> </w:t>
      </w:r>
      <w:r>
        <w:t>ne</w:t>
      </w:r>
      <w:r>
        <w:rPr>
          <w:spacing w:val="-1"/>
        </w:rPr>
        <w:t xml:space="preserve"> </w:t>
      </w:r>
      <w:r>
        <w:t>bo</w:t>
      </w:r>
      <w:r>
        <w:rPr>
          <w:spacing w:val="3"/>
        </w:rPr>
        <w:t xml:space="preserve"> </w:t>
      </w:r>
      <w:r>
        <w:t>pravilno</w:t>
      </w:r>
      <w:r>
        <w:rPr>
          <w:spacing w:val="3"/>
        </w:rPr>
        <w:t xml:space="preserve"> </w:t>
      </w:r>
      <w:r>
        <w:t>izpolnil</w:t>
      </w:r>
      <w:r>
        <w:rPr>
          <w:spacing w:val="1"/>
        </w:rPr>
        <w:t xml:space="preserve"> </w:t>
      </w:r>
      <w:r>
        <w:t>svojih</w:t>
      </w:r>
      <w:r>
        <w:rPr>
          <w:spacing w:val="3"/>
        </w:rPr>
        <w:t xml:space="preserve"> </w:t>
      </w:r>
      <w:r>
        <w:t>pogodbenih</w:t>
      </w:r>
      <w:r>
        <w:rPr>
          <w:spacing w:val="3"/>
        </w:rPr>
        <w:t xml:space="preserve"> </w:t>
      </w:r>
      <w:r>
        <w:t>obveznosti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skladu</w:t>
      </w:r>
      <w:r>
        <w:rPr>
          <w:spacing w:val="3"/>
        </w:rPr>
        <w:t xml:space="preserve"> </w:t>
      </w:r>
      <w:r>
        <w:t>z</w:t>
      </w:r>
      <w:r>
        <w:rPr>
          <w:spacing w:val="-58"/>
        </w:rPr>
        <w:t xml:space="preserve"> </w:t>
      </w:r>
      <w:r>
        <w:t>določili</w:t>
      </w:r>
      <w:r>
        <w:rPr>
          <w:spacing w:val="-1"/>
        </w:rPr>
        <w:t xml:space="preserve"> </w:t>
      </w:r>
      <w:r>
        <w:t>pogodbe ali</w:t>
      </w:r>
    </w:p>
    <w:p w:rsidR="00C2472E" w:rsidRDefault="00C2472E">
      <w:pPr>
        <w:pStyle w:val="Telobesedila"/>
        <w:spacing w:before="10"/>
        <w:rPr>
          <w:sz w:val="20"/>
        </w:rPr>
      </w:pPr>
    </w:p>
    <w:p w:rsidR="00C2472E" w:rsidRDefault="00B934E5">
      <w:pPr>
        <w:pStyle w:val="Odstavekseznama"/>
        <w:numPr>
          <w:ilvl w:val="1"/>
          <w:numId w:val="25"/>
        </w:numPr>
        <w:tabs>
          <w:tab w:val="left" w:pos="1182"/>
          <w:tab w:val="left" w:pos="1183"/>
        </w:tabs>
        <w:spacing w:before="1" w:line="264" w:lineRule="auto"/>
        <w:ind w:right="146"/>
      </w:pPr>
      <w:bookmarkStart w:id="44" w:name="-_če_bo_izbrani_ponudnik_prenehal_izpoln"/>
      <w:bookmarkEnd w:id="44"/>
      <w:r>
        <w:t>če</w:t>
      </w:r>
      <w:r>
        <w:rPr>
          <w:spacing w:val="-8"/>
        </w:rPr>
        <w:t xml:space="preserve"> </w:t>
      </w:r>
      <w:r>
        <w:t>bo</w:t>
      </w:r>
      <w:r>
        <w:rPr>
          <w:spacing w:val="-8"/>
        </w:rPr>
        <w:t xml:space="preserve"> </w:t>
      </w:r>
      <w:r>
        <w:t>izbrani</w:t>
      </w:r>
      <w:r>
        <w:rPr>
          <w:spacing w:val="-8"/>
        </w:rPr>
        <w:t xml:space="preserve"> </w:t>
      </w:r>
      <w:r>
        <w:t>ponudnik</w:t>
      </w:r>
      <w:r>
        <w:rPr>
          <w:spacing w:val="-5"/>
        </w:rPr>
        <w:t xml:space="preserve"> </w:t>
      </w:r>
      <w:r>
        <w:t>prenehal</w:t>
      </w:r>
      <w:r>
        <w:rPr>
          <w:spacing w:val="-8"/>
        </w:rPr>
        <w:t xml:space="preserve"> </w:t>
      </w:r>
      <w:r>
        <w:t>izpolnjevati</w:t>
      </w:r>
      <w:r>
        <w:rPr>
          <w:spacing w:val="-7"/>
        </w:rPr>
        <w:t xml:space="preserve"> </w:t>
      </w:r>
      <w:r>
        <w:t>svoje</w:t>
      </w:r>
      <w:r>
        <w:rPr>
          <w:spacing w:val="-7"/>
        </w:rPr>
        <w:t xml:space="preserve"> </w:t>
      </w:r>
      <w:r>
        <w:t>pogodbene</w:t>
      </w:r>
      <w:r>
        <w:rPr>
          <w:spacing w:val="-8"/>
        </w:rPr>
        <w:t xml:space="preserve"> </w:t>
      </w:r>
      <w:r>
        <w:t>obveznosti</w:t>
      </w:r>
      <w:r>
        <w:rPr>
          <w:spacing w:val="-8"/>
        </w:rPr>
        <w:t xml:space="preserve"> </w:t>
      </w:r>
      <w:r>
        <w:t>v</w:t>
      </w:r>
      <w:r>
        <w:rPr>
          <w:spacing w:val="-9"/>
        </w:rPr>
        <w:t xml:space="preserve"> </w:t>
      </w:r>
      <w:r>
        <w:t>skladu</w:t>
      </w:r>
      <w:r>
        <w:rPr>
          <w:spacing w:val="-8"/>
        </w:rPr>
        <w:t xml:space="preserve"> </w:t>
      </w:r>
      <w:r>
        <w:t>z</w:t>
      </w:r>
      <w:r>
        <w:rPr>
          <w:spacing w:val="-58"/>
        </w:rPr>
        <w:t xml:space="preserve"> </w:t>
      </w:r>
      <w:r>
        <w:t>določili</w:t>
      </w:r>
      <w:r>
        <w:rPr>
          <w:spacing w:val="-1"/>
        </w:rPr>
        <w:t xml:space="preserve"> </w:t>
      </w:r>
      <w:r>
        <w:t>pogodbe.</w:t>
      </w:r>
    </w:p>
    <w:p w:rsidR="00C2472E" w:rsidRDefault="00C2472E">
      <w:pPr>
        <w:pStyle w:val="Telobesedila"/>
        <w:spacing w:before="4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6"/>
        <w:jc w:val="both"/>
      </w:pPr>
      <w:r>
        <w:t>Če se bodo med trajanjem pogodbe spremenili roki za izvedbo posla, vrsta blaga ali storitve,</w:t>
      </w:r>
      <w:r>
        <w:rPr>
          <w:spacing w:val="1"/>
        </w:rPr>
        <w:t xml:space="preserve"> </w:t>
      </w:r>
      <w:r>
        <w:t>kakovost in količina, bo moral izvajalec temu ustrezno spremeniti tudi zavarovanje oziroma</w:t>
      </w:r>
      <w:r>
        <w:rPr>
          <w:spacing w:val="1"/>
        </w:rPr>
        <w:t xml:space="preserve"> </w:t>
      </w:r>
      <w:r>
        <w:t>podaljšati</w:t>
      </w:r>
      <w:r>
        <w:rPr>
          <w:spacing w:val="-1"/>
        </w:rPr>
        <w:t xml:space="preserve"> </w:t>
      </w:r>
      <w:r>
        <w:t>njeno veljavnost.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spacing w:before="3"/>
        <w:rPr>
          <w:sz w:val="23"/>
        </w:rPr>
      </w:pPr>
    </w:p>
    <w:p w:rsidR="00C2472E" w:rsidRDefault="00B934E5">
      <w:pPr>
        <w:pStyle w:val="Naslov2"/>
        <w:numPr>
          <w:ilvl w:val="2"/>
          <w:numId w:val="30"/>
        </w:numPr>
        <w:tabs>
          <w:tab w:val="left" w:pos="1194"/>
          <w:tab w:val="left" w:pos="1195"/>
        </w:tabs>
        <w:spacing w:line="264" w:lineRule="auto"/>
        <w:ind w:right="143"/>
      </w:pPr>
      <w:bookmarkStart w:id="45" w:name="4.3._Finančno_zavarovanje_za_odpravo_pom"/>
      <w:bookmarkEnd w:id="45"/>
      <w:r>
        <w:t>Finančno</w:t>
      </w:r>
      <w:r>
        <w:rPr>
          <w:spacing w:val="36"/>
        </w:rPr>
        <w:t xml:space="preserve"> </w:t>
      </w:r>
      <w:r>
        <w:t>zavarovanje</w:t>
      </w:r>
      <w:r>
        <w:rPr>
          <w:spacing w:val="39"/>
        </w:rPr>
        <w:t xml:space="preserve"> </w:t>
      </w:r>
      <w:r>
        <w:t>za</w:t>
      </w:r>
      <w:r>
        <w:rPr>
          <w:spacing w:val="38"/>
        </w:rPr>
        <w:t xml:space="preserve"> </w:t>
      </w:r>
      <w:r>
        <w:t>odpravo</w:t>
      </w:r>
      <w:r>
        <w:rPr>
          <w:spacing w:val="37"/>
        </w:rPr>
        <w:t xml:space="preserve"> </w:t>
      </w:r>
      <w:r>
        <w:t>pomanjklj</w:t>
      </w:r>
      <w:r>
        <w:t>ivosti</w:t>
      </w:r>
      <w:r>
        <w:rPr>
          <w:spacing w:val="38"/>
        </w:rPr>
        <w:t xml:space="preserve"> </w:t>
      </w:r>
      <w:r>
        <w:t>in</w:t>
      </w:r>
      <w:r>
        <w:rPr>
          <w:spacing w:val="38"/>
        </w:rPr>
        <w:t xml:space="preserve"> </w:t>
      </w:r>
      <w:r>
        <w:t>napak</w:t>
      </w:r>
      <w:r>
        <w:rPr>
          <w:spacing w:val="38"/>
        </w:rPr>
        <w:t xml:space="preserve"> </w:t>
      </w:r>
      <w:r>
        <w:t>v</w:t>
      </w:r>
      <w:r>
        <w:rPr>
          <w:spacing w:val="34"/>
        </w:rPr>
        <w:t xml:space="preserve"> </w:t>
      </w:r>
      <w:r>
        <w:t>garancijskem</w:t>
      </w:r>
      <w:r>
        <w:rPr>
          <w:spacing w:val="-58"/>
        </w:rPr>
        <w:t xml:space="preserve"> </w:t>
      </w:r>
      <w:r>
        <w:t>roku</w:t>
      </w:r>
    </w:p>
    <w:p w:rsidR="00C2472E" w:rsidRDefault="00C2472E">
      <w:pPr>
        <w:pStyle w:val="Telobesedila"/>
        <w:spacing w:before="6"/>
        <w:rPr>
          <w:b/>
          <w:sz w:val="26"/>
        </w:rPr>
      </w:pPr>
    </w:p>
    <w:p w:rsidR="00C2472E" w:rsidRDefault="00B934E5">
      <w:pPr>
        <w:pStyle w:val="Telobesedila"/>
        <w:spacing w:line="288" w:lineRule="auto"/>
        <w:ind w:left="114" w:right="146"/>
        <w:jc w:val="both"/>
      </w:pPr>
      <w:r>
        <w:t>Izbrani</w:t>
      </w:r>
      <w:r>
        <w:rPr>
          <w:spacing w:val="1"/>
        </w:rPr>
        <w:t xml:space="preserve"> </w:t>
      </w:r>
      <w:r>
        <w:t>ponudnik</w:t>
      </w:r>
      <w:r>
        <w:rPr>
          <w:spacing w:val="1"/>
        </w:rPr>
        <w:t xml:space="preserve"> </w:t>
      </w:r>
      <w:r>
        <w:t>bo</w:t>
      </w:r>
      <w:r>
        <w:rPr>
          <w:spacing w:val="1"/>
        </w:rPr>
        <w:t xml:space="preserve"> </w:t>
      </w:r>
      <w:r>
        <w:t>moral</w:t>
      </w:r>
      <w:r>
        <w:rPr>
          <w:spacing w:val="1"/>
        </w:rPr>
        <w:t xml:space="preserve"> </w:t>
      </w:r>
      <w:r>
        <w:t>naročniku</w:t>
      </w:r>
      <w:r>
        <w:rPr>
          <w:spacing w:val="1"/>
        </w:rPr>
        <w:t xml:space="preserve"> </w:t>
      </w:r>
      <w:r>
        <w:t>najkasneje</w:t>
      </w:r>
      <w:r>
        <w:rPr>
          <w:spacing w:val="1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roku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dni</w:t>
      </w:r>
      <w:r>
        <w:rPr>
          <w:spacing w:val="1"/>
        </w:rPr>
        <w:t xml:space="preserve"> </w:t>
      </w:r>
      <w:r>
        <w:t>po</w:t>
      </w:r>
      <w:r>
        <w:rPr>
          <w:spacing w:val="1"/>
        </w:rPr>
        <w:t xml:space="preserve"> </w:t>
      </w:r>
      <w:r>
        <w:t>končnem</w:t>
      </w:r>
      <w:r>
        <w:rPr>
          <w:spacing w:val="1"/>
        </w:rPr>
        <w:t xml:space="preserve"> </w:t>
      </w:r>
      <w:r>
        <w:t>prevzemu</w:t>
      </w:r>
      <w:r>
        <w:rPr>
          <w:spacing w:val="1"/>
        </w:rPr>
        <w:t xml:space="preserve"> </w:t>
      </w:r>
      <w:r>
        <w:t>pogodbenih del izročiti zavarovanje za odpravo pomanjkljivosti in napak v garancijskem roku,</w:t>
      </w:r>
      <w:r>
        <w:rPr>
          <w:spacing w:val="1"/>
        </w:rPr>
        <w:t xml:space="preserve"> </w:t>
      </w:r>
      <w:r>
        <w:t>in sicer bančno garancijo ali kavcijsko zavarovanje zavarovalnice v višini 5 odstotkov (5 %) od</w:t>
      </w:r>
      <w:r>
        <w:rPr>
          <w:spacing w:val="1"/>
        </w:rPr>
        <w:t xml:space="preserve"> </w:t>
      </w:r>
      <w:r>
        <w:t>skupne končne pogodbene vrednosti z DDV, sicer se bo štelo, da pogodba ni bila uspešno</w:t>
      </w:r>
      <w:r>
        <w:rPr>
          <w:spacing w:val="1"/>
        </w:rPr>
        <w:t xml:space="preserve"> </w:t>
      </w:r>
      <w:r>
        <w:t>izvedena, naročnik pa bo vnovčil celotno bančno garancijo za dobro in pra</w:t>
      </w:r>
      <w:r>
        <w:t>vočasno izvedbo</w:t>
      </w:r>
      <w:r>
        <w:rPr>
          <w:spacing w:val="1"/>
        </w:rPr>
        <w:t xml:space="preserve"> </w:t>
      </w:r>
      <w:r>
        <w:t>pogodbenih</w:t>
      </w:r>
      <w:r>
        <w:rPr>
          <w:spacing w:val="-1"/>
        </w:rPr>
        <w:t xml:space="preserve"> </w:t>
      </w:r>
      <w:r>
        <w:t>obveznosti.</w:t>
      </w:r>
    </w:p>
    <w:p w:rsidR="00C2472E" w:rsidRDefault="00C2472E">
      <w:pPr>
        <w:spacing w:line="288" w:lineRule="auto"/>
        <w:jc w:val="both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B934E5">
      <w:pPr>
        <w:pStyle w:val="Telobesedila"/>
        <w:spacing w:before="136" w:line="288" w:lineRule="auto"/>
        <w:ind w:left="114" w:right="147"/>
        <w:jc w:val="both"/>
      </w:pPr>
      <w:r>
        <w:lastRenderedPageBreak/>
        <w:pict>
          <v:rect id="docshape4" o:spid="_x0000_s2050" style="position:absolute;left:0;text-align:left;margin-left:354.2pt;margin-top:650.4pt;width:178.8pt;height:.85pt;z-index:-16318464;mso-position-horizontal-relative:page;mso-position-vertical-relative:page" fillcolor="black" stroked="f">
            <w10:wrap anchorx="page" anchory="page"/>
          </v:rect>
        </w:pict>
      </w:r>
      <w:r>
        <w:t>Finančno zavarovanje se izdela na podlagi obrazca, ki je predviden v dokumentaciji v zvezi z</w:t>
      </w:r>
      <w:r>
        <w:rPr>
          <w:spacing w:val="1"/>
        </w:rPr>
        <w:t xml:space="preserve"> </w:t>
      </w:r>
      <w:r>
        <w:t>oddajo</w:t>
      </w:r>
      <w:r>
        <w:rPr>
          <w:spacing w:val="1"/>
        </w:rPr>
        <w:t xml:space="preserve"> </w:t>
      </w:r>
      <w:r>
        <w:t>javnega</w:t>
      </w:r>
      <w:r>
        <w:rPr>
          <w:spacing w:val="1"/>
        </w:rPr>
        <w:t xml:space="preserve"> </w:t>
      </w:r>
      <w:r>
        <w:t>naročila</w:t>
      </w:r>
      <w:r>
        <w:rPr>
          <w:spacing w:val="1"/>
        </w:rPr>
        <w:t xml:space="preserve"> </w:t>
      </w:r>
      <w:r>
        <w:t>(OBRAZEC</w:t>
      </w:r>
      <w:r>
        <w:rPr>
          <w:spacing w:val="1"/>
        </w:rPr>
        <w:t xml:space="preserve"> </w:t>
      </w:r>
      <w:r>
        <w:t>9:</w:t>
      </w:r>
      <w:r>
        <w:rPr>
          <w:spacing w:val="1"/>
        </w:rPr>
        <w:t xml:space="preserve"> </w:t>
      </w:r>
      <w:r>
        <w:t>VZOREC</w:t>
      </w:r>
      <w:r>
        <w:rPr>
          <w:spacing w:val="1"/>
        </w:rPr>
        <w:t xml:space="preserve"> </w:t>
      </w:r>
      <w:r>
        <w:t>FINANČNEGA</w:t>
      </w:r>
      <w:r>
        <w:rPr>
          <w:spacing w:val="1"/>
        </w:rPr>
        <w:t xml:space="preserve"> </w:t>
      </w:r>
      <w:r>
        <w:t>ZAVAROVANJA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ODPRAVO</w:t>
      </w:r>
      <w:r>
        <w:rPr>
          <w:spacing w:val="10"/>
        </w:rPr>
        <w:t xml:space="preserve"> </w:t>
      </w:r>
      <w:r>
        <w:t>POMANJKLJIVOSTI</w:t>
      </w:r>
      <w:r>
        <w:rPr>
          <w:spacing w:val="9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NAPAK</w:t>
      </w:r>
      <w:r>
        <w:rPr>
          <w:spacing w:val="10"/>
        </w:rPr>
        <w:t xml:space="preserve"> </w:t>
      </w:r>
      <w:r>
        <w:t>V</w:t>
      </w:r>
      <w:r>
        <w:rPr>
          <w:spacing w:val="7"/>
        </w:rPr>
        <w:t xml:space="preserve"> </w:t>
      </w:r>
      <w:r>
        <w:t>G</w:t>
      </w:r>
      <w:r>
        <w:t>ARANCIJSKEM</w:t>
      </w:r>
      <w:r>
        <w:rPr>
          <w:spacing w:val="7"/>
        </w:rPr>
        <w:t xml:space="preserve"> </w:t>
      </w:r>
      <w:r>
        <w:t>ROKU</w:t>
      </w:r>
      <w:r>
        <w:rPr>
          <w:spacing w:val="7"/>
        </w:rPr>
        <w:t xml:space="preserve"> </w:t>
      </w:r>
      <w:r>
        <w:t>PO</w:t>
      </w:r>
      <w:r>
        <w:rPr>
          <w:spacing w:val="11"/>
        </w:rPr>
        <w:t xml:space="preserve"> </w:t>
      </w:r>
      <w:r>
        <w:t>EPGP</w:t>
      </w:r>
      <w:r>
        <w:rPr>
          <w:spacing w:val="10"/>
        </w:rPr>
        <w:t xml:space="preserve"> </w:t>
      </w:r>
      <w:r>
        <w:t>758)</w:t>
      </w:r>
      <w:r>
        <w:rPr>
          <w:spacing w:val="9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ga</w:t>
      </w:r>
    </w:p>
    <w:p w:rsidR="00C2472E" w:rsidRDefault="00B934E5">
      <w:pPr>
        <w:pStyle w:val="Telobesedila"/>
        <w:spacing w:line="252" w:lineRule="exact"/>
        <w:ind w:left="114"/>
      </w:pPr>
      <w:r>
        <w:t>mora</w:t>
      </w:r>
      <w:r>
        <w:rPr>
          <w:spacing w:val="-4"/>
        </w:rPr>
        <w:t xml:space="preserve"> </w:t>
      </w:r>
      <w:r>
        <w:t>izdati:</w:t>
      </w:r>
    </w:p>
    <w:p w:rsidR="00C2472E" w:rsidRDefault="00B934E5">
      <w:pPr>
        <w:pStyle w:val="Odstavekseznama"/>
        <w:numPr>
          <w:ilvl w:val="0"/>
          <w:numId w:val="24"/>
        </w:numPr>
        <w:tabs>
          <w:tab w:val="left" w:pos="446"/>
        </w:tabs>
        <w:spacing w:before="51"/>
        <w:ind w:hanging="332"/>
      </w:pPr>
      <w:r>
        <w:t>banka</w:t>
      </w:r>
      <w:r>
        <w:rPr>
          <w:spacing w:val="-2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Republiki</w:t>
      </w:r>
      <w:r>
        <w:rPr>
          <w:spacing w:val="-2"/>
        </w:rPr>
        <w:t xml:space="preserve"> </w:t>
      </w:r>
      <w:r>
        <w:t>Sloveniji</w:t>
      </w:r>
      <w:r>
        <w:rPr>
          <w:spacing w:val="-1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v</w:t>
      </w:r>
      <w:r>
        <w:rPr>
          <w:spacing w:val="-4"/>
        </w:rPr>
        <w:t xml:space="preserve"> </w:t>
      </w:r>
      <w:r>
        <w:t>tujini</w:t>
      </w:r>
    </w:p>
    <w:p w:rsidR="00C2472E" w:rsidRDefault="00B934E5">
      <w:pPr>
        <w:pStyle w:val="Odstavekseznama"/>
        <w:numPr>
          <w:ilvl w:val="0"/>
          <w:numId w:val="24"/>
        </w:numPr>
        <w:tabs>
          <w:tab w:val="left" w:pos="449"/>
        </w:tabs>
        <w:spacing w:before="50"/>
        <w:ind w:left="448" w:hanging="335"/>
      </w:pPr>
      <w:r>
        <w:t>zavarovalnica</w:t>
      </w:r>
      <w:r>
        <w:rPr>
          <w:spacing w:val="-4"/>
        </w:rPr>
        <w:t xml:space="preserve"> </w:t>
      </w:r>
      <w:r>
        <w:t>in/ali</w:t>
      </w:r>
      <w:r>
        <w:rPr>
          <w:spacing w:val="-4"/>
        </w:rPr>
        <w:t xml:space="preserve"> </w:t>
      </w:r>
      <w:r>
        <w:t>garantne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kreditne</w:t>
      </w:r>
      <w:r>
        <w:rPr>
          <w:spacing w:val="-4"/>
        </w:rPr>
        <w:t xml:space="preserve"> </w:t>
      </w:r>
      <w:r>
        <w:t>družbe</w:t>
      </w:r>
      <w:r>
        <w:rPr>
          <w:spacing w:val="-4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Republiki</w:t>
      </w:r>
      <w:r>
        <w:rPr>
          <w:spacing w:val="-3"/>
        </w:rPr>
        <w:t xml:space="preserve"> </w:t>
      </w:r>
      <w:r>
        <w:t>Sloveniji</w:t>
      </w:r>
      <w:r>
        <w:rPr>
          <w:spacing w:val="-4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tujini.</w:t>
      </w:r>
    </w:p>
    <w:p w:rsidR="00C2472E" w:rsidRDefault="00C2472E">
      <w:pPr>
        <w:pStyle w:val="Telobesedila"/>
        <w:spacing w:before="9"/>
        <w:rPr>
          <w:sz w:val="30"/>
        </w:rPr>
      </w:pPr>
    </w:p>
    <w:p w:rsidR="00C2472E" w:rsidRDefault="00B934E5">
      <w:pPr>
        <w:pStyle w:val="Telobesedila"/>
        <w:spacing w:line="288" w:lineRule="auto"/>
        <w:ind w:left="114" w:right="143"/>
        <w:jc w:val="both"/>
      </w:pPr>
      <w:r>
        <w:t>Rok</w:t>
      </w:r>
      <w:r>
        <w:rPr>
          <w:spacing w:val="-11"/>
        </w:rPr>
        <w:t xml:space="preserve"> </w:t>
      </w:r>
      <w:r>
        <w:t>trajanja</w:t>
      </w:r>
      <w:r>
        <w:rPr>
          <w:spacing w:val="-10"/>
        </w:rPr>
        <w:t xml:space="preserve"> </w:t>
      </w:r>
      <w:r>
        <w:t>zavarovanja</w:t>
      </w:r>
      <w:r>
        <w:rPr>
          <w:spacing w:val="-10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odpravo</w:t>
      </w:r>
      <w:r>
        <w:rPr>
          <w:spacing w:val="-10"/>
        </w:rPr>
        <w:t xml:space="preserve"> </w:t>
      </w:r>
      <w:r>
        <w:t>napak</w:t>
      </w:r>
      <w:r>
        <w:rPr>
          <w:spacing w:val="-8"/>
        </w:rPr>
        <w:t xml:space="preserve"> </w:t>
      </w:r>
      <w:r>
        <w:t>v</w:t>
      </w:r>
      <w:r>
        <w:rPr>
          <w:spacing w:val="-15"/>
        </w:rPr>
        <w:t xml:space="preserve"> </w:t>
      </w:r>
      <w:r>
        <w:t>garancijskem</w:t>
      </w:r>
      <w:r>
        <w:rPr>
          <w:spacing w:val="-11"/>
        </w:rPr>
        <w:t xml:space="preserve"> </w:t>
      </w:r>
      <w:r>
        <w:t>roku</w:t>
      </w:r>
      <w:r>
        <w:rPr>
          <w:spacing w:val="-13"/>
        </w:rPr>
        <w:t xml:space="preserve"> </w:t>
      </w:r>
      <w:r>
        <w:t>je</w:t>
      </w:r>
      <w:r>
        <w:rPr>
          <w:spacing w:val="-10"/>
        </w:rPr>
        <w:t xml:space="preserve"> </w:t>
      </w:r>
      <w:r>
        <w:t>za</w:t>
      </w:r>
      <w:r>
        <w:rPr>
          <w:spacing w:val="-9"/>
        </w:rPr>
        <w:t xml:space="preserve"> </w:t>
      </w:r>
      <w:r>
        <w:t>30</w:t>
      </w:r>
      <w:r>
        <w:rPr>
          <w:spacing w:val="-10"/>
        </w:rPr>
        <w:t xml:space="preserve"> </w:t>
      </w:r>
      <w:r>
        <w:t>dni</w:t>
      </w:r>
      <w:r>
        <w:rPr>
          <w:spacing w:val="-11"/>
        </w:rPr>
        <w:t xml:space="preserve"> </w:t>
      </w:r>
      <w:r>
        <w:t>daljši</w:t>
      </w:r>
      <w:r>
        <w:rPr>
          <w:spacing w:val="-13"/>
        </w:rPr>
        <w:t xml:space="preserve"> </w:t>
      </w:r>
      <w:r>
        <w:t>kot</w:t>
      </w:r>
      <w:r>
        <w:rPr>
          <w:spacing w:val="-11"/>
        </w:rPr>
        <w:t xml:space="preserve"> </w:t>
      </w:r>
      <w:r>
        <w:t>je</w:t>
      </w:r>
      <w:r>
        <w:rPr>
          <w:spacing w:val="-13"/>
        </w:rPr>
        <w:t xml:space="preserve"> </w:t>
      </w:r>
      <w:r>
        <w:t>splošni</w:t>
      </w:r>
      <w:r>
        <w:rPr>
          <w:spacing w:val="-59"/>
        </w:rPr>
        <w:t xml:space="preserve"> </w:t>
      </w:r>
      <w:r>
        <w:t>garancijski rok,</w:t>
      </w:r>
      <w:r>
        <w:rPr>
          <w:spacing w:val="1"/>
        </w:rPr>
        <w:t xml:space="preserve"> </w:t>
      </w:r>
      <w:r>
        <w:t>določen v pogodbi.</w:t>
      </w:r>
      <w:r>
        <w:rPr>
          <w:spacing w:val="1"/>
        </w:rPr>
        <w:t xml:space="preserve"> </w:t>
      </w:r>
      <w:r>
        <w:t>V kolikor se garancijski rok</w:t>
      </w:r>
      <w:r>
        <w:rPr>
          <w:spacing w:val="1"/>
        </w:rPr>
        <w:t xml:space="preserve"> </w:t>
      </w:r>
      <w:r>
        <w:t>podaljša, se mora hkrati</w:t>
      </w:r>
      <w:r>
        <w:rPr>
          <w:spacing w:val="1"/>
        </w:rPr>
        <w:t xml:space="preserve"> </w:t>
      </w:r>
      <w:r>
        <w:t>podaljšati za enak čas tudi rok trajanja zavarovanja za odpravo pomanjkljivosti in napak v</w:t>
      </w:r>
      <w:r>
        <w:rPr>
          <w:spacing w:val="1"/>
        </w:rPr>
        <w:t xml:space="preserve"> </w:t>
      </w:r>
      <w:r>
        <w:t>garancijskem</w:t>
      </w:r>
      <w:r>
        <w:rPr>
          <w:spacing w:val="-2"/>
        </w:rPr>
        <w:t xml:space="preserve"> </w:t>
      </w:r>
      <w:r>
        <w:t>roku.</w:t>
      </w:r>
    </w:p>
    <w:p w:rsidR="00C2472E" w:rsidRDefault="00C2472E">
      <w:pPr>
        <w:pStyle w:val="Telobesedila"/>
        <w:spacing w:before="6"/>
        <w:rPr>
          <w:sz w:val="26"/>
        </w:rPr>
      </w:pPr>
    </w:p>
    <w:p w:rsidR="00C2472E" w:rsidRDefault="00B934E5">
      <w:pPr>
        <w:pStyle w:val="Telobesedila"/>
        <w:spacing w:before="1" w:line="288" w:lineRule="auto"/>
        <w:ind w:left="114" w:right="144"/>
        <w:jc w:val="both"/>
      </w:pPr>
      <w:r>
        <w:t>Za</w:t>
      </w:r>
      <w:r>
        <w:rPr>
          <w:spacing w:val="-6"/>
        </w:rPr>
        <w:t xml:space="preserve"> </w:t>
      </w:r>
      <w:r>
        <w:t>napake,</w:t>
      </w:r>
      <w:r>
        <w:rPr>
          <w:spacing w:val="-9"/>
        </w:rPr>
        <w:t xml:space="preserve"> </w:t>
      </w:r>
      <w:r>
        <w:t>ki</w:t>
      </w:r>
      <w:r>
        <w:rPr>
          <w:spacing w:val="-6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odkrijejo</w:t>
      </w:r>
      <w:r>
        <w:rPr>
          <w:spacing w:val="-5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garancijski</w:t>
      </w:r>
      <w:r>
        <w:rPr>
          <w:spacing w:val="-6"/>
        </w:rPr>
        <w:t xml:space="preserve"> </w:t>
      </w:r>
      <w:r>
        <w:t>dobi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ne</w:t>
      </w:r>
      <w:r>
        <w:rPr>
          <w:spacing w:val="-6"/>
        </w:rPr>
        <w:t xml:space="preserve"> </w:t>
      </w:r>
      <w:r>
        <w:t>odpravijo</w:t>
      </w:r>
      <w:r>
        <w:rPr>
          <w:spacing w:val="-5"/>
        </w:rPr>
        <w:t xml:space="preserve"> </w:t>
      </w:r>
      <w:r>
        <w:t>pred</w:t>
      </w:r>
      <w:r>
        <w:rPr>
          <w:spacing w:val="-8"/>
        </w:rPr>
        <w:t xml:space="preserve"> </w:t>
      </w:r>
      <w:r>
        <w:t>njenim</w:t>
      </w:r>
      <w:r>
        <w:rPr>
          <w:spacing w:val="-7"/>
        </w:rPr>
        <w:t xml:space="preserve"> </w:t>
      </w:r>
      <w:r>
        <w:t>iztekom,</w:t>
      </w:r>
      <w:r>
        <w:rPr>
          <w:spacing w:val="-7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izvajalec</w:t>
      </w:r>
      <w:r>
        <w:rPr>
          <w:spacing w:val="-58"/>
        </w:rPr>
        <w:t xml:space="preserve"> </w:t>
      </w:r>
      <w:r>
        <w:t>dolžan podaljšati veljavnost garancije do odprave teh napak. V kolikor izvajalec ne podaljša</w:t>
      </w:r>
      <w:r>
        <w:rPr>
          <w:spacing w:val="1"/>
        </w:rPr>
        <w:t xml:space="preserve"> </w:t>
      </w:r>
      <w:r>
        <w:t>veljavnosti garancije do odprave teh napak je naročnik upravičen unovčiti obstoječo Garancijo</w:t>
      </w:r>
      <w:r>
        <w:rPr>
          <w:spacing w:val="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odpravo pomanjkljivosti in napak</w:t>
      </w:r>
      <w:r>
        <w:rPr>
          <w:spacing w:val="1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garancijskem</w:t>
      </w:r>
      <w:r>
        <w:rPr>
          <w:spacing w:val="-1"/>
        </w:rPr>
        <w:t xml:space="preserve"> </w:t>
      </w:r>
      <w:r>
        <w:t>roku.</w:t>
      </w:r>
    </w:p>
    <w:p w:rsidR="00C2472E" w:rsidRDefault="00C2472E">
      <w:pPr>
        <w:pStyle w:val="Telobesedila"/>
        <w:spacing w:before="3"/>
        <w:rPr>
          <w:sz w:val="26"/>
        </w:rPr>
      </w:pPr>
    </w:p>
    <w:p w:rsidR="00C2472E" w:rsidRDefault="00B934E5">
      <w:pPr>
        <w:pStyle w:val="Telobesedila"/>
        <w:spacing w:line="288" w:lineRule="auto"/>
        <w:ind w:left="114" w:right="144"/>
        <w:jc w:val="both"/>
      </w:pPr>
      <w:r>
        <w:t>Naročnik bo unovčil zavarovanje za odpravo pomanjkljivosti napak v garancijskem roku v</w:t>
      </w:r>
      <w:r>
        <w:rPr>
          <w:spacing w:val="1"/>
        </w:rPr>
        <w:t xml:space="preserve"> </w:t>
      </w:r>
      <w:r>
        <w:t>primeru, če izbrani ponudnik ne bo izvrševal garancijskih obveznosti v rokih in na način, kot bo</w:t>
      </w:r>
      <w:r>
        <w:rPr>
          <w:spacing w:val="-59"/>
        </w:rPr>
        <w:t xml:space="preserve"> </w:t>
      </w:r>
      <w:r>
        <w:t>opredeljeno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>pogodbi.</w:t>
      </w:r>
    </w:p>
    <w:p w:rsidR="00C2472E" w:rsidRDefault="00C2472E">
      <w:pPr>
        <w:pStyle w:val="Telobesedila"/>
        <w:rPr>
          <w:sz w:val="24"/>
        </w:rPr>
      </w:pPr>
    </w:p>
    <w:p w:rsidR="00C2472E" w:rsidRDefault="00C2472E">
      <w:pPr>
        <w:pStyle w:val="Telobesedila"/>
        <w:spacing w:before="4"/>
        <w:rPr>
          <w:sz w:val="23"/>
        </w:rPr>
      </w:pPr>
    </w:p>
    <w:p w:rsidR="00C2472E" w:rsidRDefault="00B934E5">
      <w:pPr>
        <w:pStyle w:val="Naslov1"/>
        <w:numPr>
          <w:ilvl w:val="1"/>
          <w:numId w:val="30"/>
        </w:numPr>
        <w:tabs>
          <w:tab w:val="left" w:pos="897"/>
          <w:tab w:val="left" w:pos="898"/>
        </w:tabs>
        <w:ind w:left="897" w:hanging="424"/>
      </w:pPr>
      <w:bookmarkStart w:id="46" w:name="5.__POGOJI_ZA_UGOTAVLJANJE_SPOSOBNOSTI"/>
      <w:bookmarkEnd w:id="46"/>
      <w:r>
        <w:t>POGOJI</w:t>
      </w:r>
      <w:r>
        <w:rPr>
          <w:spacing w:val="-6"/>
        </w:rPr>
        <w:t xml:space="preserve"> </w:t>
      </w:r>
      <w:r>
        <w:t>ZA</w:t>
      </w:r>
      <w:r>
        <w:rPr>
          <w:spacing w:val="-12"/>
        </w:rPr>
        <w:t xml:space="preserve"> </w:t>
      </w:r>
      <w:r>
        <w:t>UGOTAVLJANJE</w:t>
      </w:r>
      <w:r>
        <w:rPr>
          <w:spacing w:val="-4"/>
        </w:rPr>
        <w:t xml:space="preserve"> </w:t>
      </w:r>
      <w:r>
        <w:t>SPOSOBNOSTI</w:t>
      </w:r>
    </w:p>
    <w:p w:rsidR="00C2472E" w:rsidRDefault="00C2472E">
      <w:pPr>
        <w:pStyle w:val="Telobesedila"/>
        <w:spacing w:before="1"/>
        <w:rPr>
          <w:b/>
          <w:sz w:val="24"/>
        </w:rPr>
      </w:pPr>
    </w:p>
    <w:p w:rsidR="00C2472E" w:rsidRDefault="00B934E5">
      <w:pPr>
        <w:pStyle w:val="Telobesedila"/>
        <w:ind w:left="114"/>
        <w:jc w:val="both"/>
      </w:pPr>
      <w:r>
        <w:t>Naročnik</w:t>
      </w:r>
      <w:r>
        <w:rPr>
          <w:spacing w:val="-2"/>
        </w:rPr>
        <w:t xml:space="preserve"> </w:t>
      </w:r>
      <w:r>
        <w:t>bo</w:t>
      </w:r>
      <w:r>
        <w:rPr>
          <w:spacing w:val="-2"/>
        </w:rPr>
        <w:t xml:space="preserve"> </w:t>
      </w:r>
      <w:r>
        <w:t>priznal</w:t>
      </w:r>
      <w:r>
        <w:rPr>
          <w:spacing w:val="-3"/>
        </w:rPr>
        <w:t xml:space="preserve"> </w:t>
      </w:r>
      <w:r>
        <w:t>sposobnost ponudnikom,</w:t>
      </w:r>
      <w:r>
        <w:rPr>
          <w:spacing w:val="-5"/>
        </w:rPr>
        <w:t xml:space="preserve"> </w:t>
      </w:r>
      <w:r>
        <w:t>ki</w:t>
      </w:r>
      <w:r>
        <w:rPr>
          <w:spacing w:val="-3"/>
        </w:rPr>
        <w:t xml:space="preserve"> </w:t>
      </w:r>
      <w:r>
        <w:t>izpolnjujejo</w:t>
      </w:r>
      <w:r>
        <w:rPr>
          <w:spacing w:val="-2"/>
        </w:rPr>
        <w:t xml:space="preserve"> </w:t>
      </w:r>
      <w:r>
        <w:t>spodaj</w:t>
      </w:r>
      <w:r>
        <w:rPr>
          <w:spacing w:val="-3"/>
        </w:rPr>
        <w:t xml:space="preserve"> </w:t>
      </w:r>
      <w:r>
        <w:t>navedene</w:t>
      </w:r>
      <w:r>
        <w:rPr>
          <w:spacing w:val="-2"/>
        </w:rPr>
        <w:t xml:space="preserve"> </w:t>
      </w:r>
      <w:r>
        <w:t>pogoje.</w:t>
      </w:r>
    </w:p>
    <w:p w:rsidR="00C2472E" w:rsidRDefault="00C2472E">
      <w:pPr>
        <w:pStyle w:val="Telobesedila"/>
        <w:spacing w:after="1"/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140"/>
      </w:tblGrid>
      <w:tr w:rsidR="00C2472E">
        <w:trPr>
          <w:trHeight w:val="1353"/>
        </w:trPr>
        <w:tc>
          <w:tcPr>
            <w:tcW w:w="9068" w:type="dxa"/>
            <w:gridSpan w:val="2"/>
            <w:shd w:val="clear" w:color="auto" w:fill="C45811"/>
          </w:tcPr>
          <w:p w:rsidR="00C2472E" w:rsidRDefault="00C2472E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C2472E" w:rsidRDefault="00B934E5">
            <w:pPr>
              <w:pStyle w:val="TableParagraph"/>
              <w:tabs>
                <w:tab w:val="left" w:pos="1187"/>
              </w:tabs>
              <w:spacing w:before="1" w:line="288" w:lineRule="auto"/>
              <w:ind w:left="1187" w:right="97" w:hanging="720"/>
              <w:rPr>
                <w:b/>
              </w:rPr>
            </w:pPr>
            <w:r>
              <w:rPr>
                <w:b/>
              </w:rPr>
              <w:t>5.1.</w:t>
            </w:r>
            <w:r>
              <w:rPr>
                <w:b/>
              </w:rPr>
              <w:tab/>
              <w:t>Razlogi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izključitev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gospodarskega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subjekta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iz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sodelovanja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v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postopku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javnega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naročanja</w:t>
            </w:r>
          </w:p>
        </w:tc>
      </w:tr>
      <w:tr w:rsidR="00C2472E">
        <w:trPr>
          <w:trHeight w:val="3681"/>
        </w:trPr>
        <w:tc>
          <w:tcPr>
            <w:tcW w:w="4928" w:type="dxa"/>
          </w:tcPr>
          <w:p w:rsidR="00C2472E" w:rsidRDefault="00B934E5">
            <w:pPr>
              <w:pStyle w:val="TableParagraph"/>
              <w:spacing w:before="2" w:line="252" w:lineRule="auto"/>
              <w:ind w:left="467" w:right="93" w:hanging="360"/>
              <w:jc w:val="both"/>
            </w:pPr>
            <w:r>
              <w:rPr>
                <w:spacing w:val="-1"/>
              </w:rPr>
              <w:t>1.</w:t>
            </w:r>
            <w:r>
              <w:rPr>
                <w:spacing w:val="58"/>
              </w:rPr>
              <w:t xml:space="preserve"> </w:t>
            </w:r>
            <w:r>
              <w:rPr>
                <w:spacing w:val="-1"/>
              </w:rPr>
              <w:t>Gospodarski</w:t>
            </w:r>
            <w:r>
              <w:rPr>
                <w:spacing w:val="-15"/>
              </w:rPr>
              <w:t xml:space="preserve"> </w:t>
            </w:r>
            <w:r>
              <w:t>subjekt,</w:t>
            </w:r>
            <w:r>
              <w:rPr>
                <w:spacing w:val="-14"/>
              </w:rPr>
              <w:t xml:space="preserve"> </w:t>
            </w:r>
            <w:r>
              <w:t>vse</w:t>
            </w:r>
            <w:r>
              <w:rPr>
                <w:spacing w:val="-14"/>
              </w:rPr>
              <w:t xml:space="preserve"> </w:t>
            </w:r>
            <w:r>
              <w:t>osebe,</w:t>
            </w:r>
            <w:r>
              <w:rPr>
                <w:spacing w:val="-16"/>
              </w:rPr>
              <w:t xml:space="preserve"> </w:t>
            </w:r>
            <w:r>
              <w:t>ki</w:t>
            </w:r>
            <w:r>
              <w:rPr>
                <w:spacing w:val="-14"/>
              </w:rPr>
              <w:t xml:space="preserve"> </w:t>
            </w:r>
            <w:r>
              <w:t>so</w:t>
            </w:r>
            <w:r>
              <w:rPr>
                <w:spacing w:val="-17"/>
              </w:rPr>
              <w:t xml:space="preserve"> </w:t>
            </w:r>
            <w:r>
              <w:t>članice</w:t>
            </w:r>
            <w:r>
              <w:rPr>
                <w:spacing w:val="-59"/>
              </w:rPr>
              <w:t xml:space="preserve"> </w:t>
            </w:r>
            <w:r>
              <w:t>upravnega,</w:t>
            </w:r>
            <w:r>
              <w:rPr>
                <w:spacing w:val="1"/>
              </w:rPr>
              <w:t xml:space="preserve"> </w:t>
            </w:r>
            <w:r>
              <w:t>vodstvenega</w:t>
            </w:r>
            <w:r>
              <w:rPr>
                <w:spacing w:val="1"/>
              </w:rPr>
              <w:t xml:space="preserve"> </w:t>
            </w:r>
            <w:r>
              <w:t>ali</w:t>
            </w:r>
            <w:r>
              <w:rPr>
                <w:spacing w:val="1"/>
              </w:rPr>
              <w:t xml:space="preserve"> </w:t>
            </w:r>
            <w:r>
              <w:t>nadzornega</w:t>
            </w:r>
            <w:r>
              <w:rPr>
                <w:spacing w:val="1"/>
              </w:rPr>
              <w:t xml:space="preserve"> </w:t>
            </w:r>
            <w:r>
              <w:t>organa in vse osebe, ki so pooblaščene za</w:t>
            </w:r>
            <w:r>
              <w:rPr>
                <w:spacing w:val="1"/>
              </w:rPr>
              <w:t xml:space="preserve"> </w:t>
            </w:r>
            <w:r>
              <w:t>zastopanje ali odločanje ali nadzor v njem</w:t>
            </w:r>
            <w:r>
              <w:rPr>
                <w:spacing w:val="1"/>
              </w:rPr>
              <w:t xml:space="preserve"> </w:t>
            </w:r>
            <w:r>
              <w:t>niso</w:t>
            </w:r>
            <w:r>
              <w:rPr>
                <w:spacing w:val="1"/>
              </w:rPr>
              <w:t xml:space="preserve"> </w:t>
            </w:r>
            <w:r>
              <w:t>bile</w:t>
            </w:r>
            <w:r>
              <w:rPr>
                <w:spacing w:val="1"/>
              </w:rPr>
              <w:t xml:space="preserve"> </w:t>
            </w:r>
            <w:r>
              <w:t>pravnomočno</w:t>
            </w:r>
            <w:r>
              <w:rPr>
                <w:spacing w:val="1"/>
              </w:rPr>
              <w:t xml:space="preserve"> </w:t>
            </w:r>
            <w:r>
              <w:t>obsojene</w:t>
            </w:r>
            <w:r>
              <w:rPr>
                <w:spacing w:val="1"/>
              </w:rPr>
              <w:t xml:space="preserve"> </w:t>
            </w:r>
            <w:r>
              <w:t>zaradi</w:t>
            </w:r>
            <w:r>
              <w:rPr>
                <w:spacing w:val="-59"/>
              </w:rPr>
              <w:t xml:space="preserve"> </w:t>
            </w:r>
            <w:r>
              <w:t>kaznivih</w:t>
            </w:r>
            <w:r>
              <w:rPr>
                <w:spacing w:val="20"/>
              </w:rPr>
              <w:t xml:space="preserve"> </w:t>
            </w:r>
            <w:r>
              <w:t>dejanj,</w:t>
            </w:r>
            <w:r>
              <w:rPr>
                <w:spacing w:val="19"/>
              </w:rPr>
              <w:t xml:space="preserve"> </w:t>
            </w:r>
            <w:r>
              <w:t>kot</w:t>
            </w:r>
            <w:r>
              <w:rPr>
                <w:spacing w:val="20"/>
              </w:rPr>
              <w:t xml:space="preserve"> </w:t>
            </w:r>
            <w:r>
              <w:t>jih</w:t>
            </w:r>
            <w:r>
              <w:rPr>
                <w:spacing w:val="21"/>
              </w:rPr>
              <w:t xml:space="preserve"> </w:t>
            </w:r>
            <w:r>
              <w:t>določa</w:t>
            </w:r>
            <w:r>
              <w:rPr>
                <w:spacing w:val="21"/>
              </w:rPr>
              <w:t xml:space="preserve"> </w:t>
            </w:r>
            <w:r>
              <w:t>prvi</w:t>
            </w:r>
            <w:r>
              <w:rPr>
                <w:spacing w:val="20"/>
              </w:rPr>
              <w:t xml:space="preserve"> </w:t>
            </w:r>
            <w:r>
              <w:t>odstavek</w:t>
            </w:r>
          </w:p>
          <w:p w:rsidR="00C2472E" w:rsidRDefault="00B934E5">
            <w:pPr>
              <w:pStyle w:val="TableParagraph"/>
              <w:ind w:left="467"/>
              <w:jc w:val="both"/>
            </w:pPr>
            <w:r>
              <w:t>75.</w:t>
            </w:r>
            <w:r>
              <w:rPr>
                <w:spacing w:val="-1"/>
              </w:rPr>
              <w:t xml:space="preserve"> </w:t>
            </w:r>
            <w:r>
              <w:t>člena</w:t>
            </w:r>
            <w:r>
              <w:rPr>
                <w:spacing w:val="-2"/>
              </w:rPr>
              <w:t xml:space="preserve"> </w:t>
            </w:r>
            <w:r>
              <w:t>ZJN-3.</w:t>
            </w:r>
          </w:p>
        </w:tc>
        <w:tc>
          <w:tcPr>
            <w:tcW w:w="4140" w:type="dxa"/>
          </w:tcPr>
          <w:p w:rsidR="00C2472E" w:rsidRDefault="00B934E5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  <w:tab w:val="left" w:pos="468"/>
              </w:tabs>
              <w:spacing w:before="44"/>
              <w:ind w:left="467" w:hanging="361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  <w:p w:rsidR="00C2472E" w:rsidRDefault="00B934E5">
            <w:pPr>
              <w:pStyle w:val="TableParagraph"/>
              <w:numPr>
                <w:ilvl w:val="0"/>
                <w:numId w:val="23"/>
              </w:numPr>
              <w:tabs>
                <w:tab w:val="left" w:pos="467"/>
                <w:tab w:val="left" w:pos="468"/>
              </w:tabs>
              <w:spacing w:before="33" w:line="237" w:lineRule="auto"/>
              <w:ind w:right="1676" w:firstLine="0"/>
            </w:pPr>
            <w:r>
              <w:t>Pooblastilo 4. in 4.1.</w:t>
            </w:r>
            <w:r>
              <w:rPr>
                <w:spacing w:val="-59"/>
              </w:rPr>
              <w:t xml:space="preserve"> </w:t>
            </w:r>
            <w:r>
              <w:t>ali</w:t>
            </w:r>
          </w:p>
          <w:p w:rsidR="00C2472E" w:rsidRDefault="00B934E5">
            <w:pPr>
              <w:pStyle w:val="TableParagraph"/>
              <w:numPr>
                <w:ilvl w:val="0"/>
                <w:numId w:val="23"/>
              </w:numPr>
              <w:tabs>
                <w:tab w:val="left" w:pos="456"/>
              </w:tabs>
              <w:spacing w:before="83" w:line="283" w:lineRule="auto"/>
              <w:ind w:left="455" w:right="94" w:hanging="348"/>
              <w:jc w:val="both"/>
            </w:pPr>
            <w:r>
              <w:rPr>
                <w:u w:val="single"/>
              </w:rPr>
              <w:t>Potrdilo o nekaznovanosti za pravno</w:t>
            </w:r>
            <w:r>
              <w:rPr>
                <w:spacing w:val="-59"/>
              </w:rPr>
              <w:t xml:space="preserve"> </w:t>
            </w:r>
            <w:r>
              <w:rPr>
                <w:u w:val="single"/>
              </w:rPr>
              <w:t>osebo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in vse osebe, ki so članice</w:t>
            </w:r>
            <w:r>
              <w:rPr>
                <w:spacing w:val="1"/>
              </w:rPr>
              <w:t xml:space="preserve"> </w:t>
            </w:r>
            <w:r>
              <w:t>upravnega,</w:t>
            </w:r>
            <w:r>
              <w:rPr>
                <w:spacing w:val="1"/>
              </w:rPr>
              <w:t xml:space="preserve"> </w:t>
            </w:r>
            <w:r>
              <w:t>vodstvenega</w:t>
            </w:r>
            <w:r>
              <w:rPr>
                <w:spacing w:val="1"/>
              </w:rPr>
              <w:t xml:space="preserve"> </w:t>
            </w:r>
            <w:r>
              <w:t>ali</w:t>
            </w:r>
            <w:r>
              <w:rPr>
                <w:spacing w:val="-59"/>
              </w:rPr>
              <w:t xml:space="preserve"> </w:t>
            </w:r>
            <w:r>
              <w:rPr>
                <w:u w:val="single"/>
              </w:rPr>
              <w:t>nadzornega organa in vse osebe, ki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so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pooblaščene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za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zastopanje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ali</w:t>
            </w:r>
            <w:r>
              <w:rPr>
                <w:spacing w:val="1"/>
              </w:rPr>
              <w:t xml:space="preserve"> </w:t>
            </w:r>
            <w:r>
              <w:rPr>
                <w:u w:val="single"/>
              </w:rPr>
              <w:t>odločanje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ali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nadzor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v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njem,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ki</w:t>
            </w:r>
            <w:r>
              <w:rPr>
                <w:spacing w:val="1"/>
                <w:u w:val="single"/>
              </w:rPr>
              <w:t xml:space="preserve"> </w:t>
            </w:r>
            <w:r>
              <w:rPr>
                <w:u w:val="single"/>
              </w:rPr>
              <w:t>ni</w:t>
            </w:r>
            <w:r>
              <w:rPr>
                <w:spacing w:val="-59"/>
              </w:rPr>
              <w:t xml:space="preserve"> </w:t>
            </w:r>
            <w:r>
              <w:rPr>
                <w:u w:val="single"/>
              </w:rPr>
              <w:t>starejše od 4 mesecev šteto od roka</w:t>
            </w:r>
            <w:r>
              <w:rPr>
                <w:spacing w:val="-59"/>
              </w:rPr>
              <w:t xml:space="preserve"> </w:t>
            </w:r>
            <w:r>
              <w:rPr>
                <w:u w:val="single"/>
              </w:rPr>
              <w:t>za</w:t>
            </w:r>
            <w:r>
              <w:rPr>
                <w:spacing w:val="-1"/>
                <w:u w:val="single"/>
              </w:rPr>
              <w:t xml:space="preserve"> </w:t>
            </w:r>
            <w:r>
              <w:rPr>
                <w:u w:val="single"/>
              </w:rPr>
              <w:t>oddajo ponudb.</w:t>
            </w:r>
          </w:p>
        </w:tc>
      </w:tr>
      <w:tr w:rsidR="00C2472E">
        <w:trPr>
          <w:trHeight w:val="832"/>
        </w:trPr>
        <w:tc>
          <w:tcPr>
            <w:tcW w:w="4928" w:type="dxa"/>
          </w:tcPr>
          <w:p w:rsidR="00C2472E" w:rsidRDefault="00C2472E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line="249" w:lineRule="auto"/>
              <w:ind w:left="467" w:right="30" w:hanging="360"/>
            </w:pPr>
            <w:r>
              <w:t>2.</w:t>
            </w:r>
            <w:r>
              <w:rPr>
                <w:spacing w:val="53"/>
              </w:rPr>
              <w:t xml:space="preserve"> </w:t>
            </w:r>
            <w:r>
              <w:t>Gospodarski</w:t>
            </w:r>
            <w:r>
              <w:rPr>
                <w:spacing w:val="30"/>
              </w:rPr>
              <w:t xml:space="preserve"> </w:t>
            </w:r>
            <w:r>
              <w:t>subjekt</w:t>
            </w:r>
            <w:r>
              <w:rPr>
                <w:spacing w:val="30"/>
              </w:rPr>
              <w:t xml:space="preserve"> </w:t>
            </w:r>
            <w:r>
              <w:t>na</w:t>
            </w:r>
            <w:r>
              <w:rPr>
                <w:spacing w:val="25"/>
              </w:rPr>
              <w:t xml:space="preserve"> </w:t>
            </w:r>
            <w:r>
              <w:t>dan,</w:t>
            </w:r>
            <w:r>
              <w:rPr>
                <w:spacing w:val="29"/>
              </w:rPr>
              <w:t xml:space="preserve"> </w:t>
            </w:r>
            <w:r>
              <w:t>ko</w:t>
            </w:r>
            <w:r>
              <w:rPr>
                <w:spacing w:val="29"/>
              </w:rPr>
              <w:t xml:space="preserve"> </w:t>
            </w:r>
            <w:r>
              <w:t>poteče</w:t>
            </w:r>
            <w:r>
              <w:rPr>
                <w:spacing w:val="25"/>
              </w:rPr>
              <w:t xml:space="preserve"> </w:t>
            </w:r>
            <w:r>
              <w:t>rok</w:t>
            </w:r>
            <w:r>
              <w:rPr>
                <w:spacing w:val="-59"/>
              </w:rPr>
              <w:t xml:space="preserve"> </w:t>
            </w:r>
            <w:r>
              <w:t>za</w:t>
            </w:r>
            <w:r>
              <w:rPr>
                <w:spacing w:val="-2"/>
              </w:rPr>
              <w:t xml:space="preserve"> </w:t>
            </w:r>
            <w:r>
              <w:t>oddajo</w:t>
            </w:r>
            <w:r>
              <w:rPr>
                <w:spacing w:val="-2"/>
              </w:rPr>
              <w:t xml:space="preserve"> </w:t>
            </w:r>
            <w:r>
              <w:t>ponudb, ni</w:t>
            </w:r>
            <w:r>
              <w:rPr>
                <w:spacing w:val="-5"/>
              </w:rPr>
              <w:t xml:space="preserve"> </w:t>
            </w:r>
            <w:r>
              <w:t>bil</w:t>
            </w:r>
            <w:r>
              <w:rPr>
                <w:spacing w:val="-1"/>
              </w:rPr>
              <w:t xml:space="preserve"> </w:t>
            </w:r>
            <w:r>
              <w:t>izločen</w:t>
            </w:r>
            <w:r>
              <w:rPr>
                <w:spacing w:val="-2"/>
              </w:rPr>
              <w:t xml:space="preserve"> </w:t>
            </w:r>
            <w:r>
              <w:t>iz</w:t>
            </w:r>
            <w:r>
              <w:rPr>
                <w:spacing w:val="-4"/>
              </w:rPr>
              <w:t xml:space="preserve"> </w:t>
            </w:r>
            <w:r>
              <w:t>postopkov</w:t>
            </w:r>
          </w:p>
        </w:tc>
        <w:tc>
          <w:tcPr>
            <w:tcW w:w="4140" w:type="dxa"/>
          </w:tcPr>
          <w:p w:rsidR="00C2472E" w:rsidRDefault="00C2472E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22"/>
              </w:numPr>
              <w:tabs>
                <w:tab w:val="left" w:pos="467"/>
                <w:tab w:val="left" w:pos="468"/>
              </w:tabs>
              <w:spacing w:before="42" w:line="249" w:lineRule="exact"/>
              <w:ind w:hanging="361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</w:tc>
      </w:tr>
    </w:tbl>
    <w:p w:rsidR="00C2472E" w:rsidRDefault="00C2472E">
      <w:pPr>
        <w:spacing w:line="249" w:lineRule="exact"/>
        <w:sectPr w:rsidR="00C2472E">
          <w:pgSz w:w="11910" w:h="16850"/>
          <w:pgMar w:top="1780" w:right="880" w:bottom="960" w:left="1580" w:header="705" w:footer="682" w:gutter="0"/>
          <w:cols w:space="708"/>
        </w:sectPr>
      </w:pPr>
    </w:p>
    <w:p w:rsidR="00C2472E" w:rsidRDefault="00C2472E">
      <w:pPr>
        <w:pStyle w:val="Telobesedila"/>
        <w:spacing w:before="9"/>
        <w:rPr>
          <w:sz w:val="1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140"/>
      </w:tblGrid>
      <w:tr w:rsidR="00C2472E">
        <w:trPr>
          <w:trHeight w:val="1326"/>
        </w:trPr>
        <w:tc>
          <w:tcPr>
            <w:tcW w:w="4928" w:type="dxa"/>
          </w:tcPr>
          <w:p w:rsidR="00C2472E" w:rsidRDefault="00B934E5">
            <w:pPr>
              <w:pStyle w:val="TableParagraph"/>
              <w:spacing w:before="2" w:line="252" w:lineRule="auto"/>
              <w:ind w:left="467" w:right="96"/>
              <w:jc w:val="both"/>
            </w:pPr>
            <w:r>
              <w:t>oddaje</w:t>
            </w:r>
            <w:r>
              <w:rPr>
                <w:spacing w:val="1"/>
              </w:rPr>
              <w:t xml:space="preserve"> </w:t>
            </w:r>
            <w:r>
              <w:t>javnih</w:t>
            </w:r>
            <w:r>
              <w:rPr>
                <w:spacing w:val="1"/>
              </w:rPr>
              <w:t xml:space="preserve"> </w:t>
            </w:r>
            <w:r>
              <w:t>naročil</w:t>
            </w:r>
            <w:r>
              <w:rPr>
                <w:spacing w:val="1"/>
              </w:rPr>
              <w:t xml:space="preserve"> </w:t>
            </w:r>
            <w:r>
              <w:t>zaradi</w:t>
            </w:r>
            <w:r>
              <w:rPr>
                <w:spacing w:val="1"/>
              </w:rPr>
              <w:t xml:space="preserve"> </w:t>
            </w:r>
            <w:r>
              <w:t>uvrstitve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-59"/>
              </w:rPr>
              <w:t xml:space="preserve"> </w:t>
            </w:r>
            <w:r>
              <w:t>evidenco</w:t>
            </w:r>
            <w:r>
              <w:rPr>
                <w:spacing w:val="1"/>
              </w:rPr>
              <w:t xml:space="preserve"> </w:t>
            </w:r>
            <w:r>
              <w:t>gospodarskih</w:t>
            </w:r>
            <w:r>
              <w:rPr>
                <w:spacing w:val="1"/>
              </w:rPr>
              <w:t xml:space="preserve"> </w:t>
            </w:r>
            <w:r>
              <w:t>subjektov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-59"/>
              </w:rPr>
              <w:t xml:space="preserve"> </w:t>
            </w:r>
            <w:r>
              <w:t>negativnimi</w:t>
            </w:r>
            <w:r>
              <w:rPr>
                <w:spacing w:val="1"/>
              </w:rPr>
              <w:t xml:space="preserve"> </w:t>
            </w:r>
            <w:r>
              <w:t>referencami</w:t>
            </w:r>
            <w:r>
              <w:rPr>
                <w:spacing w:val="1"/>
              </w:rPr>
              <w:t xml:space="preserve"> </w:t>
            </w:r>
            <w:r>
              <w:t>(a</w:t>
            </w:r>
            <w:r>
              <w:rPr>
                <w:spacing w:val="1"/>
              </w:rPr>
              <w:t xml:space="preserve"> </w:t>
            </w:r>
            <w:r>
              <w:t>točka</w:t>
            </w:r>
            <w:r>
              <w:rPr>
                <w:spacing w:val="1"/>
              </w:rPr>
              <w:t xml:space="preserve"> </w:t>
            </w:r>
            <w:r>
              <w:t>četrtega</w:t>
            </w:r>
            <w:r>
              <w:rPr>
                <w:spacing w:val="1"/>
              </w:rPr>
              <w:t xml:space="preserve"> </w:t>
            </w:r>
            <w:r>
              <w:t>odstavka</w:t>
            </w:r>
            <w:r>
              <w:rPr>
                <w:spacing w:val="-3"/>
              </w:rPr>
              <w:t xml:space="preserve"> </w:t>
            </w:r>
            <w:r>
              <w:t>75.</w:t>
            </w:r>
            <w:r>
              <w:rPr>
                <w:spacing w:val="-1"/>
              </w:rPr>
              <w:t xml:space="preserve"> </w:t>
            </w:r>
            <w:r>
              <w:t>člena ZJN-3).</w:t>
            </w:r>
          </w:p>
        </w:tc>
        <w:tc>
          <w:tcPr>
            <w:tcW w:w="4140" w:type="dxa"/>
          </w:tcPr>
          <w:p w:rsidR="00C2472E" w:rsidRDefault="00C2472E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C2472E" w:rsidRDefault="00B934E5">
            <w:pPr>
              <w:pStyle w:val="TableParagraph"/>
              <w:spacing w:line="252" w:lineRule="auto"/>
              <w:ind w:right="97"/>
              <w:jc w:val="both"/>
              <w:rPr>
                <w:i/>
              </w:rPr>
            </w:pPr>
            <w:r>
              <w:rPr>
                <w:i/>
              </w:rPr>
              <w:t>Naročnik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preveril v uradni evidenci oz. v enotnem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informacijskem sistemu.</w:t>
            </w:r>
          </w:p>
        </w:tc>
      </w:tr>
      <w:tr w:rsidR="00C2472E">
        <w:trPr>
          <w:trHeight w:val="3566"/>
        </w:trPr>
        <w:tc>
          <w:tcPr>
            <w:tcW w:w="4928" w:type="dxa"/>
          </w:tcPr>
          <w:p w:rsidR="00C2472E" w:rsidRDefault="00B934E5">
            <w:pPr>
              <w:pStyle w:val="TableParagraph"/>
              <w:spacing w:before="48" w:line="285" w:lineRule="auto"/>
              <w:ind w:left="467" w:right="91" w:hanging="360"/>
              <w:jc w:val="both"/>
            </w:pPr>
            <w:r>
              <w:t>3.</w:t>
            </w:r>
            <w:r>
              <w:rPr>
                <w:spacing w:val="1"/>
              </w:rPr>
              <w:t xml:space="preserve"> </w:t>
            </w:r>
            <w:r>
              <w:t>Gospodarskemu</w:t>
            </w:r>
            <w:r>
              <w:rPr>
                <w:spacing w:val="1"/>
              </w:rPr>
              <w:t xml:space="preserve"> </w:t>
            </w:r>
            <w:r>
              <w:t>subjektu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skladu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zakonom,</w:t>
            </w:r>
            <w:r>
              <w:rPr>
                <w:spacing w:val="1"/>
              </w:rPr>
              <w:t xml:space="preserve"> </w:t>
            </w:r>
            <w:r>
              <w:t>ki</w:t>
            </w:r>
            <w:r>
              <w:rPr>
                <w:spacing w:val="1"/>
              </w:rPr>
              <w:t xml:space="preserve"> </w:t>
            </w:r>
            <w:r>
              <w:t>ureja</w:t>
            </w:r>
            <w:r>
              <w:rPr>
                <w:spacing w:val="1"/>
              </w:rPr>
              <w:t xml:space="preserve"> </w:t>
            </w:r>
            <w:r>
              <w:t>finančno</w:t>
            </w:r>
            <w:r>
              <w:rPr>
                <w:spacing w:val="1"/>
              </w:rPr>
              <w:t xml:space="preserve"> </w:t>
            </w:r>
            <w:r>
              <w:t>upravo,</w:t>
            </w:r>
            <w:r>
              <w:rPr>
                <w:spacing w:val="1"/>
              </w:rPr>
              <w:t xml:space="preserve"> </w:t>
            </w:r>
            <w:r>
              <w:t>ki</w:t>
            </w:r>
            <w:r>
              <w:rPr>
                <w:spacing w:val="1"/>
              </w:rPr>
              <w:t xml:space="preserve"> </w:t>
            </w:r>
            <w:r>
              <w:t>jih</w:t>
            </w:r>
            <w:r>
              <w:rPr>
                <w:spacing w:val="1"/>
              </w:rPr>
              <w:t xml:space="preserve"> </w:t>
            </w:r>
            <w:r>
              <w:t>pobira</w:t>
            </w:r>
            <w:r>
              <w:rPr>
                <w:spacing w:val="1"/>
              </w:rPr>
              <w:t xml:space="preserve"> </w:t>
            </w:r>
            <w:r>
              <w:t>davčni</w:t>
            </w:r>
            <w:r>
              <w:rPr>
                <w:spacing w:val="1"/>
              </w:rPr>
              <w:t xml:space="preserve"> </w:t>
            </w:r>
            <w:r>
              <w:t>organ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skladu</w:t>
            </w:r>
            <w:r>
              <w:rPr>
                <w:spacing w:val="1"/>
              </w:rPr>
              <w:t xml:space="preserve"> 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predpisi</w:t>
            </w:r>
            <w:r>
              <w:rPr>
                <w:spacing w:val="1"/>
              </w:rPr>
              <w:t xml:space="preserve"> </w:t>
            </w:r>
            <w:r>
              <w:t>države, v kateri imamo sedež, ali predpisi</w:t>
            </w:r>
            <w:r>
              <w:rPr>
                <w:spacing w:val="1"/>
              </w:rPr>
              <w:t xml:space="preserve"> </w:t>
            </w:r>
            <w:r>
              <w:t>države</w:t>
            </w:r>
            <w:r>
              <w:rPr>
                <w:spacing w:val="1"/>
              </w:rPr>
              <w:t xml:space="preserve"> </w:t>
            </w:r>
            <w:r>
              <w:t>naročnika,</w:t>
            </w:r>
            <w:r>
              <w:rPr>
                <w:spacing w:val="1"/>
              </w:rPr>
              <w:t xml:space="preserve"> </w:t>
            </w:r>
            <w:r>
              <w:t>oziroma</w:t>
            </w:r>
            <w:r>
              <w:rPr>
                <w:spacing w:val="1"/>
              </w:rPr>
              <w:t xml:space="preserve"> </w:t>
            </w:r>
            <w:r>
              <w:t>vrednost</w:t>
            </w:r>
            <w:r>
              <w:rPr>
                <w:spacing w:val="1"/>
              </w:rPr>
              <w:t xml:space="preserve"> </w:t>
            </w:r>
            <w:r>
              <w:t>teh</w:t>
            </w:r>
            <w:r>
              <w:rPr>
                <w:spacing w:val="-59"/>
              </w:rPr>
              <w:t xml:space="preserve"> </w:t>
            </w:r>
            <w:r>
              <w:t>neplačanih</w:t>
            </w:r>
            <w:r>
              <w:rPr>
                <w:spacing w:val="1"/>
              </w:rPr>
              <w:t xml:space="preserve"> </w:t>
            </w:r>
            <w:r>
              <w:t>zapadlih</w:t>
            </w:r>
            <w:r>
              <w:rPr>
                <w:spacing w:val="1"/>
              </w:rPr>
              <w:t xml:space="preserve"> </w:t>
            </w:r>
            <w:r>
              <w:t>obveznosti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oddaje ponudbe ne znaša 50 eurov ali več.</w:t>
            </w:r>
            <w:r>
              <w:rPr>
                <w:spacing w:val="1"/>
              </w:rPr>
              <w:t xml:space="preserve"> </w:t>
            </w:r>
            <w:r>
              <w:t>Na dan oddaje ponudbe ima predložene vse</w:t>
            </w:r>
            <w:r>
              <w:rPr>
                <w:spacing w:val="-59"/>
              </w:rPr>
              <w:t xml:space="preserve"> </w:t>
            </w:r>
            <w:r>
              <w:t>obračune davčnih odtegljajev za dohodke iz</w:t>
            </w:r>
            <w:r>
              <w:rPr>
                <w:spacing w:val="1"/>
              </w:rPr>
              <w:t xml:space="preserve"> </w:t>
            </w:r>
            <w:r>
              <w:t>delovnega</w:t>
            </w:r>
            <w:r>
              <w:rPr>
                <w:spacing w:val="-4"/>
              </w:rPr>
              <w:t xml:space="preserve"> </w:t>
            </w:r>
            <w:r>
              <w:t>razmerja</w:t>
            </w:r>
            <w:r>
              <w:rPr>
                <w:spacing w:val="-6"/>
              </w:rPr>
              <w:t xml:space="preserve"> </w:t>
            </w:r>
            <w:r>
              <w:t>za</w:t>
            </w:r>
            <w:r>
              <w:rPr>
                <w:spacing w:val="-4"/>
              </w:rPr>
              <w:t xml:space="preserve"> </w:t>
            </w:r>
            <w:r>
              <w:t>obdobje</w:t>
            </w:r>
            <w:r>
              <w:rPr>
                <w:spacing w:val="-4"/>
              </w:rPr>
              <w:t xml:space="preserve"> </w:t>
            </w:r>
            <w:r>
              <w:t>zadnjih</w:t>
            </w:r>
            <w:r>
              <w:rPr>
                <w:spacing w:val="-5"/>
              </w:rPr>
              <w:t xml:space="preserve"> </w:t>
            </w:r>
            <w:r>
              <w:t>petih</w:t>
            </w:r>
            <w:r>
              <w:rPr>
                <w:spacing w:val="-59"/>
              </w:rPr>
              <w:t xml:space="preserve"> </w:t>
            </w:r>
            <w:r>
              <w:t>let do dne</w:t>
            </w:r>
            <w:r>
              <w:rPr>
                <w:spacing w:val="-2"/>
              </w:rPr>
              <w:t xml:space="preserve"> </w:t>
            </w:r>
            <w:r>
              <w:t>oddaje ponudbe.</w:t>
            </w:r>
          </w:p>
        </w:tc>
        <w:tc>
          <w:tcPr>
            <w:tcW w:w="4140" w:type="dxa"/>
          </w:tcPr>
          <w:p w:rsidR="00C2472E" w:rsidRDefault="00B934E5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21"/>
              </w:numPr>
              <w:tabs>
                <w:tab w:val="left" w:pos="467"/>
                <w:tab w:val="left" w:pos="468"/>
              </w:tabs>
              <w:spacing w:before="13"/>
              <w:ind w:hanging="361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  <w:p w:rsidR="00C2472E" w:rsidRDefault="00C2472E">
            <w:pPr>
              <w:pStyle w:val="TableParagraph"/>
              <w:ind w:left="0"/>
              <w:rPr>
                <w:sz w:val="26"/>
              </w:rPr>
            </w:pPr>
          </w:p>
          <w:p w:rsidR="00C2472E" w:rsidRDefault="00B934E5">
            <w:pPr>
              <w:pStyle w:val="TableParagraph"/>
              <w:spacing w:before="219" w:line="252" w:lineRule="auto"/>
              <w:ind w:right="99"/>
              <w:jc w:val="both"/>
              <w:rPr>
                <w:i/>
              </w:rPr>
            </w:pPr>
            <w:r>
              <w:rPr>
                <w:i/>
              </w:rPr>
              <w:t>Naročnik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preveril v uradni evidenci oz. v e</w:t>
            </w:r>
            <w:r>
              <w:rPr>
                <w:i/>
              </w:rPr>
              <w:t>notnem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informacijskem sistemu.</w:t>
            </w:r>
          </w:p>
        </w:tc>
      </w:tr>
      <w:tr w:rsidR="00C2472E">
        <w:trPr>
          <w:trHeight w:val="3984"/>
        </w:trPr>
        <w:tc>
          <w:tcPr>
            <w:tcW w:w="4928" w:type="dxa"/>
          </w:tcPr>
          <w:p w:rsidR="00C2472E" w:rsidRDefault="00C2472E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line="252" w:lineRule="auto"/>
              <w:ind w:left="467" w:right="30" w:hanging="360"/>
            </w:pPr>
            <w:r>
              <w:t>4.</w:t>
            </w:r>
            <w:r>
              <w:rPr>
                <w:spacing w:val="51"/>
              </w:rPr>
              <w:t xml:space="preserve"> </w:t>
            </w:r>
            <w:r>
              <w:t>Gospodarskemu</w:t>
            </w:r>
            <w:r>
              <w:rPr>
                <w:spacing w:val="1"/>
              </w:rPr>
              <w:t xml:space="preserve"> </w:t>
            </w:r>
            <w:r>
              <w:t>subjektu</w:t>
            </w:r>
            <w:r>
              <w:rPr>
                <w:spacing w:val="4"/>
              </w:rPr>
              <w:t xml:space="preserve"> </w:t>
            </w:r>
            <w:r>
              <w:t>v</w:t>
            </w:r>
            <w:r>
              <w:rPr>
                <w:spacing w:val="2"/>
              </w:rPr>
              <w:t xml:space="preserve"> </w:t>
            </w:r>
            <w:r>
              <w:t>zadnjih</w:t>
            </w:r>
            <w:r>
              <w:rPr>
                <w:spacing w:val="4"/>
              </w:rPr>
              <w:t xml:space="preserve"> </w:t>
            </w:r>
            <w:r>
              <w:t>treh</w:t>
            </w:r>
            <w:r>
              <w:rPr>
                <w:spacing w:val="4"/>
              </w:rPr>
              <w:t xml:space="preserve"> </w:t>
            </w:r>
            <w:r>
              <w:t>letih</w:t>
            </w:r>
            <w:r>
              <w:rPr>
                <w:spacing w:val="-59"/>
              </w:rPr>
              <w:t xml:space="preserve"> </w:t>
            </w:r>
            <w:r>
              <w:t>pred</w:t>
            </w:r>
            <w:r>
              <w:rPr>
                <w:spacing w:val="55"/>
              </w:rPr>
              <w:t xml:space="preserve"> </w:t>
            </w:r>
            <w:r>
              <w:t>potekom</w:t>
            </w:r>
            <w:r>
              <w:rPr>
                <w:spacing w:val="53"/>
              </w:rPr>
              <w:t xml:space="preserve"> </w:t>
            </w:r>
            <w:r>
              <w:t>roka</w:t>
            </w:r>
            <w:r>
              <w:rPr>
                <w:spacing w:val="52"/>
              </w:rPr>
              <w:t xml:space="preserve"> </w:t>
            </w:r>
            <w:r>
              <w:t>za</w:t>
            </w:r>
            <w:r>
              <w:rPr>
                <w:spacing w:val="55"/>
              </w:rPr>
              <w:t xml:space="preserve"> </w:t>
            </w:r>
            <w:r>
              <w:t>oddajo</w:t>
            </w:r>
            <w:r>
              <w:rPr>
                <w:spacing w:val="58"/>
              </w:rPr>
              <w:t xml:space="preserve"> </w:t>
            </w:r>
            <w:r>
              <w:t>ponudbe</w:t>
            </w:r>
            <w:r>
              <w:rPr>
                <w:spacing w:val="-59"/>
              </w:rPr>
              <w:t xml:space="preserve"> </w:t>
            </w:r>
            <w:r>
              <w:t>pristojni organ Republike Slovenije ali druge</w:t>
            </w:r>
            <w:r>
              <w:rPr>
                <w:spacing w:val="1"/>
              </w:rPr>
              <w:t xml:space="preserve"> </w:t>
            </w:r>
            <w:r>
              <w:t>države</w:t>
            </w:r>
            <w:r>
              <w:rPr>
                <w:spacing w:val="53"/>
              </w:rPr>
              <w:t xml:space="preserve"> </w:t>
            </w:r>
            <w:r>
              <w:t>članice</w:t>
            </w:r>
            <w:r>
              <w:rPr>
                <w:spacing w:val="54"/>
              </w:rPr>
              <w:t xml:space="preserve"> </w:t>
            </w:r>
            <w:r>
              <w:t>ali</w:t>
            </w:r>
            <w:r>
              <w:rPr>
                <w:spacing w:val="53"/>
              </w:rPr>
              <w:t xml:space="preserve"> </w:t>
            </w:r>
            <w:r>
              <w:t>tretje</w:t>
            </w:r>
            <w:r>
              <w:rPr>
                <w:spacing w:val="50"/>
              </w:rPr>
              <w:t xml:space="preserve"> </w:t>
            </w:r>
            <w:r>
              <w:t>države</w:t>
            </w:r>
            <w:r>
              <w:rPr>
                <w:spacing w:val="54"/>
              </w:rPr>
              <w:t xml:space="preserve"> </w:t>
            </w:r>
            <w:r>
              <w:t>ni</w:t>
            </w:r>
            <w:r>
              <w:rPr>
                <w:spacing w:val="53"/>
              </w:rPr>
              <w:t xml:space="preserve"> </w:t>
            </w:r>
            <w:r>
              <w:t>ugotovil</w:t>
            </w:r>
            <w:r>
              <w:rPr>
                <w:spacing w:val="-58"/>
              </w:rPr>
              <w:t xml:space="preserve"> </w:t>
            </w:r>
            <w:r>
              <w:t>najmanj</w:t>
            </w:r>
            <w:r>
              <w:rPr>
                <w:spacing w:val="37"/>
              </w:rPr>
              <w:t xml:space="preserve"> </w:t>
            </w:r>
            <w:r>
              <w:t>dveh</w:t>
            </w:r>
            <w:r>
              <w:rPr>
                <w:spacing w:val="36"/>
              </w:rPr>
              <w:t xml:space="preserve"> </w:t>
            </w:r>
            <w:r>
              <w:t>kršitev</w:t>
            </w:r>
            <w:r>
              <w:rPr>
                <w:spacing w:val="35"/>
              </w:rPr>
              <w:t xml:space="preserve"> </w:t>
            </w:r>
            <w:r>
              <w:t>v</w:t>
            </w:r>
            <w:r>
              <w:rPr>
                <w:spacing w:val="35"/>
              </w:rPr>
              <w:t xml:space="preserve"> </w:t>
            </w:r>
            <w:r>
              <w:t>zvezi</w:t>
            </w:r>
            <w:r>
              <w:rPr>
                <w:spacing w:val="37"/>
              </w:rPr>
              <w:t xml:space="preserve"> </w:t>
            </w:r>
            <w:r>
              <w:t>s</w:t>
            </w:r>
            <w:r>
              <w:rPr>
                <w:spacing w:val="39"/>
              </w:rPr>
              <w:t xml:space="preserve"> </w:t>
            </w:r>
            <w:r>
              <w:t>plačilom</w:t>
            </w:r>
            <w:r>
              <w:rPr>
                <w:spacing w:val="36"/>
              </w:rPr>
              <w:t xml:space="preserve"> </w:t>
            </w:r>
            <w:r>
              <w:t>za</w:t>
            </w:r>
            <w:r>
              <w:rPr>
                <w:spacing w:val="-58"/>
              </w:rPr>
              <w:t xml:space="preserve"> </w:t>
            </w:r>
            <w:r>
              <w:t>delo,</w:t>
            </w:r>
            <w:r>
              <w:rPr>
                <w:spacing w:val="22"/>
              </w:rPr>
              <w:t xml:space="preserve"> </w:t>
            </w:r>
            <w:r>
              <w:t>delovnim</w:t>
            </w:r>
            <w:r>
              <w:rPr>
                <w:spacing w:val="23"/>
              </w:rPr>
              <w:t xml:space="preserve"> </w:t>
            </w:r>
            <w:r>
              <w:t>časom,</w:t>
            </w:r>
            <w:r>
              <w:rPr>
                <w:spacing w:val="23"/>
              </w:rPr>
              <w:t xml:space="preserve"> </w:t>
            </w:r>
            <w:r>
              <w:t>počitki,</w:t>
            </w:r>
            <w:r>
              <w:rPr>
                <w:spacing w:val="23"/>
              </w:rPr>
              <w:t xml:space="preserve"> </w:t>
            </w:r>
            <w:r>
              <w:t>opravljanjem</w:t>
            </w:r>
            <w:r>
              <w:rPr>
                <w:spacing w:val="-58"/>
              </w:rPr>
              <w:t xml:space="preserve"> </w:t>
            </w:r>
            <w:r>
              <w:t>dela</w:t>
            </w:r>
            <w:r>
              <w:rPr>
                <w:spacing w:val="3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podlagi</w:t>
            </w:r>
            <w:r>
              <w:rPr>
                <w:spacing w:val="1"/>
              </w:rPr>
              <w:t xml:space="preserve"> </w:t>
            </w:r>
            <w:r>
              <w:t>pogodb</w:t>
            </w:r>
            <w:r>
              <w:rPr>
                <w:spacing w:val="-1"/>
              </w:rPr>
              <w:t xml:space="preserve"> </w:t>
            </w:r>
            <w:r>
              <w:t>civilnega</w:t>
            </w:r>
            <w:r>
              <w:rPr>
                <w:spacing w:val="4"/>
              </w:rPr>
              <w:t xml:space="preserve"> </w:t>
            </w:r>
            <w:r>
              <w:t>prava</w:t>
            </w:r>
            <w:r>
              <w:rPr>
                <w:spacing w:val="2"/>
              </w:rPr>
              <w:t xml:space="preserve"> </w:t>
            </w:r>
            <w:r>
              <w:t>kljub</w:t>
            </w:r>
            <w:r>
              <w:rPr>
                <w:spacing w:val="-58"/>
              </w:rPr>
              <w:t xml:space="preserve"> </w:t>
            </w:r>
            <w:r>
              <w:t>obstoju elementov delovnega razmerja</w:t>
            </w:r>
            <w:r>
              <w:rPr>
                <w:spacing w:val="1"/>
              </w:rPr>
              <w:t xml:space="preserve"> </w:t>
            </w:r>
            <w:r>
              <w:t>ali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-59"/>
              </w:rPr>
              <w:t xml:space="preserve"> </w:t>
            </w:r>
            <w:r>
              <w:t>zvezi</w:t>
            </w:r>
            <w:r>
              <w:rPr>
                <w:spacing w:val="2"/>
              </w:rPr>
              <w:t xml:space="preserve"> </w:t>
            </w:r>
            <w:r>
              <w:t>z</w:t>
            </w:r>
            <w:r>
              <w:rPr>
                <w:spacing w:val="3"/>
              </w:rPr>
              <w:t xml:space="preserve"> </w:t>
            </w:r>
            <w:r>
              <w:t>zaposlovanjem</w:t>
            </w:r>
            <w:r>
              <w:rPr>
                <w:spacing w:val="4"/>
              </w:rPr>
              <w:t xml:space="preserve"> </w:t>
            </w:r>
            <w:r>
              <w:t>na</w:t>
            </w:r>
            <w:r>
              <w:rPr>
                <w:spacing w:val="3"/>
              </w:rPr>
              <w:t xml:space="preserve"> </w:t>
            </w:r>
            <w:r>
              <w:t>črno,</w:t>
            </w:r>
            <w:r>
              <w:rPr>
                <w:spacing w:val="5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kateri</w:t>
            </w:r>
            <w:r>
              <w:rPr>
                <w:spacing w:val="2"/>
              </w:rPr>
              <w:t xml:space="preserve"> </w:t>
            </w:r>
            <w:r>
              <w:t>mu</w:t>
            </w:r>
            <w:r>
              <w:rPr>
                <w:spacing w:val="-58"/>
              </w:rPr>
              <w:t xml:space="preserve"> </w:t>
            </w:r>
            <w:r>
              <w:t>je</w:t>
            </w:r>
            <w:r>
              <w:rPr>
                <w:spacing w:val="20"/>
              </w:rPr>
              <w:t xml:space="preserve"> </w:t>
            </w:r>
            <w:r>
              <w:t>bila</w:t>
            </w:r>
            <w:r>
              <w:rPr>
                <w:spacing w:val="18"/>
              </w:rPr>
              <w:t xml:space="preserve"> 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t>pravnomočno</w:t>
            </w:r>
            <w:r>
              <w:rPr>
                <w:spacing w:val="18"/>
              </w:rPr>
              <w:t xml:space="preserve"> </w:t>
            </w:r>
            <w:r>
              <w:t>odločitvijo</w:t>
            </w:r>
            <w:r>
              <w:rPr>
                <w:spacing w:val="20"/>
              </w:rPr>
              <w:t xml:space="preserve"> </w:t>
            </w:r>
            <w:r>
              <w:t>ali</w:t>
            </w:r>
            <w:r>
              <w:rPr>
                <w:spacing w:val="19"/>
              </w:rPr>
              <w:t xml:space="preserve"> </w:t>
            </w:r>
            <w:r>
              <w:t>več</w:t>
            </w:r>
            <w:r>
              <w:rPr>
                <w:spacing w:val="-59"/>
              </w:rPr>
              <w:t xml:space="preserve"> </w:t>
            </w:r>
            <w:r>
              <w:t>pravnomočnimi</w:t>
            </w:r>
            <w:r>
              <w:rPr>
                <w:spacing w:val="2"/>
              </w:rPr>
              <w:t xml:space="preserve"> </w:t>
            </w:r>
            <w:r>
              <w:t>odločitvami</w:t>
            </w:r>
            <w:r>
              <w:rPr>
                <w:spacing w:val="2"/>
              </w:rPr>
              <w:t xml:space="preserve"> </w:t>
            </w:r>
            <w:r>
              <w:t>izrečena</w:t>
            </w:r>
            <w:r>
              <w:rPr>
                <w:spacing w:val="59"/>
              </w:rPr>
              <w:t xml:space="preserve"> </w:t>
            </w:r>
            <w:r>
              <w:t>globa</w:t>
            </w:r>
            <w:r>
              <w:rPr>
                <w:spacing w:val="-59"/>
              </w:rPr>
              <w:t xml:space="preserve"> </w:t>
            </w:r>
            <w:r>
              <w:t>za</w:t>
            </w:r>
            <w:r>
              <w:rPr>
                <w:spacing w:val="19"/>
              </w:rPr>
              <w:t xml:space="preserve"> </w:t>
            </w:r>
            <w:r>
              <w:t>prekršek</w:t>
            </w:r>
            <w:r>
              <w:rPr>
                <w:spacing w:val="35"/>
              </w:rPr>
              <w:t xml:space="preserve"> </w:t>
            </w:r>
            <w:r>
              <w:t>(b</w:t>
            </w:r>
            <w:r>
              <w:rPr>
                <w:spacing w:val="16"/>
              </w:rPr>
              <w:t xml:space="preserve"> </w:t>
            </w:r>
            <w:r>
              <w:t>točka</w:t>
            </w:r>
            <w:r>
              <w:rPr>
                <w:spacing w:val="16"/>
              </w:rPr>
              <w:t xml:space="preserve"> </w:t>
            </w:r>
            <w:r>
              <w:t>četrtega</w:t>
            </w:r>
            <w:r>
              <w:rPr>
                <w:spacing w:val="19"/>
              </w:rPr>
              <w:t xml:space="preserve"> </w:t>
            </w:r>
            <w:r>
              <w:t>odstavka</w:t>
            </w:r>
            <w:r>
              <w:rPr>
                <w:spacing w:val="19"/>
              </w:rPr>
              <w:t xml:space="preserve"> </w:t>
            </w:r>
            <w:r>
              <w:t>75.</w:t>
            </w:r>
            <w:r>
              <w:rPr>
                <w:spacing w:val="-59"/>
              </w:rPr>
              <w:t xml:space="preserve"> </w:t>
            </w:r>
            <w:r>
              <w:t>člena</w:t>
            </w:r>
            <w:r>
              <w:rPr>
                <w:spacing w:val="-1"/>
              </w:rPr>
              <w:t xml:space="preserve"> </w:t>
            </w:r>
            <w:r>
              <w:t>ZJN-3).</w:t>
            </w:r>
          </w:p>
        </w:tc>
        <w:tc>
          <w:tcPr>
            <w:tcW w:w="4140" w:type="dxa"/>
          </w:tcPr>
          <w:p w:rsidR="00C2472E" w:rsidRDefault="00C2472E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20"/>
              </w:numPr>
              <w:tabs>
                <w:tab w:val="left" w:pos="467"/>
                <w:tab w:val="left" w:pos="468"/>
              </w:tabs>
              <w:spacing w:before="44"/>
              <w:ind w:hanging="361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  <w:p w:rsidR="00C2472E" w:rsidRDefault="00C2472E">
            <w:pPr>
              <w:pStyle w:val="TableParagraph"/>
              <w:ind w:left="0"/>
              <w:rPr>
                <w:sz w:val="25"/>
              </w:rPr>
            </w:pPr>
          </w:p>
          <w:p w:rsidR="00C2472E" w:rsidRDefault="00B934E5">
            <w:pPr>
              <w:pStyle w:val="TableParagraph"/>
              <w:spacing w:before="1" w:line="252" w:lineRule="auto"/>
              <w:ind w:right="98"/>
              <w:jc w:val="both"/>
              <w:rPr>
                <w:i/>
              </w:rPr>
            </w:pPr>
            <w:r>
              <w:rPr>
                <w:i/>
              </w:rPr>
              <w:t>Naročnik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preveril v uradni evidenci oz. v enotnem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informacijskem sistemu.</w:t>
            </w:r>
          </w:p>
        </w:tc>
      </w:tr>
      <w:tr w:rsidR="00C2472E">
        <w:trPr>
          <w:trHeight w:val="2126"/>
        </w:trPr>
        <w:tc>
          <w:tcPr>
            <w:tcW w:w="4928" w:type="dxa"/>
          </w:tcPr>
          <w:p w:rsidR="00C2472E" w:rsidRDefault="00B934E5">
            <w:pPr>
              <w:pStyle w:val="TableParagraph"/>
              <w:spacing w:before="4" w:line="252" w:lineRule="auto"/>
              <w:ind w:left="467" w:right="94" w:hanging="360"/>
              <w:jc w:val="both"/>
            </w:pPr>
            <w:r>
              <w:t>5.</w:t>
            </w:r>
            <w:r>
              <w:rPr>
                <w:spacing w:val="1"/>
              </w:rPr>
              <w:t xml:space="preserve"> </w:t>
            </w:r>
            <w:r>
              <w:t>Nad</w:t>
            </w:r>
            <w:r>
              <w:rPr>
                <w:spacing w:val="1"/>
              </w:rPr>
              <w:t xml:space="preserve"> </w:t>
            </w:r>
            <w:r>
              <w:t>gospodarskim</w:t>
            </w:r>
            <w:r>
              <w:rPr>
                <w:spacing w:val="1"/>
              </w:rPr>
              <w:t xml:space="preserve"> </w:t>
            </w:r>
            <w:r>
              <w:t>subjektom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ni</w:t>
            </w:r>
            <w:r>
              <w:rPr>
                <w:spacing w:val="1"/>
              </w:rPr>
              <w:t xml:space="preserve"> </w:t>
            </w:r>
            <w:r>
              <w:t>začel</w:t>
            </w:r>
            <w:r>
              <w:rPr>
                <w:spacing w:val="1"/>
              </w:rPr>
              <w:t xml:space="preserve"> </w:t>
            </w:r>
            <w:r>
              <w:t>postopek zaradi insolventnosti ali prisilnega</w:t>
            </w:r>
            <w:r>
              <w:rPr>
                <w:spacing w:val="1"/>
              </w:rPr>
              <w:t xml:space="preserve"> </w:t>
            </w:r>
            <w:r>
              <w:t>prenehanja ali postopek likvidacije oziroma</w:t>
            </w:r>
            <w:r>
              <w:rPr>
                <w:spacing w:val="1"/>
              </w:rPr>
              <w:t xml:space="preserve"> </w:t>
            </w:r>
            <w:r>
              <w:t>se v skladu s predpisi druge države nad njim</w:t>
            </w:r>
            <w:r>
              <w:rPr>
                <w:spacing w:val="-59"/>
              </w:rPr>
              <w:t xml:space="preserve"> </w:t>
            </w:r>
            <w:r>
              <w:t>ni</w:t>
            </w:r>
            <w:r>
              <w:rPr>
                <w:spacing w:val="1"/>
              </w:rPr>
              <w:t xml:space="preserve"> </w:t>
            </w:r>
            <w:r>
              <w:t>začel</w:t>
            </w:r>
            <w:r>
              <w:rPr>
                <w:spacing w:val="1"/>
              </w:rPr>
              <w:t xml:space="preserve"> </w:t>
            </w:r>
            <w:r>
              <w:t>postopek</w:t>
            </w:r>
            <w:r>
              <w:rPr>
                <w:spacing w:val="1"/>
              </w:rPr>
              <w:t xml:space="preserve"> </w:t>
            </w:r>
            <w:r>
              <w:t>ali</w:t>
            </w:r>
            <w:r>
              <w:rPr>
                <w:spacing w:val="1"/>
              </w:rPr>
              <w:t xml:space="preserve"> </w:t>
            </w:r>
            <w:r>
              <w:t>pa</w:t>
            </w:r>
            <w:r>
              <w:rPr>
                <w:spacing w:val="1"/>
              </w:rPr>
              <w:t xml:space="preserve"> </w:t>
            </w:r>
            <w:r>
              <w:t>nastal</w:t>
            </w:r>
            <w:r>
              <w:rPr>
                <w:spacing w:val="1"/>
              </w:rPr>
              <w:t xml:space="preserve"> </w:t>
            </w:r>
            <w:r>
              <w:t>položaj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enakimi</w:t>
            </w:r>
            <w:r>
              <w:rPr>
                <w:spacing w:val="1"/>
              </w:rPr>
              <w:t xml:space="preserve"> </w:t>
            </w:r>
            <w:r>
              <w:t>pravnimi</w:t>
            </w:r>
            <w:r>
              <w:rPr>
                <w:spacing w:val="1"/>
              </w:rPr>
              <w:t xml:space="preserve"> </w:t>
            </w:r>
            <w:r>
              <w:t>posledicami.</w:t>
            </w:r>
            <w:r>
              <w:rPr>
                <w:spacing w:val="1"/>
              </w:rPr>
              <w:t xml:space="preserve"> </w:t>
            </w:r>
            <w:r>
              <w:t>(b</w:t>
            </w:r>
            <w:r>
              <w:rPr>
                <w:spacing w:val="1"/>
              </w:rPr>
              <w:t xml:space="preserve"> </w:t>
            </w:r>
            <w:r>
              <w:t>točka</w:t>
            </w:r>
            <w:r>
              <w:rPr>
                <w:spacing w:val="1"/>
              </w:rPr>
              <w:t xml:space="preserve"> </w:t>
            </w:r>
            <w:r>
              <w:t>šestega</w:t>
            </w:r>
            <w:r>
              <w:rPr>
                <w:spacing w:val="-1"/>
              </w:rPr>
              <w:t xml:space="preserve"> </w:t>
            </w:r>
            <w:r>
              <w:t>odstavka</w:t>
            </w:r>
            <w:r>
              <w:rPr>
                <w:spacing w:val="-1"/>
              </w:rPr>
              <w:t xml:space="preserve"> </w:t>
            </w:r>
            <w:r>
              <w:t>75.</w:t>
            </w:r>
            <w:r>
              <w:rPr>
                <w:spacing w:val="2"/>
              </w:rPr>
              <w:t xml:space="preserve"> </w:t>
            </w:r>
            <w:r>
              <w:t>člena</w:t>
            </w:r>
            <w:r>
              <w:rPr>
                <w:spacing w:val="-1"/>
              </w:rPr>
              <w:t xml:space="preserve"> </w:t>
            </w:r>
            <w:r>
              <w:t>ZJN-3).</w:t>
            </w:r>
          </w:p>
        </w:tc>
        <w:tc>
          <w:tcPr>
            <w:tcW w:w="4140" w:type="dxa"/>
          </w:tcPr>
          <w:p w:rsidR="00C2472E" w:rsidRDefault="00B934E5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19"/>
              </w:numPr>
              <w:tabs>
                <w:tab w:val="left" w:pos="467"/>
                <w:tab w:val="left" w:pos="468"/>
              </w:tabs>
              <w:spacing w:before="11"/>
              <w:ind w:hanging="361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  <w:p w:rsidR="00C2472E" w:rsidRDefault="00C2472E">
            <w:pPr>
              <w:pStyle w:val="TableParagraph"/>
              <w:spacing w:before="8"/>
              <w:ind w:left="0"/>
              <w:rPr>
                <w:sz w:val="21"/>
              </w:rPr>
            </w:pPr>
          </w:p>
          <w:p w:rsidR="00C2472E" w:rsidRDefault="00B934E5">
            <w:pPr>
              <w:pStyle w:val="TableParagraph"/>
              <w:ind w:right="774"/>
              <w:rPr>
                <w:i/>
              </w:rPr>
            </w:pPr>
            <w:r>
              <w:rPr>
                <w:i/>
              </w:rPr>
              <w:t>Naročnik bo izpolnjevanje pogoja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preveril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uradni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evidenci.</w:t>
            </w:r>
          </w:p>
        </w:tc>
      </w:tr>
      <w:tr w:rsidR="00C2472E">
        <w:trPr>
          <w:trHeight w:val="2392"/>
        </w:trPr>
        <w:tc>
          <w:tcPr>
            <w:tcW w:w="4928" w:type="dxa"/>
          </w:tcPr>
          <w:p w:rsidR="00C2472E" w:rsidRDefault="00B934E5">
            <w:pPr>
              <w:pStyle w:val="TableParagraph"/>
              <w:spacing w:before="2" w:line="252" w:lineRule="auto"/>
              <w:ind w:left="467" w:right="93" w:hanging="360"/>
              <w:jc w:val="both"/>
            </w:pPr>
            <w:r>
              <w:t>6.</w:t>
            </w:r>
            <w:r>
              <w:rPr>
                <w:spacing w:val="1"/>
              </w:rPr>
              <w:t xml:space="preserve"> </w:t>
            </w:r>
            <w:r>
              <w:t>Naročnik bo iz postopka javnega naročanja</w:t>
            </w:r>
            <w:r>
              <w:rPr>
                <w:spacing w:val="1"/>
              </w:rPr>
              <w:t xml:space="preserve"> </w:t>
            </w:r>
            <w:r>
              <w:t>izključil</w:t>
            </w:r>
            <w:r>
              <w:rPr>
                <w:spacing w:val="1"/>
              </w:rPr>
              <w:t xml:space="preserve"> </w:t>
            </w:r>
            <w:r>
              <w:t>gospodarski</w:t>
            </w:r>
            <w:r>
              <w:rPr>
                <w:spacing w:val="1"/>
              </w:rPr>
              <w:t xml:space="preserve"> </w:t>
            </w:r>
            <w:r>
              <w:t>subjekt,</w:t>
            </w:r>
            <w:r>
              <w:rPr>
                <w:spacing w:val="1"/>
              </w:rPr>
              <w:t xml:space="preserve"> </w:t>
            </w:r>
            <w:r>
              <w:t>če</w:t>
            </w:r>
            <w:r>
              <w:rPr>
                <w:spacing w:val="1"/>
              </w:rPr>
              <w:t xml:space="preserve"> </w:t>
            </w:r>
            <w:r>
              <w:t>so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pri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gospodarskem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subjektu</w:t>
            </w:r>
            <w:r>
              <w:rPr>
                <w:spacing w:val="-16"/>
              </w:rPr>
              <w:t xml:space="preserve"> </w:t>
            </w:r>
            <w:r>
              <w:t>pri</w:t>
            </w:r>
            <w:r>
              <w:rPr>
                <w:spacing w:val="-11"/>
              </w:rPr>
              <w:t xml:space="preserve"> </w:t>
            </w:r>
            <w:r>
              <w:t>prejšnji</w:t>
            </w:r>
            <w:r>
              <w:rPr>
                <w:spacing w:val="-11"/>
              </w:rPr>
              <w:t xml:space="preserve"> </w:t>
            </w:r>
            <w:r>
              <w:t>pogodbi</w:t>
            </w:r>
            <w:r>
              <w:rPr>
                <w:spacing w:val="-14"/>
              </w:rPr>
              <w:t xml:space="preserve"> </w:t>
            </w:r>
            <w:r>
              <w:t>o</w:t>
            </w:r>
            <w:r>
              <w:rPr>
                <w:spacing w:val="-59"/>
              </w:rPr>
              <w:t xml:space="preserve"> </w:t>
            </w:r>
            <w:r>
              <w:t>izvedbi</w:t>
            </w:r>
            <w:r>
              <w:rPr>
                <w:spacing w:val="1"/>
              </w:rPr>
              <w:t xml:space="preserve"> </w:t>
            </w:r>
            <w:r>
              <w:t>javnega</w:t>
            </w:r>
            <w:r>
              <w:rPr>
                <w:spacing w:val="1"/>
              </w:rPr>
              <w:t xml:space="preserve"> </w:t>
            </w:r>
            <w:r>
              <w:t>naročila</w:t>
            </w:r>
            <w:r>
              <w:rPr>
                <w:spacing w:val="1"/>
              </w:rPr>
              <w:t xml:space="preserve"> </w:t>
            </w:r>
            <w:r>
              <w:t>ali</w:t>
            </w:r>
            <w:r>
              <w:rPr>
                <w:spacing w:val="1"/>
              </w:rPr>
              <w:t xml:space="preserve"> </w:t>
            </w:r>
            <w:r>
              <w:t>prejšnji</w:t>
            </w:r>
            <w:r>
              <w:rPr>
                <w:spacing w:val="1"/>
              </w:rPr>
              <w:t xml:space="preserve"> </w:t>
            </w:r>
            <w:r>
              <w:t>koncesijski pogodbi, sklenjeni z naročnikom,</w:t>
            </w:r>
            <w:r>
              <w:rPr>
                <w:spacing w:val="-59"/>
              </w:rPr>
              <w:t xml:space="preserve"> </w:t>
            </w:r>
            <w:r>
              <w:t>pokazale</w:t>
            </w:r>
            <w:r>
              <w:rPr>
                <w:spacing w:val="-8"/>
              </w:rPr>
              <w:t xml:space="preserve"> </w:t>
            </w:r>
            <w:r>
              <w:t>precejšnje</w:t>
            </w:r>
            <w:r>
              <w:rPr>
                <w:spacing w:val="-8"/>
              </w:rPr>
              <w:t xml:space="preserve"> </w:t>
            </w:r>
            <w:r>
              <w:t>ali</w:t>
            </w:r>
            <w:r>
              <w:rPr>
                <w:spacing w:val="-8"/>
              </w:rPr>
              <w:t xml:space="preserve"> </w:t>
            </w:r>
            <w:r>
              <w:t>stalne</w:t>
            </w:r>
            <w:r>
              <w:rPr>
                <w:spacing w:val="-7"/>
              </w:rPr>
              <w:t xml:space="preserve"> </w:t>
            </w:r>
            <w:r>
              <w:t>pomanjkljivosti</w:t>
            </w:r>
            <w:r>
              <w:rPr>
                <w:spacing w:val="-59"/>
              </w:rPr>
              <w:t xml:space="preserve"> </w:t>
            </w:r>
            <w:r>
              <w:t>pri izpolnjevanju ključne obveznosti, zaradi</w:t>
            </w:r>
            <w:r>
              <w:rPr>
                <w:spacing w:val="1"/>
              </w:rPr>
              <w:t xml:space="preserve"> </w:t>
            </w:r>
            <w:r>
              <w:t>česar</w:t>
            </w:r>
            <w:r>
              <w:rPr>
                <w:spacing w:val="91"/>
              </w:rPr>
              <w:t xml:space="preserve"> </w:t>
            </w:r>
            <w:r>
              <w:t>je</w:t>
            </w:r>
            <w:r>
              <w:rPr>
                <w:spacing w:val="90"/>
              </w:rPr>
              <w:t xml:space="preserve"> </w:t>
            </w:r>
            <w:r>
              <w:t>naročnik</w:t>
            </w:r>
            <w:r>
              <w:rPr>
                <w:spacing w:val="93"/>
              </w:rPr>
              <w:t xml:space="preserve"> </w:t>
            </w:r>
            <w:r>
              <w:t>predčasno</w:t>
            </w:r>
            <w:r>
              <w:rPr>
                <w:spacing w:val="93"/>
              </w:rPr>
              <w:t xml:space="preserve"> </w:t>
            </w:r>
            <w:r>
              <w:t>odstopil</w:t>
            </w:r>
            <w:r>
              <w:rPr>
                <w:spacing w:val="92"/>
              </w:rPr>
              <w:t xml:space="preserve"> </w:t>
            </w:r>
            <w:r>
              <w:t>od</w:t>
            </w:r>
          </w:p>
          <w:p w:rsidR="00C2472E" w:rsidRDefault="00B934E5">
            <w:pPr>
              <w:pStyle w:val="TableParagraph"/>
              <w:spacing w:before="2" w:line="244" w:lineRule="exact"/>
              <w:ind w:left="467"/>
              <w:jc w:val="both"/>
            </w:pPr>
            <w:r>
              <w:t>prejšnjega</w:t>
            </w:r>
            <w:r>
              <w:rPr>
                <w:spacing w:val="110"/>
              </w:rPr>
              <w:t xml:space="preserve"> </w:t>
            </w:r>
            <w:r>
              <w:t>naročila</w:t>
            </w:r>
            <w:r>
              <w:rPr>
                <w:spacing w:val="110"/>
              </w:rPr>
              <w:t xml:space="preserve"> </w:t>
            </w:r>
            <w:r>
              <w:t>oziroma</w:t>
            </w:r>
            <w:r>
              <w:rPr>
                <w:spacing w:val="111"/>
              </w:rPr>
              <w:t xml:space="preserve"> </w:t>
            </w:r>
            <w:r>
              <w:t>pogodbe</w:t>
            </w:r>
            <w:r>
              <w:rPr>
                <w:spacing w:val="110"/>
              </w:rPr>
              <w:t xml:space="preserve"> </w:t>
            </w:r>
            <w:r>
              <w:t>ali</w:t>
            </w:r>
          </w:p>
        </w:tc>
        <w:tc>
          <w:tcPr>
            <w:tcW w:w="4140" w:type="dxa"/>
          </w:tcPr>
          <w:p w:rsidR="00C2472E" w:rsidRDefault="00B934E5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18"/>
              </w:numPr>
              <w:tabs>
                <w:tab w:val="left" w:pos="467"/>
                <w:tab w:val="left" w:pos="468"/>
              </w:tabs>
              <w:spacing w:before="11"/>
              <w:ind w:hanging="361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</w:t>
            </w:r>
            <w:r>
              <w:t>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  <w:p w:rsidR="00C2472E" w:rsidRDefault="00C2472E">
            <w:pPr>
              <w:pStyle w:val="TableParagraph"/>
              <w:spacing w:before="10"/>
              <w:ind w:left="0"/>
              <w:rPr>
                <w:sz w:val="21"/>
              </w:rPr>
            </w:pPr>
          </w:p>
          <w:p w:rsidR="00C2472E" w:rsidRDefault="00B934E5">
            <w:pPr>
              <w:pStyle w:val="TableParagraph"/>
              <w:ind w:right="97"/>
              <w:jc w:val="both"/>
              <w:rPr>
                <w:i/>
              </w:rPr>
            </w:pPr>
            <w:r>
              <w:rPr>
                <w:i/>
              </w:rPr>
              <w:t>Kot precejšnje ali stalne pomanjkljivosti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 bodo štele pomanjkljivosti pri izvedbi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del ali izpolnjevanju ključne obveznosti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prejšnji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pogodbi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izvedbi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javnega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naročila ali prejšnji koncesijski pogodbi,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sklenjeni z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naročnikom,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zaradi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česar je</w:t>
            </w:r>
          </w:p>
        </w:tc>
      </w:tr>
    </w:tbl>
    <w:p w:rsidR="00C2472E" w:rsidRDefault="00C2472E">
      <w:pPr>
        <w:jc w:val="both"/>
        <w:sectPr w:rsidR="00C2472E">
          <w:pgSz w:w="11910" w:h="16850"/>
          <w:pgMar w:top="1780" w:right="880" w:bottom="880" w:left="1580" w:header="705" w:footer="682" w:gutter="0"/>
          <w:cols w:space="708"/>
        </w:sectPr>
      </w:pPr>
    </w:p>
    <w:p w:rsidR="00C2472E" w:rsidRDefault="00C2472E">
      <w:pPr>
        <w:pStyle w:val="Telobesedila"/>
        <w:spacing w:before="9"/>
        <w:rPr>
          <w:sz w:val="1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140"/>
      </w:tblGrid>
      <w:tr w:rsidR="00C2472E">
        <w:trPr>
          <w:trHeight w:val="3794"/>
        </w:trPr>
        <w:tc>
          <w:tcPr>
            <w:tcW w:w="4928" w:type="dxa"/>
          </w:tcPr>
          <w:p w:rsidR="00C2472E" w:rsidRDefault="00B934E5">
            <w:pPr>
              <w:pStyle w:val="TableParagraph"/>
              <w:spacing w:before="2" w:line="252" w:lineRule="auto"/>
              <w:ind w:left="467" w:right="30"/>
            </w:pPr>
            <w:r>
              <w:t>uveljavljal</w:t>
            </w:r>
            <w:r>
              <w:rPr>
                <w:spacing w:val="53"/>
              </w:rPr>
              <w:t xml:space="preserve"> </w:t>
            </w:r>
            <w:r>
              <w:t>odškodnino</w:t>
            </w:r>
            <w:r>
              <w:rPr>
                <w:spacing w:val="54"/>
              </w:rPr>
              <w:t xml:space="preserve"> </w:t>
            </w:r>
            <w:r>
              <w:t>ali</w:t>
            </w:r>
            <w:r>
              <w:rPr>
                <w:spacing w:val="53"/>
              </w:rPr>
              <w:t xml:space="preserve"> </w:t>
            </w:r>
            <w:r>
              <w:t>so</w:t>
            </w:r>
            <w:r>
              <w:rPr>
                <w:spacing w:val="55"/>
              </w:rPr>
              <w:t xml:space="preserve"> </w:t>
            </w:r>
            <w:r>
              <w:t>bile</w:t>
            </w:r>
            <w:r>
              <w:rPr>
                <w:spacing w:val="54"/>
              </w:rPr>
              <w:t xml:space="preserve"> </w:t>
            </w:r>
            <w:r>
              <w:t>izvedene</w:t>
            </w:r>
            <w:r>
              <w:rPr>
                <w:spacing w:val="-58"/>
              </w:rPr>
              <w:t xml:space="preserve"> </w:t>
            </w:r>
            <w:r>
              <w:t>druge</w:t>
            </w:r>
            <w:r>
              <w:rPr>
                <w:spacing w:val="-1"/>
              </w:rPr>
              <w:t xml:space="preserve"> </w:t>
            </w:r>
            <w:r>
              <w:t>primerljive sankcije.</w:t>
            </w:r>
          </w:p>
        </w:tc>
        <w:tc>
          <w:tcPr>
            <w:tcW w:w="4140" w:type="dxa"/>
          </w:tcPr>
          <w:p w:rsidR="00C2472E" w:rsidRDefault="00B934E5">
            <w:pPr>
              <w:pStyle w:val="TableParagraph"/>
              <w:ind w:right="93"/>
              <w:jc w:val="both"/>
              <w:rPr>
                <w:i/>
              </w:rPr>
            </w:pPr>
            <w:r>
              <w:rPr>
                <w:i/>
              </w:rPr>
              <w:t>naročnik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predčasno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odstopil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prejšnjega naročila oziroma pogodbe ali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uveljavljal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odškodnino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ali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bile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izvedene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druge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primerljive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sankcije.</w:t>
            </w:r>
          </w:p>
          <w:p w:rsidR="00C2472E" w:rsidRDefault="00B934E5">
            <w:pPr>
              <w:pStyle w:val="TableParagraph"/>
              <w:ind w:right="93"/>
              <w:jc w:val="both"/>
              <w:rPr>
                <w:i/>
              </w:rPr>
            </w:pPr>
            <w:r>
              <w:rPr>
                <w:i/>
              </w:rPr>
              <w:t>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skladu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 odločitvijo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DKOM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št.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018-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189/2017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kot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pomanjkljivosti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izvedbi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ali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izpolnjevanju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ključne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obveznosti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štejejo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tudi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tiste,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do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katerih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je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prišlo pri izvajanju pogodbe, ki sicer 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trenutku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izvajanja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predmetnega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postopka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oddaje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javnega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naročila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še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traja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oz.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jo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naročnik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(še)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ni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odpovedal,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je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uveljavljal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druge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primerljive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sankcije.</w:t>
            </w:r>
          </w:p>
        </w:tc>
      </w:tr>
      <w:tr w:rsidR="00C2472E">
        <w:trPr>
          <w:trHeight w:val="1062"/>
        </w:trPr>
        <w:tc>
          <w:tcPr>
            <w:tcW w:w="9068" w:type="dxa"/>
            <w:gridSpan w:val="2"/>
            <w:shd w:val="clear" w:color="auto" w:fill="92D050"/>
          </w:tcPr>
          <w:p w:rsidR="00C2472E" w:rsidRDefault="00B934E5">
            <w:pPr>
              <w:pStyle w:val="TableParagraph"/>
              <w:spacing w:before="2" w:line="252" w:lineRule="auto"/>
              <w:rPr>
                <w:i/>
              </w:rPr>
            </w:pPr>
            <w:r>
              <w:rPr>
                <w:i/>
              </w:rPr>
              <w:t>V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primeru</w:t>
            </w:r>
            <w:r>
              <w:rPr>
                <w:i/>
                <w:spacing w:val="33"/>
              </w:rPr>
              <w:t xml:space="preserve"> </w:t>
            </w:r>
            <w:r>
              <w:rPr>
                <w:i/>
              </w:rPr>
              <w:t>skupne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ponudbe</w:t>
            </w:r>
            <w:r>
              <w:rPr>
                <w:i/>
                <w:spacing w:val="37"/>
              </w:rPr>
              <w:t xml:space="preserve"> </w:t>
            </w:r>
            <w:r>
              <w:rPr>
                <w:i/>
              </w:rPr>
              <w:t>mora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pogoj</w:t>
            </w:r>
            <w:r>
              <w:rPr>
                <w:i/>
                <w:spacing w:val="34"/>
              </w:rPr>
              <w:t xml:space="preserve"> </w:t>
            </w:r>
            <w:r>
              <w:rPr>
                <w:i/>
              </w:rPr>
              <w:t>izpolniti</w:t>
            </w:r>
            <w:r>
              <w:rPr>
                <w:i/>
                <w:spacing w:val="39"/>
              </w:rPr>
              <w:t xml:space="preserve"> </w:t>
            </w:r>
            <w:r>
              <w:rPr>
                <w:i/>
              </w:rPr>
              <w:t>vsak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izmed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partnerjev</w:t>
            </w:r>
            <w:r>
              <w:rPr>
                <w:i/>
                <w:spacing w:val="30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</w:rPr>
              <w:t>vsi</w:t>
            </w:r>
            <w:r>
              <w:rPr>
                <w:i/>
                <w:spacing w:val="34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</w:rPr>
              <w:t>ponudbi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nominirani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podizvajalci, ter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drugi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subjekti,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katerih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zmogljivosti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uporabi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gospodarski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subjekt.</w:t>
            </w:r>
          </w:p>
        </w:tc>
      </w:tr>
    </w:tbl>
    <w:p w:rsidR="00C2472E" w:rsidRDefault="00C2472E">
      <w:pPr>
        <w:pStyle w:val="Telobesedila"/>
        <w:rPr>
          <w:sz w:val="20"/>
        </w:rPr>
      </w:pPr>
    </w:p>
    <w:p w:rsidR="00C2472E" w:rsidRDefault="00C2472E">
      <w:pPr>
        <w:pStyle w:val="Telobesedila"/>
        <w:spacing w:before="7"/>
        <w:rPr>
          <w:sz w:val="1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4962"/>
      </w:tblGrid>
      <w:tr w:rsidR="00C2472E">
        <w:trPr>
          <w:trHeight w:val="532"/>
        </w:trPr>
        <w:tc>
          <w:tcPr>
            <w:tcW w:w="9069" w:type="dxa"/>
            <w:gridSpan w:val="2"/>
            <w:shd w:val="clear" w:color="auto" w:fill="C45811"/>
          </w:tcPr>
          <w:p w:rsidR="00C2472E" w:rsidRDefault="00B934E5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5.2.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Pogoji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sodelovanje</w:t>
            </w:r>
          </w:p>
        </w:tc>
      </w:tr>
      <w:tr w:rsidR="00C2472E">
        <w:trPr>
          <w:trHeight w:val="687"/>
        </w:trPr>
        <w:tc>
          <w:tcPr>
            <w:tcW w:w="4107" w:type="dxa"/>
            <w:tcBorders>
              <w:bottom w:val="nil"/>
            </w:tcBorders>
          </w:tcPr>
          <w:p w:rsidR="00C2472E" w:rsidRDefault="00B934E5">
            <w:pPr>
              <w:pStyle w:val="TableParagraph"/>
              <w:spacing w:before="2" w:line="252" w:lineRule="auto"/>
              <w:ind w:right="85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Ustreznost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opravljanje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poklicne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dejavnosti</w:t>
            </w:r>
          </w:p>
        </w:tc>
        <w:tc>
          <w:tcPr>
            <w:tcW w:w="4962" w:type="dxa"/>
            <w:tcBorders>
              <w:bottom w:val="nil"/>
            </w:tcBorders>
          </w:tcPr>
          <w:p w:rsidR="00C2472E" w:rsidRDefault="00B934E5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17"/>
              </w:numPr>
              <w:tabs>
                <w:tab w:val="left" w:pos="468"/>
                <w:tab w:val="left" w:pos="469"/>
              </w:tabs>
              <w:spacing w:before="44"/>
              <w:ind w:hanging="362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</w:tc>
      </w:tr>
      <w:tr w:rsidR="00C2472E">
        <w:trPr>
          <w:trHeight w:val="2285"/>
        </w:trPr>
        <w:tc>
          <w:tcPr>
            <w:tcW w:w="4107" w:type="dxa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before="111" w:line="252" w:lineRule="auto"/>
              <w:ind w:right="97"/>
              <w:jc w:val="both"/>
            </w:pPr>
            <w:r>
              <w:t>Gospodarski subjekt mora biti vpisan v</w:t>
            </w:r>
            <w:r>
              <w:rPr>
                <w:spacing w:val="1"/>
              </w:rPr>
              <w:t xml:space="preserve"> </w:t>
            </w:r>
            <w:r>
              <w:t>poslovni</w:t>
            </w:r>
            <w:r>
              <w:rPr>
                <w:spacing w:val="1"/>
              </w:rPr>
              <w:t xml:space="preserve"> </w:t>
            </w:r>
            <w:r>
              <w:t>register,</w:t>
            </w:r>
            <w:r>
              <w:rPr>
                <w:spacing w:val="1"/>
              </w:rPr>
              <w:t xml:space="preserve"> </w:t>
            </w:r>
            <w:r>
              <w:t>ki</w:t>
            </w:r>
            <w:r>
              <w:rPr>
                <w:spacing w:val="1"/>
              </w:rPr>
              <w:t xml:space="preserve"> </w:t>
            </w:r>
            <w:r>
              <w:t>se</w:t>
            </w:r>
            <w:r>
              <w:rPr>
                <w:spacing w:val="1"/>
              </w:rPr>
              <w:t xml:space="preserve"> </w:t>
            </w:r>
            <w:r>
              <w:t>vodi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državi</w:t>
            </w:r>
            <w:r>
              <w:rPr>
                <w:spacing w:val="1"/>
              </w:rPr>
              <w:t xml:space="preserve"> </w:t>
            </w:r>
            <w:r>
              <w:t>članici, v kateri ima gospodarski subjekt</w:t>
            </w:r>
            <w:r>
              <w:rPr>
                <w:spacing w:val="-59"/>
              </w:rPr>
              <w:t xml:space="preserve"> </w:t>
            </w:r>
            <w:r>
              <w:t>sedež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je</w:t>
            </w:r>
            <w:r>
              <w:rPr>
                <w:spacing w:val="1"/>
              </w:rPr>
              <w:t xml:space="preserve"> </w:t>
            </w:r>
            <w:r>
              <w:t>registriran</w:t>
            </w:r>
            <w:r>
              <w:rPr>
                <w:spacing w:val="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opravljanje</w:t>
            </w:r>
            <w:r>
              <w:rPr>
                <w:spacing w:val="1"/>
              </w:rPr>
              <w:t xml:space="preserve"> </w:t>
            </w:r>
            <w:r>
              <w:t>dejavnosti, ki je predmet tega javnega</w:t>
            </w:r>
            <w:r>
              <w:rPr>
                <w:spacing w:val="1"/>
              </w:rPr>
              <w:t xml:space="preserve"> </w:t>
            </w:r>
            <w:r>
              <w:t>naročila.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before="131"/>
              <w:ind w:right="94"/>
              <w:jc w:val="both"/>
              <w:rPr>
                <w:i/>
              </w:rPr>
            </w:pPr>
            <w:r>
              <w:rPr>
                <w:i/>
              </w:rPr>
              <w:t>Naročnik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preveril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uradni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evidenci.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kolikor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takšna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preveritev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ne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mogoča,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naročnik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ponudnika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zahteval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predložitev kopije vpisa v enega od poklicnih ali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poslovnih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registrov,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ki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se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vodijo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državi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članici,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kateri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ima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gospodarski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subjekt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sedež,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odraža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stanje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trenutku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poteka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roka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predložitev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ponudb.</w:t>
            </w:r>
          </w:p>
        </w:tc>
      </w:tr>
      <w:tr w:rsidR="00C2472E">
        <w:trPr>
          <w:trHeight w:val="629"/>
        </w:trPr>
        <w:tc>
          <w:tcPr>
            <w:tcW w:w="4107" w:type="dxa"/>
            <w:tcBorders>
              <w:top w:val="nil"/>
            </w:tcBorders>
          </w:tcPr>
          <w:p w:rsidR="00C2472E" w:rsidRDefault="00C2472E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962" w:type="dxa"/>
            <w:tcBorders>
              <w:top w:val="nil"/>
            </w:tcBorders>
          </w:tcPr>
          <w:p w:rsidR="00C2472E" w:rsidRDefault="00B934E5">
            <w:pPr>
              <w:pStyle w:val="TableParagraph"/>
              <w:spacing w:before="106" w:line="252" w:lineRule="exact"/>
              <w:ind w:right="89"/>
              <w:rPr>
                <w:b/>
                <w:i/>
              </w:rPr>
            </w:pPr>
            <w:r>
              <w:rPr>
                <w:b/>
                <w:i/>
              </w:rPr>
              <w:t>Zaželeno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je,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da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ponudnik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to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dokazilo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predloži</w:t>
            </w:r>
            <w:r>
              <w:rPr>
                <w:b/>
                <w:i/>
                <w:spacing w:val="-58"/>
              </w:rPr>
              <w:t xml:space="preserve"> </w:t>
            </w:r>
            <w:r>
              <w:rPr>
                <w:b/>
                <w:i/>
              </w:rPr>
              <w:t>že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skupaj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s ponudbo.</w:t>
            </w:r>
          </w:p>
        </w:tc>
      </w:tr>
      <w:tr w:rsidR="00C2472E">
        <w:trPr>
          <w:trHeight w:val="687"/>
        </w:trPr>
        <w:tc>
          <w:tcPr>
            <w:tcW w:w="4107" w:type="dxa"/>
            <w:tcBorders>
              <w:bottom w:val="nil"/>
            </w:tcBorders>
          </w:tcPr>
          <w:p w:rsidR="00C2472E" w:rsidRDefault="00B934E5">
            <w:pPr>
              <w:pStyle w:val="TableParagraph"/>
              <w:tabs>
                <w:tab w:val="left" w:pos="635"/>
                <w:tab w:val="left" w:pos="2257"/>
                <w:tab w:val="left" w:pos="2835"/>
              </w:tabs>
              <w:spacing w:before="2" w:line="252" w:lineRule="auto"/>
              <w:ind w:right="99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</w:rPr>
              <w:tab/>
              <w:t>Zavarovanje</w:t>
            </w:r>
            <w:r>
              <w:rPr>
                <w:b/>
              </w:rPr>
              <w:tab/>
              <w:t>za</w:t>
            </w:r>
            <w:r>
              <w:rPr>
                <w:b/>
              </w:rPr>
              <w:tab/>
            </w:r>
            <w:r>
              <w:rPr>
                <w:b/>
                <w:spacing w:val="-1"/>
              </w:rPr>
              <w:t>opravljanje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dejavnosti</w:t>
            </w:r>
          </w:p>
        </w:tc>
        <w:tc>
          <w:tcPr>
            <w:tcW w:w="4962" w:type="dxa"/>
            <w:tcBorders>
              <w:bottom w:val="nil"/>
            </w:tcBorders>
          </w:tcPr>
          <w:p w:rsidR="00C2472E" w:rsidRDefault="00B934E5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16"/>
              </w:numPr>
              <w:tabs>
                <w:tab w:val="left" w:pos="468"/>
                <w:tab w:val="left" w:pos="469"/>
              </w:tabs>
              <w:spacing w:before="44"/>
              <w:ind w:hanging="362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</w:tc>
      </w:tr>
      <w:tr w:rsidR="00C2472E">
        <w:trPr>
          <w:trHeight w:val="3032"/>
        </w:trPr>
        <w:tc>
          <w:tcPr>
            <w:tcW w:w="4107" w:type="dxa"/>
            <w:tcBorders>
              <w:top w:val="nil"/>
            </w:tcBorders>
          </w:tcPr>
          <w:p w:rsidR="00C2472E" w:rsidRDefault="00B934E5">
            <w:pPr>
              <w:pStyle w:val="TableParagraph"/>
              <w:spacing w:before="111" w:line="252" w:lineRule="auto"/>
              <w:ind w:right="93"/>
              <w:jc w:val="both"/>
            </w:pPr>
            <w:r>
              <w:t>Gospodarski</w:t>
            </w:r>
            <w:r>
              <w:rPr>
                <w:spacing w:val="1"/>
              </w:rPr>
              <w:t xml:space="preserve"> </w:t>
            </w:r>
            <w:r>
              <w:t>subjekt</w:t>
            </w:r>
            <w:r>
              <w:rPr>
                <w:spacing w:val="1"/>
              </w:rPr>
              <w:t xml:space="preserve"> </w:t>
            </w:r>
            <w:r>
              <w:t>mora</w:t>
            </w:r>
            <w:r>
              <w:rPr>
                <w:spacing w:val="1"/>
              </w:rPr>
              <w:t xml:space="preserve"> </w:t>
            </w:r>
            <w:r>
              <w:t>imeti</w:t>
            </w:r>
            <w:r>
              <w:rPr>
                <w:spacing w:val="1"/>
              </w:rPr>
              <w:t xml:space="preserve"> </w:t>
            </w:r>
            <w:r>
              <w:t>sklenjeno</w:t>
            </w:r>
            <w:r>
              <w:rPr>
                <w:spacing w:val="1"/>
              </w:rPr>
              <w:t xml:space="preserve"> </w:t>
            </w:r>
            <w:r>
              <w:t>veljavno</w:t>
            </w:r>
            <w:r>
              <w:rPr>
                <w:spacing w:val="1"/>
              </w:rPr>
              <w:t xml:space="preserve"> </w:t>
            </w:r>
            <w:r>
              <w:t>zavarovanje</w:t>
            </w:r>
            <w:r>
              <w:rPr>
                <w:spacing w:val="1"/>
              </w:rPr>
              <w:t xml:space="preserve"> </w:t>
            </w:r>
            <w:r>
              <w:t>za</w:t>
            </w:r>
            <w:r>
              <w:rPr>
                <w:spacing w:val="-59"/>
              </w:rPr>
              <w:t xml:space="preserve"> </w:t>
            </w:r>
            <w:r>
              <w:t>škodo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zvezi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opravljanjem</w:t>
            </w:r>
            <w:r>
              <w:rPr>
                <w:spacing w:val="1"/>
              </w:rPr>
              <w:t xml:space="preserve"> </w:t>
            </w:r>
            <w:r>
              <w:t>svoje</w:t>
            </w:r>
            <w:r>
              <w:rPr>
                <w:spacing w:val="1"/>
              </w:rPr>
              <w:t xml:space="preserve"> </w:t>
            </w:r>
            <w:r>
              <w:t>dejavnosti,</w:t>
            </w:r>
            <w:r>
              <w:rPr>
                <w:spacing w:val="1"/>
              </w:rPr>
              <w:t xml:space="preserve"> </w:t>
            </w:r>
            <w:r>
              <w:t>ki</w:t>
            </w:r>
            <w:r>
              <w:rPr>
                <w:spacing w:val="1"/>
              </w:rPr>
              <w:t xml:space="preserve"> </w:t>
            </w:r>
            <w:r>
              <w:t>mora</w:t>
            </w:r>
            <w:r>
              <w:rPr>
                <w:spacing w:val="1"/>
              </w:rPr>
              <w:t xml:space="preserve"> </w:t>
            </w:r>
            <w:r>
              <w:t>vključevati</w:t>
            </w:r>
            <w:r>
              <w:rPr>
                <w:spacing w:val="1"/>
              </w:rPr>
              <w:t xml:space="preserve"> </w:t>
            </w:r>
            <w:r>
              <w:t>odgovornost</w:t>
            </w:r>
            <w:r>
              <w:rPr>
                <w:spacing w:val="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škodo,</w:t>
            </w:r>
            <w:r>
              <w:rPr>
                <w:spacing w:val="1"/>
              </w:rPr>
              <w:t xml:space="preserve"> </w:t>
            </w:r>
            <w:r>
              <w:t>ki</w:t>
            </w:r>
            <w:r>
              <w:rPr>
                <w:spacing w:val="1"/>
              </w:rPr>
              <w:t xml:space="preserve"> </w:t>
            </w:r>
            <w:r>
              <w:t>bi</w:t>
            </w:r>
            <w:r>
              <w:rPr>
                <w:spacing w:val="1"/>
              </w:rPr>
              <w:t xml:space="preserve"> </w:t>
            </w:r>
            <w:r>
              <w:t>nastala</w:t>
            </w:r>
            <w:r>
              <w:rPr>
                <w:spacing w:val="1"/>
              </w:rPr>
              <w:t xml:space="preserve"> </w:t>
            </w:r>
            <w:r>
              <w:t>investitorju</w:t>
            </w:r>
            <w:r>
              <w:rPr>
                <w:spacing w:val="1"/>
              </w:rPr>
              <w:t xml:space="preserve"> </w:t>
            </w:r>
            <w:r>
              <w:t>ali</w:t>
            </w:r>
            <w:r>
              <w:rPr>
                <w:spacing w:val="1"/>
              </w:rPr>
              <w:t xml:space="preserve"> </w:t>
            </w:r>
            <w:r>
              <w:t>tretji</w:t>
            </w:r>
            <w:r>
              <w:rPr>
                <w:spacing w:val="1"/>
              </w:rPr>
              <w:t xml:space="preserve"> </w:t>
            </w:r>
            <w:r>
              <w:t>osebi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zvezi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opravljanjem</w:t>
            </w:r>
            <w:r>
              <w:rPr>
                <w:spacing w:val="-13"/>
              </w:rPr>
              <w:t xml:space="preserve"> </w:t>
            </w:r>
            <w:r>
              <w:t>njegove</w:t>
            </w:r>
            <w:r>
              <w:rPr>
                <w:spacing w:val="-10"/>
              </w:rPr>
              <w:t xml:space="preserve"> </w:t>
            </w:r>
            <w:r>
              <w:t>dejavnosti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mora</w:t>
            </w:r>
            <w:r>
              <w:rPr>
                <w:spacing w:val="-59"/>
              </w:rPr>
              <w:t xml:space="preserve"> </w:t>
            </w:r>
            <w:r>
              <w:t>kriti škodo zaradi malomarnosti, napake</w:t>
            </w:r>
            <w:r>
              <w:rPr>
                <w:spacing w:val="-59"/>
              </w:rPr>
              <w:t xml:space="preserve"> </w:t>
            </w:r>
            <w:r>
              <w:t>ali</w:t>
            </w:r>
            <w:r>
              <w:rPr>
                <w:spacing w:val="1"/>
              </w:rPr>
              <w:t xml:space="preserve"> </w:t>
            </w:r>
            <w:r>
              <w:t>opustitve</w:t>
            </w:r>
            <w:r>
              <w:rPr>
                <w:spacing w:val="1"/>
              </w:rPr>
              <w:t xml:space="preserve"> </w:t>
            </w:r>
            <w:r>
              <w:t>dolžnosti</w:t>
            </w:r>
            <w:r>
              <w:rPr>
                <w:spacing w:val="1"/>
              </w:rPr>
              <w:t xml:space="preserve"> </w:t>
            </w:r>
            <w:r>
              <w:t>izvajalca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pri</w:t>
            </w:r>
            <w:r>
              <w:rPr>
                <w:spacing w:val="-59"/>
              </w:rPr>
              <w:t xml:space="preserve"> </w:t>
            </w:r>
            <w:r>
              <w:t>njem</w:t>
            </w:r>
            <w:r>
              <w:rPr>
                <w:spacing w:val="-2"/>
              </w:rPr>
              <w:t xml:space="preserve"> </w:t>
            </w:r>
            <w:r>
              <w:t>zaposlenih.</w:t>
            </w:r>
          </w:p>
        </w:tc>
        <w:tc>
          <w:tcPr>
            <w:tcW w:w="4962" w:type="dxa"/>
            <w:tcBorders>
              <w:top w:val="nil"/>
            </w:tcBorders>
          </w:tcPr>
          <w:p w:rsidR="00C2472E" w:rsidRDefault="00B934E5">
            <w:pPr>
              <w:pStyle w:val="TableParagraph"/>
              <w:spacing w:before="133" w:line="252" w:lineRule="auto"/>
              <w:ind w:left="468" w:right="95"/>
              <w:jc w:val="both"/>
              <w:rPr>
                <w:i/>
              </w:rPr>
            </w:pPr>
            <w:r>
              <w:rPr>
                <w:i/>
              </w:rPr>
              <w:t>Na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poziv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naročnika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moral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izbrani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izvajalec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naročniku, v roku, ki ga bo določil naročnik,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predložiti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dokazilo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zavarovanju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odgovornosti (fotokopijo zavarovalne police)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potrdilo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plačilu zavarovalne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premije.</w:t>
            </w:r>
          </w:p>
        </w:tc>
      </w:tr>
    </w:tbl>
    <w:p w:rsidR="00C2472E" w:rsidRDefault="00C2472E">
      <w:pPr>
        <w:spacing w:line="252" w:lineRule="auto"/>
        <w:jc w:val="both"/>
        <w:sectPr w:rsidR="00C2472E">
          <w:pgSz w:w="11910" w:h="16850"/>
          <w:pgMar w:top="1780" w:right="880" w:bottom="880" w:left="1580" w:header="705" w:footer="682" w:gutter="0"/>
          <w:cols w:space="708"/>
        </w:sectPr>
      </w:pPr>
    </w:p>
    <w:p w:rsidR="00C2472E" w:rsidRDefault="00C2472E">
      <w:pPr>
        <w:pStyle w:val="Telobesedila"/>
        <w:spacing w:before="9"/>
        <w:rPr>
          <w:sz w:val="1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4962"/>
      </w:tblGrid>
      <w:tr w:rsidR="00C2472E">
        <w:trPr>
          <w:trHeight w:val="3717"/>
        </w:trPr>
        <w:tc>
          <w:tcPr>
            <w:tcW w:w="4107" w:type="dxa"/>
          </w:tcPr>
          <w:p w:rsidR="00C2472E" w:rsidRDefault="00B934E5">
            <w:pPr>
              <w:pStyle w:val="TableParagraph"/>
              <w:spacing w:before="2" w:line="252" w:lineRule="auto"/>
              <w:ind w:right="95"/>
              <w:jc w:val="both"/>
            </w:pPr>
            <w:r>
              <w:t>Če</w:t>
            </w:r>
            <w:r>
              <w:rPr>
                <w:spacing w:val="1"/>
              </w:rPr>
              <w:t xml:space="preserve"> </w:t>
            </w:r>
            <w:r>
              <w:t>ima</w:t>
            </w:r>
            <w:r>
              <w:rPr>
                <w:spacing w:val="1"/>
              </w:rPr>
              <w:t xml:space="preserve"> </w:t>
            </w:r>
            <w:r>
              <w:t>gospodarski</w:t>
            </w:r>
            <w:r>
              <w:rPr>
                <w:spacing w:val="1"/>
              </w:rPr>
              <w:t xml:space="preserve"> </w:t>
            </w:r>
            <w:r>
              <w:t>subjekt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tujini</w:t>
            </w:r>
            <w:r>
              <w:rPr>
                <w:spacing w:val="1"/>
              </w:rPr>
              <w:t xml:space="preserve"> </w:t>
            </w:r>
            <w:r>
              <w:t>zavarovano</w:t>
            </w:r>
            <w:r>
              <w:rPr>
                <w:spacing w:val="1"/>
              </w:rPr>
              <w:t xml:space="preserve"> </w:t>
            </w:r>
            <w:r>
              <w:t>odgovornost</w:t>
            </w:r>
            <w:r>
              <w:rPr>
                <w:spacing w:val="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škodo,</w:t>
            </w:r>
            <w:r>
              <w:rPr>
                <w:spacing w:val="1"/>
              </w:rPr>
              <w:t xml:space="preserve"> </w:t>
            </w:r>
            <w:r>
              <w:t>mora</w:t>
            </w:r>
            <w:r>
              <w:rPr>
                <w:spacing w:val="1"/>
              </w:rPr>
              <w:t xml:space="preserve"> </w:t>
            </w:r>
            <w:r>
              <w:t>zavarovanje</w:t>
            </w:r>
            <w:r>
              <w:rPr>
                <w:spacing w:val="1"/>
              </w:rPr>
              <w:t xml:space="preserve"> </w:t>
            </w:r>
            <w:r>
              <w:t>kriti</w:t>
            </w:r>
            <w:r>
              <w:rPr>
                <w:spacing w:val="1"/>
              </w:rPr>
              <w:t xml:space="preserve"> </w:t>
            </w:r>
            <w:r>
              <w:t>škodo</w:t>
            </w:r>
            <w:r>
              <w:rPr>
                <w:spacing w:val="1"/>
              </w:rPr>
              <w:t xml:space="preserve"> </w:t>
            </w:r>
            <w:r>
              <w:t>iz</w:t>
            </w:r>
            <w:r>
              <w:rPr>
                <w:spacing w:val="1"/>
              </w:rPr>
              <w:t xml:space="preserve"> </w:t>
            </w:r>
            <w:r>
              <w:t>prejšnjega</w:t>
            </w:r>
            <w:r>
              <w:rPr>
                <w:spacing w:val="1"/>
              </w:rPr>
              <w:t xml:space="preserve"> </w:t>
            </w:r>
            <w:r>
              <w:t>odstavka,</w:t>
            </w:r>
            <w:r>
              <w:rPr>
                <w:spacing w:val="1"/>
              </w:rPr>
              <w:t xml:space="preserve"> </w:t>
            </w:r>
            <w:r>
              <w:t>povzročeno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Republiki</w:t>
            </w:r>
            <w:r>
              <w:rPr>
                <w:spacing w:val="-1"/>
              </w:rPr>
              <w:t xml:space="preserve"> </w:t>
            </w:r>
            <w:r>
              <w:t>Sloveniji.</w:t>
            </w: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spacing w:before="3"/>
              <w:ind w:left="0"/>
            </w:pPr>
          </w:p>
          <w:p w:rsidR="00C2472E" w:rsidRDefault="00B934E5">
            <w:pPr>
              <w:pStyle w:val="TableParagraph"/>
              <w:spacing w:line="252" w:lineRule="auto"/>
              <w:ind w:right="95"/>
              <w:jc w:val="both"/>
            </w:pPr>
            <w:r>
              <w:t>Gospodarski subjekt mora imeti v času</w:t>
            </w:r>
            <w:r>
              <w:rPr>
                <w:spacing w:val="1"/>
              </w:rPr>
              <w:t xml:space="preserve"> </w:t>
            </w:r>
            <w:r>
              <w:t>trajanja</w:t>
            </w:r>
            <w:r>
              <w:rPr>
                <w:spacing w:val="1"/>
              </w:rPr>
              <w:t xml:space="preserve"> </w:t>
            </w:r>
            <w:r>
              <w:t>pogodbe</w:t>
            </w:r>
            <w:r>
              <w:rPr>
                <w:spacing w:val="1"/>
              </w:rPr>
              <w:t xml:space="preserve"> </w:t>
            </w:r>
            <w:r>
              <w:t>sklenjena</w:t>
            </w:r>
            <w:r>
              <w:rPr>
                <w:spacing w:val="1"/>
              </w:rPr>
              <w:t xml:space="preserve"> </w:t>
            </w:r>
            <w:r>
              <w:t>tudi</w:t>
            </w:r>
            <w:r>
              <w:rPr>
                <w:spacing w:val="1"/>
              </w:rPr>
              <w:t xml:space="preserve"> </w:t>
            </w:r>
            <w:r>
              <w:t>morebitna druga zavarovanja potrebna</w:t>
            </w:r>
            <w:r>
              <w:rPr>
                <w:spacing w:val="1"/>
              </w:rPr>
              <w:t xml:space="preserve"> </w:t>
            </w:r>
            <w:r>
              <w:t>za opravljanje dejavnosti, ki je predmet</w:t>
            </w:r>
            <w:r>
              <w:rPr>
                <w:spacing w:val="1"/>
              </w:rPr>
              <w:t xml:space="preserve"> </w:t>
            </w:r>
            <w:r>
              <w:t>tega</w:t>
            </w:r>
            <w:r>
              <w:rPr>
                <w:spacing w:val="1"/>
              </w:rPr>
              <w:t xml:space="preserve"> </w:t>
            </w:r>
            <w:r>
              <w:t>javnega</w:t>
            </w:r>
            <w:r>
              <w:rPr>
                <w:spacing w:val="1"/>
              </w:rPr>
              <w:t xml:space="preserve"> </w:t>
            </w:r>
            <w:r>
              <w:t>naročila,</w:t>
            </w:r>
            <w:r>
              <w:rPr>
                <w:spacing w:val="1"/>
              </w:rPr>
              <w:t xml:space="preserve"> </w:t>
            </w:r>
            <w:r>
              <w:t>skladno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-59"/>
              </w:rPr>
              <w:t xml:space="preserve"> </w:t>
            </w:r>
            <w:r>
              <w:t>veljavnimi</w:t>
            </w:r>
            <w:r>
              <w:rPr>
                <w:spacing w:val="-1"/>
              </w:rPr>
              <w:t xml:space="preserve"> </w:t>
            </w:r>
            <w:r>
              <w:t>predpisi.</w:t>
            </w:r>
          </w:p>
        </w:tc>
        <w:tc>
          <w:tcPr>
            <w:tcW w:w="4962" w:type="dxa"/>
          </w:tcPr>
          <w:p w:rsidR="00C2472E" w:rsidRDefault="00C2472E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2472E">
        <w:trPr>
          <w:trHeight w:val="1595"/>
        </w:trPr>
        <w:tc>
          <w:tcPr>
            <w:tcW w:w="9069" w:type="dxa"/>
            <w:gridSpan w:val="2"/>
            <w:shd w:val="clear" w:color="auto" w:fill="92D050"/>
          </w:tcPr>
          <w:p w:rsidR="00C2472E" w:rsidRDefault="00C2472E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line="252" w:lineRule="auto"/>
              <w:ind w:right="93" w:hanging="41"/>
              <w:jc w:val="both"/>
              <w:rPr>
                <w:i/>
              </w:rPr>
            </w:pPr>
            <w:r>
              <w:rPr>
                <w:i/>
              </w:rPr>
              <w:t>V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primeru,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da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gospodarski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subjekt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nastopa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skupni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ponudbi,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s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podizvajalci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ali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se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sklicuje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na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druge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subjekte,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katerih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zmogljivosti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uporabi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glede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pogojev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skladu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81.členom ZJN-3), morajo biti le-ti registrirani za dela, ki jih prevzemajo ter imeti sklenjeno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veljavno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zavarovanje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opravljanje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svoje dejavnosti.</w:t>
            </w:r>
          </w:p>
        </w:tc>
      </w:tr>
    </w:tbl>
    <w:p w:rsidR="00C2472E" w:rsidRDefault="00C2472E">
      <w:pPr>
        <w:pStyle w:val="Telobesedila"/>
        <w:rPr>
          <w:sz w:val="20"/>
        </w:rPr>
      </w:pPr>
    </w:p>
    <w:p w:rsidR="00C2472E" w:rsidRDefault="00C2472E">
      <w:pPr>
        <w:pStyle w:val="Telobesedila"/>
        <w:spacing w:before="2" w:after="1"/>
        <w:rPr>
          <w:sz w:val="2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4962"/>
      </w:tblGrid>
      <w:tr w:rsidR="00C2472E">
        <w:trPr>
          <w:trHeight w:val="532"/>
        </w:trPr>
        <w:tc>
          <w:tcPr>
            <w:tcW w:w="9069" w:type="dxa"/>
            <w:gridSpan w:val="2"/>
            <w:shd w:val="clear" w:color="auto" w:fill="C45811"/>
          </w:tcPr>
          <w:p w:rsidR="00C2472E" w:rsidRDefault="00B934E5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5.3.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Ekonomski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finančni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položaj</w:t>
            </w:r>
          </w:p>
        </w:tc>
      </w:tr>
      <w:tr w:rsidR="00C2472E">
        <w:trPr>
          <w:trHeight w:val="3456"/>
        </w:trPr>
        <w:tc>
          <w:tcPr>
            <w:tcW w:w="4107" w:type="dxa"/>
          </w:tcPr>
          <w:p w:rsidR="00C2472E" w:rsidRDefault="00B934E5">
            <w:pPr>
              <w:pStyle w:val="TableParagraph"/>
              <w:tabs>
                <w:tab w:val="left" w:pos="1302"/>
                <w:tab w:val="left" w:pos="1494"/>
                <w:tab w:val="left" w:pos="1892"/>
                <w:tab w:val="left" w:pos="2822"/>
                <w:tab w:val="left" w:pos="2857"/>
                <w:tab w:val="left" w:pos="3056"/>
                <w:tab w:val="left" w:pos="3657"/>
              </w:tabs>
              <w:ind w:left="467" w:right="93" w:hanging="360"/>
            </w:pPr>
            <w:r>
              <w:t>1.</w:t>
            </w:r>
            <w:r>
              <w:rPr>
                <w:spacing w:val="49"/>
              </w:rPr>
              <w:t xml:space="preserve"> </w:t>
            </w:r>
            <w:r>
              <w:t>Povprečni</w:t>
            </w:r>
            <w:r>
              <w:rPr>
                <w:spacing w:val="23"/>
              </w:rPr>
              <w:t xml:space="preserve"> </w:t>
            </w:r>
            <w:r>
              <w:t>čisti</w:t>
            </w:r>
            <w:r>
              <w:rPr>
                <w:spacing w:val="23"/>
              </w:rPr>
              <w:t xml:space="preserve"> </w:t>
            </w:r>
            <w:r>
              <w:t>prihodek</w:t>
            </w:r>
            <w:r>
              <w:rPr>
                <w:spacing w:val="25"/>
              </w:rPr>
              <w:t xml:space="preserve"> </w:t>
            </w:r>
            <w:r>
              <w:t>od</w:t>
            </w:r>
            <w:r>
              <w:rPr>
                <w:spacing w:val="23"/>
              </w:rPr>
              <w:t xml:space="preserve"> </w:t>
            </w:r>
            <w:r>
              <w:t>prodaje</w:t>
            </w:r>
            <w:r>
              <w:rPr>
                <w:spacing w:val="-59"/>
              </w:rPr>
              <w:t xml:space="preserve"> </w:t>
            </w:r>
            <w:r>
              <w:t>ponudnika</w:t>
            </w:r>
            <w:r>
              <w:rPr>
                <w:spacing w:val="5"/>
              </w:rPr>
              <w:t xml:space="preserve"> </w:t>
            </w:r>
            <w:r>
              <w:t>v</w:t>
            </w:r>
            <w:r>
              <w:rPr>
                <w:spacing w:val="6"/>
              </w:rPr>
              <w:t xml:space="preserve"> </w:t>
            </w:r>
            <w:r>
              <w:t>poslovnih</w:t>
            </w:r>
            <w:r>
              <w:rPr>
                <w:spacing w:val="8"/>
              </w:rPr>
              <w:t xml:space="preserve"> </w:t>
            </w:r>
            <w:r>
              <w:t>letih</w:t>
            </w:r>
            <w:r>
              <w:rPr>
                <w:spacing w:val="7"/>
              </w:rPr>
              <w:t xml:space="preserve"> </w:t>
            </w:r>
            <w:r>
              <w:t>2018,</w:t>
            </w:r>
            <w:r>
              <w:rPr>
                <w:spacing w:val="-59"/>
              </w:rPr>
              <w:t xml:space="preserve"> </w:t>
            </w:r>
            <w:r>
              <w:t xml:space="preserve">2019 in 2020 mora </w:t>
            </w:r>
            <w:r>
              <w:rPr>
                <w:b/>
              </w:rPr>
              <w:t>biti najmanj v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višini</w:t>
            </w:r>
            <w:r>
              <w:rPr>
                <w:b/>
              </w:rPr>
              <w:tab/>
              <w:t>5.000.000,00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EUR.</w:t>
            </w:r>
            <w:r>
              <w:rPr>
                <w:b/>
              </w:rPr>
              <w:tab/>
            </w:r>
            <w:r>
              <w:t>Če</w:t>
            </w:r>
            <w:r>
              <w:rPr>
                <w:spacing w:val="1"/>
              </w:rPr>
              <w:t xml:space="preserve"> </w:t>
            </w:r>
            <w:r>
              <w:t>gospodarski</w:t>
            </w:r>
            <w:r>
              <w:rPr>
                <w:spacing w:val="1"/>
              </w:rPr>
              <w:t xml:space="preserve"> </w:t>
            </w:r>
            <w:r>
              <w:t>subjekt</w:t>
            </w:r>
            <w:r>
              <w:rPr>
                <w:spacing w:val="1"/>
              </w:rPr>
              <w:t xml:space="preserve"> </w:t>
            </w:r>
            <w:r>
              <w:t>posluje</w:t>
            </w:r>
            <w:r>
              <w:rPr>
                <w:spacing w:val="1"/>
              </w:rPr>
              <w:t xml:space="preserve"> </w:t>
            </w:r>
            <w:r>
              <w:t>krajši</w:t>
            </w:r>
            <w:r>
              <w:rPr>
                <w:spacing w:val="-59"/>
              </w:rPr>
              <w:t xml:space="preserve"> </w:t>
            </w:r>
            <w:r>
              <w:t>čas,</w:t>
            </w:r>
            <w:r>
              <w:rPr>
                <w:spacing w:val="14"/>
              </w:rPr>
              <w:t xml:space="preserve"> </w:t>
            </w:r>
            <w:r>
              <w:t>se</w:t>
            </w:r>
            <w:r>
              <w:rPr>
                <w:spacing w:val="12"/>
              </w:rPr>
              <w:t xml:space="preserve"> </w:t>
            </w:r>
            <w:r>
              <w:t>za</w:t>
            </w:r>
            <w:r>
              <w:rPr>
                <w:spacing w:val="12"/>
              </w:rPr>
              <w:t xml:space="preserve"> </w:t>
            </w:r>
            <w:r>
              <w:t>leto,</w:t>
            </w:r>
            <w:r>
              <w:rPr>
                <w:spacing w:val="12"/>
              </w:rPr>
              <w:t xml:space="preserve"> </w:t>
            </w:r>
            <w:r>
              <w:t>v</w:t>
            </w:r>
            <w:r>
              <w:rPr>
                <w:spacing w:val="8"/>
              </w:rPr>
              <w:t xml:space="preserve"> </w:t>
            </w:r>
            <w:r>
              <w:t>katerem</w:t>
            </w:r>
            <w:r>
              <w:rPr>
                <w:spacing w:val="12"/>
              </w:rPr>
              <w:t xml:space="preserve"> </w:t>
            </w:r>
            <w:r>
              <w:t>je</w:t>
            </w:r>
            <w:r>
              <w:rPr>
                <w:spacing w:val="10"/>
              </w:rPr>
              <w:t xml:space="preserve"> </w:t>
            </w:r>
            <w:r>
              <w:t>bil</w:t>
            </w:r>
            <w:r>
              <w:rPr>
                <w:spacing w:val="-59"/>
              </w:rPr>
              <w:t xml:space="preserve"> </w:t>
            </w:r>
            <w:r>
              <w:t>gospodarski</w:t>
            </w:r>
            <w:r>
              <w:tab/>
              <w:t>subjekt</w:t>
            </w:r>
            <w:r>
              <w:tab/>
              <w:t>ustanovljen,</w:t>
            </w:r>
            <w:r>
              <w:rPr>
                <w:spacing w:val="-59"/>
              </w:rPr>
              <w:t xml:space="preserve"> </w:t>
            </w:r>
            <w:r>
              <w:t>zahteva</w:t>
            </w:r>
            <w:r>
              <w:rPr>
                <w:spacing w:val="12"/>
              </w:rPr>
              <w:t xml:space="preserve"> </w:t>
            </w:r>
            <w:r>
              <w:t>po</w:t>
            </w:r>
            <w:r>
              <w:rPr>
                <w:spacing w:val="11"/>
              </w:rPr>
              <w:t xml:space="preserve"> </w:t>
            </w:r>
            <w:r>
              <w:t>čistem</w:t>
            </w:r>
            <w:r>
              <w:rPr>
                <w:spacing w:val="10"/>
              </w:rPr>
              <w:t xml:space="preserve"> </w:t>
            </w:r>
            <w:r>
              <w:t>prihodku</w:t>
            </w:r>
            <w:r>
              <w:rPr>
                <w:spacing w:val="9"/>
              </w:rPr>
              <w:t xml:space="preserve"> </w:t>
            </w:r>
            <w:r>
              <w:t>od</w:t>
            </w:r>
            <w:r>
              <w:rPr>
                <w:spacing w:val="-59"/>
              </w:rPr>
              <w:t xml:space="preserve"> </w:t>
            </w:r>
            <w:r>
              <w:t>prodaje proporcionalno zniža glede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tab/>
            </w:r>
            <w:r>
              <w:tab/>
              <w:t>obdobje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>delovan</w:t>
            </w:r>
            <w:r>
              <w:rPr>
                <w:spacing w:val="-1"/>
              </w:rPr>
              <w:t>ja</w:t>
            </w:r>
            <w:r>
              <w:rPr>
                <w:spacing w:val="-59"/>
              </w:rPr>
              <w:t xml:space="preserve"> </w:t>
            </w:r>
            <w:r>
              <w:t>gospodarskega</w:t>
            </w:r>
            <w:r>
              <w:rPr>
                <w:spacing w:val="-3"/>
              </w:rPr>
              <w:t xml:space="preserve"> </w:t>
            </w:r>
            <w:r>
              <w:t>subjekta.</w:t>
            </w:r>
          </w:p>
        </w:tc>
        <w:tc>
          <w:tcPr>
            <w:tcW w:w="4962" w:type="dxa"/>
          </w:tcPr>
          <w:p w:rsidR="00C2472E" w:rsidRDefault="00B934E5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15"/>
              </w:numPr>
              <w:tabs>
                <w:tab w:val="left" w:pos="468"/>
                <w:tab w:val="left" w:pos="469"/>
              </w:tabs>
              <w:spacing w:before="13"/>
              <w:ind w:hanging="362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  <w:p w:rsidR="00C2472E" w:rsidRDefault="00C2472E">
            <w:pPr>
              <w:pStyle w:val="TableParagraph"/>
              <w:spacing w:before="10"/>
              <w:ind w:left="0"/>
            </w:pPr>
          </w:p>
          <w:p w:rsidR="00C2472E" w:rsidRDefault="00B934E5">
            <w:pPr>
              <w:pStyle w:val="TableParagraph"/>
              <w:spacing w:before="1" w:line="252" w:lineRule="auto"/>
              <w:ind w:left="468" w:right="96"/>
              <w:jc w:val="both"/>
              <w:rPr>
                <w:i/>
              </w:rPr>
            </w:pPr>
            <w:r>
              <w:rPr>
                <w:i/>
              </w:rPr>
              <w:t>Na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poziv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naročnika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moral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ponudnik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naročniku, v roku, ki ga bo določil naročnik,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predložiti:</w:t>
            </w:r>
          </w:p>
          <w:p w:rsidR="00C2472E" w:rsidRDefault="00B934E5">
            <w:pPr>
              <w:pStyle w:val="TableParagraph"/>
              <w:spacing w:line="252" w:lineRule="auto"/>
              <w:ind w:left="828" w:right="97" w:hanging="360"/>
              <w:jc w:val="both"/>
              <w:rPr>
                <w:i/>
              </w:rPr>
            </w:pP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>dodatna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dokazila</w:t>
            </w:r>
            <w:r>
              <w:rPr>
                <w:i/>
                <w:spacing w:val="62"/>
              </w:rPr>
              <w:t xml:space="preserve"> </w:t>
            </w:r>
            <w:r>
              <w:rPr>
                <w:i/>
              </w:rPr>
              <w:t>(na</w:t>
            </w:r>
            <w:r>
              <w:rPr>
                <w:i/>
                <w:spacing w:val="62"/>
              </w:rPr>
              <w:t xml:space="preserve"> </w:t>
            </w:r>
            <w:r>
              <w:rPr>
                <w:i/>
              </w:rPr>
              <w:t>primer: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računovodske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izkaze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zadnja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tri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(3)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spacing w:val="-1"/>
              </w:rPr>
              <w:t>zaključena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poslovna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leta)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dokazovanje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izpolnjevanja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predmetnega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pogoja.</w:t>
            </w:r>
          </w:p>
          <w:p w:rsidR="00C2472E" w:rsidRDefault="00B934E5">
            <w:pPr>
              <w:pStyle w:val="TableParagraph"/>
              <w:spacing w:before="1" w:line="249" w:lineRule="auto"/>
              <w:ind w:right="99"/>
              <w:jc w:val="both"/>
              <w:rPr>
                <w:i/>
              </w:rPr>
            </w:pPr>
            <w:r>
              <w:rPr>
                <w:i/>
              </w:rPr>
              <w:t>Zaželeno je, da ponudnik to dokazilo predloži že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skupaj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ponudbo.</w:t>
            </w:r>
          </w:p>
        </w:tc>
      </w:tr>
      <w:tr w:rsidR="00C2472E">
        <w:trPr>
          <w:trHeight w:val="1859"/>
        </w:trPr>
        <w:tc>
          <w:tcPr>
            <w:tcW w:w="9069" w:type="dxa"/>
            <w:gridSpan w:val="2"/>
            <w:shd w:val="clear" w:color="auto" w:fill="92D050"/>
          </w:tcPr>
          <w:p w:rsidR="00C2472E" w:rsidRDefault="00B934E5">
            <w:pPr>
              <w:pStyle w:val="TableParagraph"/>
              <w:spacing w:before="2"/>
              <w:rPr>
                <w:i/>
              </w:rPr>
            </w:pPr>
            <w:r>
              <w:rPr>
                <w:i/>
              </w:rPr>
              <w:t>Gospodarski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subjekti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ponudbi lahko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skupno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izpolnjujejo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predmetni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pogoj,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kar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pomeni:</w:t>
            </w:r>
          </w:p>
          <w:p w:rsidR="00C2472E" w:rsidRDefault="00B934E5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before="13" w:line="249" w:lineRule="auto"/>
              <w:ind w:right="3062" w:firstLine="0"/>
              <w:rPr>
                <w:i/>
              </w:rPr>
            </w:pPr>
            <w:r>
              <w:rPr>
                <w:i/>
              </w:rPr>
              <w:t>ponudnik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oz.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vodilni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ponudnik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partnerji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skupni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ponudbi;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in/ali</w:t>
            </w:r>
          </w:p>
          <w:p w:rsidR="00C2472E" w:rsidRDefault="00B934E5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before="5" w:line="252" w:lineRule="auto"/>
              <w:ind w:left="129" w:right="416" w:hanging="22"/>
              <w:rPr>
                <w:i/>
              </w:rPr>
            </w:pPr>
            <w:r>
              <w:rPr>
                <w:i/>
              </w:rPr>
              <w:t>če ponudnik v skladu z 81. členom ZJN-3 uporablja zmogljivosti drugih subjektov za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izpolnjevanje pogojev, ki se nanašajo na ekonomski in finančni položaj, subjekti, katerih</w:t>
            </w:r>
            <w:r>
              <w:rPr>
                <w:i/>
                <w:spacing w:val="-60"/>
              </w:rPr>
              <w:t xml:space="preserve"> </w:t>
            </w:r>
            <w:r>
              <w:rPr>
                <w:i/>
              </w:rPr>
              <w:t>zmogljivosti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uporablja ponudnik.</w:t>
            </w:r>
          </w:p>
        </w:tc>
      </w:tr>
      <w:tr w:rsidR="00C2472E">
        <w:trPr>
          <w:trHeight w:val="1812"/>
        </w:trPr>
        <w:tc>
          <w:tcPr>
            <w:tcW w:w="4107" w:type="dxa"/>
          </w:tcPr>
          <w:p w:rsidR="00C2472E" w:rsidRDefault="00C2472E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:rsidR="00C2472E" w:rsidRDefault="00B934E5">
            <w:pPr>
              <w:pStyle w:val="TableParagraph"/>
              <w:ind w:left="467" w:right="93" w:hanging="360"/>
              <w:jc w:val="both"/>
            </w:pPr>
            <w:r>
              <w:t>2.</w:t>
            </w:r>
            <w:r>
              <w:rPr>
                <w:spacing w:val="1"/>
              </w:rPr>
              <w:t xml:space="preserve"> </w:t>
            </w:r>
            <w:r>
              <w:t>Ponudnik</w:t>
            </w:r>
            <w:r>
              <w:rPr>
                <w:spacing w:val="1"/>
              </w:rPr>
              <w:t xml:space="preserve"> </w:t>
            </w:r>
            <w:r>
              <w:t>na dan oddaje</w:t>
            </w:r>
            <w:r>
              <w:rPr>
                <w:spacing w:val="1"/>
              </w:rPr>
              <w:t xml:space="preserve"> </w:t>
            </w:r>
            <w:r>
              <w:t>ponudbe</w:t>
            </w:r>
            <w:r>
              <w:rPr>
                <w:spacing w:val="1"/>
              </w:rPr>
              <w:t xml:space="preserve"> </w:t>
            </w:r>
            <w:r>
              <w:t>nima</w:t>
            </w:r>
            <w:r>
              <w:rPr>
                <w:spacing w:val="1"/>
              </w:rPr>
              <w:t xml:space="preserve"> </w:t>
            </w:r>
            <w:r>
              <w:t>blokiranega</w:t>
            </w:r>
            <w:r>
              <w:rPr>
                <w:spacing w:val="1"/>
              </w:rPr>
              <w:t xml:space="preserve"> </w:t>
            </w:r>
            <w:r>
              <w:t>nobenega</w:t>
            </w:r>
            <w:r>
              <w:rPr>
                <w:spacing w:val="1"/>
              </w:rPr>
              <w:t xml:space="preserve"> </w:t>
            </w:r>
            <w:r>
              <w:t>transakcijskega</w:t>
            </w:r>
            <w:r>
              <w:rPr>
                <w:spacing w:val="88"/>
              </w:rPr>
              <w:t xml:space="preserve"> </w:t>
            </w:r>
            <w:r>
              <w:t>računa,</w:t>
            </w:r>
            <w:r>
              <w:rPr>
                <w:spacing w:val="91"/>
              </w:rPr>
              <w:t xml:space="preserve"> </w:t>
            </w:r>
            <w:r>
              <w:t>v</w:t>
            </w:r>
            <w:r>
              <w:rPr>
                <w:spacing w:val="89"/>
              </w:rPr>
              <w:t xml:space="preserve"> </w:t>
            </w:r>
            <w:r>
              <w:t>zadnjih</w:t>
            </w:r>
          </w:p>
          <w:p w:rsidR="00C2472E" w:rsidRDefault="00B934E5">
            <w:pPr>
              <w:pStyle w:val="TableParagraph"/>
              <w:spacing w:before="2"/>
              <w:ind w:left="467" w:right="95"/>
              <w:jc w:val="both"/>
            </w:pPr>
            <w:r>
              <w:t>180</w:t>
            </w:r>
            <w:r>
              <w:rPr>
                <w:spacing w:val="1"/>
              </w:rPr>
              <w:t xml:space="preserve"> </w:t>
            </w:r>
            <w:r>
              <w:t>dneh</w:t>
            </w:r>
            <w:r>
              <w:rPr>
                <w:spacing w:val="1"/>
              </w:rPr>
              <w:t xml:space="preserve"> </w:t>
            </w:r>
            <w:r>
              <w:t>pred</w:t>
            </w:r>
            <w:r>
              <w:rPr>
                <w:spacing w:val="1"/>
              </w:rPr>
              <w:t xml:space="preserve"> </w:t>
            </w:r>
            <w:r>
              <w:t>rokom</w:t>
            </w:r>
            <w:r>
              <w:rPr>
                <w:spacing w:val="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oddajo</w:t>
            </w:r>
            <w:r>
              <w:rPr>
                <w:spacing w:val="1"/>
              </w:rPr>
              <w:t xml:space="preserve"> </w:t>
            </w:r>
            <w:r>
              <w:t xml:space="preserve">ponudbe  </w:t>
            </w:r>
            <w:r>
              <w:rPr>
                <w:spacing w:val="35"/>
              </w:rPr>
              <w:t xml:space="preserve"> </w:t>
            </w:r>
            <w:r>
              <w:t xml:space="preserve">pa  </w:t>
            </w:r>
            <w:r>
              <w:rPr>
                <w:spacing w:val="33"/>
              </w:rPr>
              <w:t xml:space="preserve"> </w:t>
            </w:r>
            <w:r>
              <w:t xml:space="preserve">ni  </w:t>
            </w:r>
            <w:r>
              <w:rPr>
                <w:spacing w:val="34"/>
              </w:rPr>
              <w:t xml:space="preserve"> </w:t>
            </w:r>
            <w:r>
              <w:t xml:space="preserve">imel  </w:t>
            </w:r>
            <w:r>
              <w:rPr>
                <w:spacing w:val="32"/>
              </w:rPr>
              <w:t xml:space="preserve"> </w:t>
            </w:r>
            <w:r>
              <w:t>nobenega</w:t>
            </w:r>
          </w:p>
        </w:tc>
        <w:tc>
          <w:tcPr>
            <w:tcW w:w="4962" w:type="dxa"/>
          </w:tcPr>
          <w:p w:rsidR="00C2472E" w:rsidRDefault="00C2472E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  <w:tab w:val="left" w:pos="469"/>
              </w:tabs>
              <w:spacing w:before="11"/>
              <w:ind w:hanging="362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  <w:p w:rsidR="00C2472E" w:rsidRDefault="00C2472E">
            <w:pPr>
              <w:pStyle w:val="TableParagraph"/>
              <w:ind w:left="0"/>
              <w:rPr>
                <w:sz w:val="26"/>
              </w:rPr>
            </w:pPr>
          </w:p>
          <w:p w:rsidR="00C2472E" w:rsidRDefault="00B934E5">
            <w:pPr>
              <w:pStyle w:val="TableParagraph"/>
              <w:spacing w:before="187" w:line="252" w:lineRule="exact"/>
              <w:rPr>
                <w:i/>
              </w:rPr>
            </w:pPr>
            <w:r>
              <w:rPr>
                <w:i/>
              </w:rPr>
              <w:t>Naročnik</w:t>
            </w:r>
            <w:r>
              <w:rPr>
                <w:i/>
                <w:spacing w:val="48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45"/>
              </w:rPr>
              <w:t xml:space="preserve"> </w:t>
            </w:r>
            <w:r>
              <w:rPr>
                <w:i/>
              </w:rPr>
              <w:t>izpolnjevanje</w:t>
            </w:r>
            <w:r>
              <w:rPr>
                <w:i/>
                <w:spacing w:val="48"/>
              </w:rPr>
              <w:t xml:space="preserve"> </w:t>
            </w:r>
            <w:r>
              <w:rPr>
                <w:i/>
              </w:rPr>
              <w:t>pogoja</w:t>
            </w:r>
            <w:r>
              <w:rPr>
                <w:i/>
                <w:spacing w:val="48"/>
              </w:rPr>
              <w:t xml:space="preserve"> </w:t>
            </w:r>
            <w:r>
              <w:rPr>
                <w:i/>
              </w:rPr>
              <w:t>preveril</w:t>
            </w:r>
            <w:r>
              <w:rPr>
                <w:i/>
                <w:spacing w:val="47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uradni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evidenci.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kolikor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takšna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preveritev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ne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bo</w:t>
            </w:r>
          </w:p>
        </w:tc>
      </w:tr>
    </w:tbl>
    <w:p w:rsidR="00C2472E" w:rsidRDefault="00C2472E">
      <w:pPr>
        <w:spacing w:line="252" w:lineRule="exact"/>
        <w:sectPr w:rsidR="00C2472E">
          <w:pgSz w:w="11910" w:h="16850"/>
          <w:pgMar w:top="1780" w:right="880" w:bottom="880" w:left="1580" w:header="705" w:footer="682" w:gutter="0"/>
          <w:cols w:space="708"/>
        </w:sectPr>
      </w:pPr>
    </w:p>
    <w:p w:rsidR="00C2472E" w:rsidRDefault="00C2472E">
      <w:pPr>
        <w:pStyle w:val="Telobesedila"/>
        <w:spacing w:before="2"/>
        <w:rPr>
          <w:sz w:val="12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1025"/>
        <w:gridCol w:w="3936"/>
      </w:tblGrid>
      <w:tr w:rsidR="00C2472E">
        <w:trPr>
          <w:trHeight w:val="255"/>
        </w:trPr>
        <w:tc>
          <w:tcPr>
            <w:tcW w:w="4107" w:type="dxa"/>
            <w:tcBorders>
              <w:bottom w:val="nil"/>
            </w:tcBorders>
          </w:tcPr>
          <w:p w:rsidR="00C2472E" w:rsidRDefault="00B934E5">
            <w:pPr>
              <w:pStyle w:val="TableParagraph"/>
              <w:spacing w:line="236" w:lineRule="exact"/>
              <w:ind w:left="467"/>
            </w:pPr>
            <w:r>
              <w:t>transakcijskega</w:t>
            </w:r>
            <w:r>
              <w:rPr>
                <w:spacing w:val="34"/>
              </w:rPr>
              <w:t xml:space="preserve"> </w:t>
            </w:r>
            <w:r>
              <w:t>računa</w:t>
            </w:r>
            <w:r>
              <w:rPr>
                <w:spacing w:val="33"/>
              </w:rPr>
              <w:t xml:space="preserve"> </w:t>
            </w:r>
            <w:r>
              <w:t>blokiranega</w:t>
            </w:r>
          </w:p>
        </w:tc>
        <w:tc>
          <w:tcPr>
            <w:tcW w:w="4961" w:type="dxa"/>
            <w:gridSpan w:val="2"/>
            <w:tcBorders>
              <w:bottom w:val="nil"/>
            </w:tcBorders>
          </w:tcPr>
          <w:p w:rsidR="00C2472E" w:rsidRDefault="00B934E5">
            <w:pPr>
              <w:pStyle w:val="TableParagraph"/>
              <w:spacing w:line="236" w:lineRule="exact"/>
              <w:rPr>
                <w:i/>
              </w:rPr>
            </w:pPr>
            <w:r>
              <w:rPr>
                <w:i/>
              </w:rPr>
              <w:t>mogoča,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82"/>
              </w:rPr>
              <w:t xml:space="preserve"> </w:t>
            </w:r>
            <w:r>
              <w:rPr>
                <w:i/>
              </w:rPr>
              <w:t>naročnik</w:t>
            </w:r>
            <w:r>
              <w:rPr>
                <w:i/>
                <w:spacing w:val="81"/>
              </w:rPr>
              <w:t xml:space="preserve"> </w:t>
            </w:r>
            <w:r>
              <w:rPr>
                <w:i/>
              </w:rPr>
              <w:t>od</w:t>
            </w:r>
            <w:r>
              <w:rPr>
                <w:i/>
                <w:spacing w:val="85"/>
              </w:rPr>
              <w:t xml:space="preserve"> </w:t>
            </w:r>
            <w:r>
              <w:rPr>
                <w:i/>
              </w:rPr>
              <w:t>ponudnika</w:t>
            </w:r>
            <w:r>
              <w:rPr>
                <w:i/>
                <w:spacing w:val="87"/>
              </w:rPr>
              <w:t xml:space="preserve"> </w:t>
            </w:r>
            <w:r>
              <w:rPr>
                <w:i/>
              </w:rPr>
              <w:t>zahteval</w:t>
            </w:r>
          </w:p>
        </w:tc>
      </w:tr>
      <w:tr w:rsidR="00C2472E">
        <w:trPr>
          <w:trHeight w:val="253"/>
        </w:trPr>
        <w:tc>
          <w:tcPr>
            <w:tcW w:w="4107" w:type="dxa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line="233" w:lineRule="exact"/>
              <w:ind w:left="467"/>
            </w:pPr>
            <w:r>
              <w:t>več</w:t>
            </w:r>
            <w:r>
              <w:rPr>
                <w:spacing w:val="-3"/>
              </w:rPr>
              <w:t xml:space="preserve"> </w:t>
            </w:r>
            <w:r>
              <w:t>kot</w:t>
            </w:r>
            <w:r>
              <w:rPr>
                <w:spacing w:val="-2"/>
              </w:rPr>
              <w:t xml:space="preserve"> </w:t>
            </w:r>
            <w:r>
              <w:t>20</w:t>
            </w:r>
            <w:r>
              <w:rPr>
                <w:spacing w:val="-4"/>
              </w:rPr>
              <w:t xml:space="preserve"> </w:t>
            </w:r>
            <w:r>
              <w:t>zaporednih</w:t>
            </w:r>
            <w:r>
              <w:rPr>
                <w:spacing w:val="-3"/>
              </w:rPr>
              <w:t xml:space="preserve"> </w:t>
            </w:r>
            <w:r>
              <w:t>dni.</w:t>
            </w:r>
          </w:p>
        </w:tc>
        <w:tc>
          <w:tcPr>
            <w:tcW w:w="4961" w:type="dxa"/>
            <w:gridSpan w:val="2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line="233" w:lineRule="exact"/>
              <w:rPr>
                <w:i/>
              </w:rPr>
            </w:pPr>
            <w:r>
              <w:rPr>
                <w:i/>
              </w:rPr>
              <w:t>predložitev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potrdila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bank,</w:t>
            </w:r>
            <w:r>
              <w:rPr>
                <w:i/>
                <w:spacing w:val="19"/>
              </w:rPr>
              <w:t xml:space="preserve"> </w:t>
            </w:r>
            <w:r>
              <w:rPr>
                <w:i/>
              </w:rPr>
              <w:t>ki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vodijo</w:t>
            </w:r>
            <w:r>
              <w:rPr>
                <w:i/>
                <w:spacing w:val="18"/>
              </w:rPr>
              <w:t xml:space="preserve"> </w:t>
            </w:r>
            <w:r>
              <w:rPr>
                <w:i/>
              </w:rPr>
              <w:t>transakcijske</w:t>
            </w:r>
          </w:p>
        </w:tc>
      </w:tr>
      <w:tr w:rsidR="00C2472E">
        <w:trPr>
          <w:trHeight w:val="253"/>
        </w:trPr>
        <w:tc>
          <w:tcPr>
            <w:tcW w:w="4107" w:type="dxa"/>
            <w:tcBorders>
              <w:top w:val="nil"/>
              <w:bottom w:val="nil"/>
            </w:tcBorders>
          </w:tcPr>
          <w:p w:rsidR="00C2472E" w:rsidRDefault="00C2472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tabs>
                <w:tab w:val="left" w:pos="1050"/>
                <w:tab w:val="left" w:pos="1504"/>
                <w:tab w:val="left" w:pos="2116"/>
                <w:tab w:val="left" w:pos="2773"/>
                <w:tab w:val="left" w:pos="3922"/>
              </w:tabs>
              <w:spacing w:line="233" w:lineRule="exact"/>
              <w:rPr>
                <w:i/>
              </w:rPr>
            </w:pPr>
            <w:r>
              <w:rPr>
                <w:i/>
              </w:rPr>
              <w:t>račune,</w:t>
            </w:r>
            <w:r>
              <w:rPr>
                <w:i/>
              </w:rPr>
              <w:tab/>
              <w:t>da</w:t>
            </w:r>
            <w:r>
              <w:rPr>
                <w:i/>
              </w:rPr>
              <w:tab/>
              <w:t>niso</w:t>
            </w:r>
            <w:r>
              <w:rPr>
                <w:i/>
              </w:rPr>
              <w:tab/>
              <w:t>imeli</w:t>
            </w:r>
            <w:r>
              <w:rPr>
                <w:i/>
              </w:rPr>
              <w:tab/>
              <w:t>blokiranih</w:t>
            </w:r>
            <w:r>
              <w:rPr>
                <w:i/>
              </w:rPr>
              <w:tab/>
              <w:t>poslovnih</w:t>
            </w:r>
          </w:p>
        </w:tc>
      </w:tr>
      <w:tr w:rsidR="00C2472E">
        <w:trPr>
          <w:trHeight w:val="1008"/>
        </w:trPr>
        <w:tc>
          <w:tcPr>
            <w:tcW w:w="4107" w:type="dxa"/>
            <w:tcBorders>
              <w:top w:val="nil"/>
            </w:tcBorders>
          </w:tcPr>
          <w:p w:rsidR="00C2472E" w:rsidRDefault="00C2472E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961" w:type="dxa"/>
            <w:gridSpan w:val="2"/>
            <w:tcBorders>
              <w:top w:val="nil"/>
            </w:tcBorders>
          </w:tcPr>
          <w:p w:rsidR="00C2472E" w:rsidRDefault="00B934E5">
            <w:pPr>
              <w:pStyle w:val="TableParagraph"/>
              <w:spacing w:line="249" w:lineRule="exact"/>
              <w:rPr>
                <w:i/>
              </w:rPr>
            </w:pPr>
            <w:r>
              <w:rPr>
                <w:i/>
              </w:rPr>
              <w:t>računov.</w:t>
            </w:r>
          </w:p>
        </w:tc>
      </w:tr>
      <w:tr w:rsidR="00C2472E">
        <w:trPr>
          <w:trHeight w:val="1327"/>
        </w:trPr>
        <w:tc>
          <w:tcPr>
            <w:tcW w:w="4107" w:type="dxa"/>
          </w:tcPr>
          <w:p w:rsidR="00C2472E" w:rsidRDefault="00B934E5">
            <w:pPr>
              <w:pStyle w:val="TableParagraph"/>
              <w:spacing w:before="2" w:line="252" w:lineRule="auto"/>
              <w:ind w:left="467" w:right="95" w:hanging="360"/>
              <w:jc w:val="both"/>
            </w:pPr>
            <w:r>
              <w:t>3.</w:t>
            </w:r>
            <w:r>
              <w:rPr>
                <w:spacing w:val="1"/>
              </w:rPr>
              <w:t xml:space="preserve"> </w:t>
            </w:r>
            <w:r>
              <w:t>Ponudnik</w:t>
            </w:r>
            <w:r>
              <w:rPr>
                <w:spacing w:val="1"/>
              </w:rPr>
              <w:t xml:space="preserve"> </w:t>
            </w:r>
            <w:r>
              <w:t>mora</w:t>
            </w:r>
            <w:r>
              <w:rPr>
                <w:spacing w:val="1"/>
              </w:rPr>
              <w:t xml:space="preserve"> </w:t>
            </w:r>
            <w:r>
              <w:t>nuditi</w:t>
            </w:r>
            <w:r>
              <w:rPr>
                <w:spacing w:val="62"/>
              </w:rPr>
              <w:t xml:space="preserve"> </w:t>
            </w:r>
            <w:r>
              <w:t>najmanj</w:t>
            </w:r>
            <w:r>
              <w:rPr>
                <w:spacing w:val="1"/>
              </w:rPr>
              <w:t xml:space="preserve"> </w:t>
            </w:r>
            <w:r>
              <w:t>trideset (30) dnevni plačilni rok, ki</w:t>
            </w:r>
            <w:r>
              <w:rPr>
                <w:spacing w:val="1"/>
              </w:rPr>
              <w:t xml:space="preserve"> </w:t>
            </w:r>
            <w:r>
              <w:t>prične teči z dnem prejema pravilno</w:t>
            </w:r>
            <w:r>
              <w:rPr>
                <w:spacing w:val="1"/>
              </w:rPr>
              <w:t xml:space="preserve"> </w:t>
            </w:r>
            <w:r>
              <w:t>izstavljene</w:t>
            </w:r>
            <w:r>
              <w:rPr>
                <w:spacing w:val="-3"/>
              </w:rPr>
              <w:t xml:space="preserve"> </w:t>
            </w:r>
            <w:r>
              <w:t>fakture.</w:t>
            </w:r>
          </w:p>
        </w:tc>
        <w:tc>
          <w:tcPr>
            <w:tcW w:w="4961" w:type="dxa"/>
            <w:gridSpan w:val="2"/>
          </w:tcPr>
          <w:p w:rsidR="00C2472E" w:rsidRDefault="00B934E5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12"/>
              </w:numPr>
              <w:tabs>
                <w:tab w:val="left" w:pos="468"/>
                <w:tab w:val="left" w:pos="469"/>
              </w:tabs>
              <w:spacing w:before="11"/>
              <w:ind w:hanging="362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</w:t>
            </w:r>
            <w:r>
              <w:rPr>
                <w:spacing w:val="-2"/>
              </w:rPr>
              <w:t xml:space="preserve"> </w:t>
            </w:r>
            <w:r>
              <w:t>ESPD</w:t>
            </w:r>
          </w:p>
        </w:tc>
      </w:tr>
      <w:tr w:rsidR="00C2472E">
        <w:trPr>
          <w:trHeight w:val="1062"/>
        </w:trPr>
        <w:tc>
          <w:tcPr>
            <w:tcW w:w="9068" w:type="dxa"/>
            <w:gridSpan w:val="3"/>
            <w:shd w:val="clear" w:color="auto" w:fill="92D050"/>
          </w:tcPr>
          <w:p w:rsidR="00C2472E" w:rsidRDefault="00C2472E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line="252" w:lineRule="auto"/>
              <w:rPr>
                <w:i/>
              </w:rPr>
            </w:pPr>
            <w:r>
              <w:rPr>
                <w:i/>
              </w:rPr>
              <w:t>V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primeru</w:t>
            </w:r>
            <w:r>
              <w:rPr>
                <w:i/>
                <w:spacing w:val="33"/>
              </w:rPr>
              <w:t xml:space="preserve"> </w:t>
            </w:r>
            <w:r>
              <w:rPr>
                <w:i/>
              </w:rPr>
              <w:t>skupne</w:t>
            </w:r>
            <w:r>
              <w:rPr>
                <w:i/>
                <w:spacing w:val="32"/>
              </w:rPr>
              <w:t xml:space="preserve"> </w:t>
            </w:r>
            <w:r>
              <w:rPr>
                <w:i/>
              </w:rPr>
              <w:t>ponudbe</w:t>
            </w:r>
            <w:r>
              <w:rPr>
                <w:i/>
                <w:spacing w:val="37"/>
              </w:rPr>
              <w:t xml:space="preserve"> </w:t>
            </w:r>
            <w:r>
              <w:rPr>
                <w:i/>
              </w:rPr>
              <w:t>mora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pogoj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izpolniti</w:t>
            </w:r>
            <w:r>
              <w:rPr>
                <w:i/>
                <w:spacing w:val="38"/>
              </w:rPr>
              <w:t xml:space="preserve"> </w:t>
            </w:r>
            <w:r>
              <w:rPr>
                <w:i/>
              </w:rPr>
              <w:t>vsak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izmed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>partnerjev</w:t>
            </w:r>
            <w:r>
              <w:rPr>
                <w:i/>
                <w:spacing w:val="30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36"/>
              </w:rPr>
              <w:t xml:space="preserve"> </w:t>
            </w:r>
            <w:r>
              <w:rPr>
                <w:i/>
              </w:rPr>
              <w:t>vsi</w:t>
            </w:r>
            <w:r>
              <w:rPr>
                <w:i/>
                <w:spacing w:val="34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40"/>
              </w:rPr>
              <w:t xml:space="preserve"> </w:t>
            </w:r>
            <w:r>
              <w:rPr>
                <w:i/>
              </w:rPr>
              <w:t>ponudbi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nominirani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podizvajalci, ter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drugi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subjekti,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katerih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zmogljivosti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uporabi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gospodarski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subjekt.</w:t>
            </w:r>
          </w:p>
        </w:tc>
      </w:tr>
      <w:tr w:rsidR="00C2472E">
        <w:trPr>
          <w:trHeight w:val="266"/>
        </w:trPr>
        <w:tc>
          <w:tcPr>
            <w:tcW w:w="9068" w:type="dxa"/>
            <w:gridSpan w:val="3"/>
            <w:tcBorders>
              <w:left w:val="nil"/>
              <w:right w:val="nil"/>
            </w:tcBorders>
          </w:tcPr>
          <w:p w:rsidR="00C2472E" w:rsidRDefault="00C2472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2472E">
        <w:trPr>
          <w:trHeight w:val="532"/>
        </w:trPr>
        <w:tc>
          <w:tcPr>
            <w:tcW w:w="9068" w:type="dxa"/>
            <w:gridSpan w:val="3"/>
            <w:shd w:val="clear" w:color="auto" w:fill="C45811"/>
          </w:tcPr>
          <w:p w:rsidR="00C2472E" w:rsidRDefault="00B934E5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5.4.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Tehnična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strokovna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sposobnost</w:t>
            </w:r>
          </w:p>
        </w:tc>
      </w:tr>
      <w:tr w:rsidR="00C2472E">
        <w:trPr>
          <w:trHeight w:val="939"/>
        </w:trPr>
        <w:tc>
          <w:tcPr>
            <w:tcW w:w="5132" w:type="dxa"/>
            <w:gridSpan w:val="2"/>
            <w:tcBorders>
              <w:bottom w:val="nil"/>
            </w:tcBorders>
          </w:tcPr>
          <w:p w:rsidR="00C2472E" w:rsidRDefault="00C2472E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line="252" w:lineRule="auto"/>
              <w:ind w:right="91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Ustrezne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izkušnje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gospodarskega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subjekta–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reference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izvedbo javnega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naročila:</w:t>
            </w:r>
          </w:p>
        </w:tc>
        <w:tc>
          <w:tcPr>
            <w:tcW w:w="3936" w:type="dxa"/>
            <w:tcBorders>
              <w:bottom w:val="nil"/>
            </w:tcBorders>
          </w:tcPr>
          <w:p w:rsidR="00C2472E" w:rsidRDefault="00B934E5">
            <w:pPr>
              <w:pStyle w:val="TableParagraph"/>
              <w:spacing w:before="2"/>
              <w:rPr>
                <w:b/>
              </w:rPr>
            </w:pPr>
            <w:r>
              <w:rPr>
                <w:b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spacing w:before="11" w:line="269" w:lineRule="exact"/>
              <w:ind w:hanging="361"/>
            </w:pPr>
            <w:r>
              <w:t>ESPD</w:t>
            </w:r>
            <w:r>
              <w:rPr>
                <w:spacing w:val="-1"/>
              </w:rPr>
              <w:t xml:space="preserve"> </w:t>
            </w:r>
            <w:r>
              <w:t>obrazec</w:t>
            </w:r>
          </w:p>
          <w:p w:rsidR="00C2472E" w:rsidRDefault="00B934E5">
            <w:pPr>
              <w:pStyle w:val="TableParagraph"/>
              <w:numPr>
                <w:ilvl w:val="0"/>
                <w:numId w:val="11"/>
              </w:numPr>
              <w:tabs>
                <w:tab w:val="left" w:pos="467"/>
                <w:tab w:val="left" w:pos="468"/>
              </w:tabs>
              <w:ind w:hanging="361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 5</w:t>
            </w:r>
          </w:p>
        </w:tc>
      </w:tr>
      <w:tr w:rsidR="00C2472E">
        <w:trPr>
          <w:trHeight w:val="2994"/>
        </w:trPr>
        <w:tc>
          <w:tcPr>
            <w:tcW w:w="5132" w:type="dxa"/>
            <w:gridSpan w:val="2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before="145"/>
              <w:ind w:right="93"/>
            </w:pPr>
            <w:r>
              <w:t>Ponudnik je v zadnjih 5 letih</w:t>
            </w:r>
            <w:r>
              <w:rPr>
                <w:color w:val="070707"/>
              </w:rPr>
              <w:t xml:space="preserve">, </w:t>
            </w:r>
            <w:r>
              <w:t>šteto od dneva</w:t>
            </w:r>
            <w:r>
              <w:rPr>
                <w:spacing w:val="1"/>
              </w:rPr>
              <w:t xml:space="preserve"> </w:t>
            </w:r>
            <w:r>
              <w:t>objave</w:t>
            </w:r>
            <w:r>
              <w:rPr>
                <w:spacing w:val="-4"/>
              </w:rPr>
              <w:t xml:space="preserve"> </w:t>
            </w:r>
            <w:r>
              <w:t>obvest</w:t>
            </w:r>
            <w:r>
              <w:rPr>
                <w:color w:val="070707"/>
              </w:rPr>
              <w:t>i</w:t>
            </w:r>
            <w:r>
              <w:t>la</w:t>
            </w:r>
            <w:r>
              <w:rPr>
                <w:spacing w:val="-3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tem</w:t>
            </w:r>
            <w:r>
              <w:rPr>
                <w:spacing w:val="-2"/>
              </w:rPr>
              <w:t xml:space="preserve"> </w:t>
            </w:r>
            <w:r>
              <w:t>naročilu</w:t>
            </w:r>
            <w:r>
              <w:rPr>
                <w:spacing w:val="-3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Portalu</w:t>
            </w:r>
            <w:r>
              <w:rPr>
                <w:spacing w:val="-5"/>
              </w:rPr>
              <w:t xml:space="preserve"> </w:t>
            </w:r>
            <w:r>
              <w:t>javnih</w:t>
            </w:r>
            <w:r>
              <w:rPr>
                <w:spacing w:val="-58"/>
              </w:rPr>
              <w:t xml:space="preserve"> </w:t>
            </w:r>
            <w:r>
              <w:rPr>
                <w:color w:val="070707"/>
              </w:rPr>
              <w:t>n</w:t>
            </w:r>
            <w:r>
              <w:t>a</w:t>
            </w:r>
            <w:r>
              <w:rPr>
                <w:color w:val="070707"/>
              </w:rPr>
              <w:t>r</w:t>
            </w:r>
            <w:r>
              <w:t>očil,</w:t>
            </w:r>
            <w:r>
              <w:rPr>
                <w:spacing w:val="1"/>
              </w:rPr>
              <w:t xml:space="preserve"> </w:t>
            </w:r>
            <w:r>
              <w:rPr>
                <w:color w:val="070707"/>
              </w:rPr>
              <w:t>i</w:t>
            </w:r>
            <w:r>
              <w:t>zvedel</w:t>
            </w:r>
            <w:r>
              <w:rPr>
                <w:spacing w:val="2"/>
              </w:rPr>
              <w:t xml:space="preserve"> </w:t>
            </w:r>
            <w:r>
              <w:t>vsaj</w:t>
            </w:r>
            <w:r>
              <w:rPr>
                <w:color w:val="1E1E1E"/>
              </w:rPr>
              <w:t>:</w:t>
            </w:r>
          </w:p>
          <w:p w:rsidR="00C2472E" w:rsidRDefault="00C2472E">
            <w:pPr>
              <w:pStyle w:val="TableParagraph"/>
              <w:spacing w:before="1"/>
              <w:ind w:left="0"/>
            </w:pPr>
          </w:p>
          <w:p w:rsidR="00C2472E" w:rsidRDefault="00B934E5" w:rsidP="00B934E5">
            <w:pPr>
              <w:pStyle w:val="TableParagraph"/>
              <w:tabs>
                <w:tab w:val="left" w:pos="827"/>
              </w:tabs>
              <w:ind w:left="827" w:right="96" w:hanging="720"/>
              <w:rPr>
                <w:b/>
              </w:rPr>
            </w:pPr>
            <w:r>
              <w:rPr>
                <w:b/>
              </w:rPr>
              <w:t>1.1.</w:t>
            </w:r>
            <w:r>
              <w:rPr>
                <w:b/>
              </w:rPr>
              <w:tab/>
              <w:t>eno (1) primerljivo referenčno gradnjo,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nadgradnjo ali rekonstrukcijo </w:t>
            </w:r>
            <w:r>
              <w:t>na javni</w:t>
            </w:r>
            <w:r>
              <w:rPr>
                <w:spacing w:val="1"/>
              </w:rPr>
              <w:t xml:space="preserve"> </w:t>
            </w:r>
            <w:r>
              <w:t>cestni infrastrukturi, ki po enotni klasifikaciji</w:t>
            </w:r>
            <w:r>
              <w:rPr>
                <w:spacing w:val="-59"/>
              </w:rPr>
              <w:t xml:space="preserve"> </w:t>
            </w:r>
            <w:r>
              <w:t>objektov zapade</w:t>
            </w:r>
            <w:r>
              <w:t xml:space="preserve"> </w:t>
            </w:r>
            <w:r w:rsidRPr="00B934E5">
              <w:rPr>
                <w:color w:val="FF0000"/>
              </w:rPr>
              <w:t xml:space="preserve">pod številko 2111 - avtoceste, hitre ceste, glavne ceste, regionalne ceste </w:t>
            </w:r>
            <w:r w:rsidRPr="00B934E5">
              <w:t xml:space="preserve">ali pod številko 2112 - lokalne ceste, javne poti, nekategorizirane ceste in gozdne ceste </w:t>
            </w:r>
            <w:r>
              <w:rPr>
                <w:b/>
              </w:rPr>
              <w:t>v vrednosti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najmanj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3.000.000,00 EUR brez DDV</w:t>
            </w:r>
          </w:p>
        </w:tc>
        <w:tc>
          <w:tcPr>
            <w:tcW w:w="3936" w:type="dxa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before="128" w:line="252" w:lineRule="auto"/>
              <w:ind w:right="92"/>
              <w:jc w:val="both"/>
              <w:rPr>
                <w:i/>
              </w:rPr>
            </w:pPr>
            <w:r>
              <w:rPr>
                <w:i/>
              </w:rPr>
              <w:t>N</w:t>
            </w:r>
            <w:r>
              <w:rPr>
                <w:i/>
              </w:rPr>
              <w:t>aročnik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lahko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pogoja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spacing w:val="-1"/>
              </w:rPr>
              <w:t>preverja</w:t>
            </w:r>
            <w:r>
              <w:rPr>
                <w:i/>
                <w:spacing w:val="-17"/>
              </w:rPr>
              <w:t xml:space="preserve"> </w:t>
            </w:r>
            <w:r>
              <w:rPr>
                <w:i/>
              </w:rPr>
              <w:t>tako</w:t>
            </w:r>
            <w:r>
              <w:rPr>
                <w:i/>
                <w:spacing w:val="-16"/>
              </w:rPr>
              <w:t xml:space="preserve"> </w:t>
            </w:r>
            <w:r>
              <w:rPr>
                <w:i/>
              </w:rPr>
              <w:t>da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od</w:t>
            </w:r>
            <w:r>
              <w:rPr>
                <w:i/>
                <w:spacing w:val="-16"/>
              </w:rPr>
              <w:t xml:space="preserve"> </w:t>
            </w:r>
            <w:r>
              <w:rPr>
                <w:i/>
              </w:rPr>
              <w:t>ponudnika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zahteva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potrdilo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tehnični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sposobnosti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11"/>
              </w:rPr>
              <w:t xml:space="preserve"> </w:t>
            </w:r>
            <w:r>
              <w:rPr>
                <w:i/>
              </w:rPr>
              <w:t>vsak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posamezni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referenčni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projekt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(OBRAZEC 5.1), ali pa izpolnjevanje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preveri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neposredno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investitorju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referenčnega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posla.</w:t>
            </w:r>
          </w:p>
          <w:p w:rsidR="00C2472E" w:rsidRDefault="00C2472E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line="249" w:lineRule="auto"/>
              <w:ind w:right="96"/>
              <w:jc w:val="both"/>
              <w:rPr>
                <w:i/>
              </w:rPr>
            </w:pPr>
            <w:r>
              <w:rPr>
                <w:i/>
              </w:rPr>
              <w:t>Referenčni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investitor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tisti,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financiral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izvedbo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referenčnih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del.</w:t>
            </w:r>
          </w:p>
        </w:tc>
      </w:tr>
      <w:tr w:rsidR="00C2472E">
        <w:trPr>
          <w:trHeight w:val="3025"/>
        </w:trPr>
        <w:tc>
          <w:tcPr>
            <w:tcW w:w="5132" w:type="dxa"/>
            <w:gridSpan w:val="2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before="187"/>
              <w:ind w:left="91" w:right="84"/>
              <w:jc w:val="center"/>
            </w:pPr>
            <w:r>
              <w:rPr>
                <w:color w:val="070707"/>
              </w:rPr>
              <w:t>i</w:t>
            </w:r>
            <w:r>
              <w:t>n</w:t>
            </w: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C2472E" w:rsidRDefault="00B934E5">
            <w:pPr>
              <w:pStyle w:val="TableParagraph"/>
              <w:tabs>
                <w:tab w:val="left" w:pos="827"/>
              </w:tabs>
              <w:spacing w:before="1"/>
              <w:ind w:left="827" w:right="196" w:hanging="720"/>
              <w:rPr>
                <w:b/>
              </w:rPr>
            </w:pPr>
            <w:r>
              <w:rPr>
                <w:b/>
              </w:rPr>
              <w:t>1.2.</w:t>
            </w:r>
            <w:r>
              <w:rPr>
                <w:b/>
              </w:rPr>
              <w:tab/>
            </w:r>
            <w:r>
              <w:rPr>
                <w:b/>
              </w:rPr>
              <w:t>eno izvedbo zunanjega tlaka iz vidnega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litega betona, površine najmanj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1.000m2</w:t>
            </w: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B934E5">
            <w:pPr>
              <w:pStyle w:val="TableParagraph"/>
              <w:spacing w:before="208"/>
              <w:ind w:left="93" w:right="84"/>
              <w:jc w:val="center"/>
            </w:pPr>
            <w:r>
              <w:t>Izpolnjevanje</w:t>
            </w:r>
            <w:r>
              <w:rPr>
                <w:spacing w:val="35"/>
              </w:rPr>
              <w:t xml:space="preserve"> </w:t>
            </w:r>
            <w:r>
              <w:t>zgoraj</w:t>
            </w:r>
            <w:r>
              <w:rPr>
                <w:spacing w:val="34"/>
              </w:rPr>
              <w:t xml:space="preserve"> </w:t>
            </w:r>
            <w:r>
              <w:t>navedenih</w:t>
            </w:r>
            <w:r>
              <w:rPr>
                <w:spacing w:val="34"/>
              </w:rPr>
              <w:t xml:space="preserve"> </w:t>
            </w:r>
            <w:r>
              <w:t>pogojev</w:t>
            </w:r>
            <w:r>
              <w:rPr>
                <w:spacing w:val="34"/>
              </w:rPr>
              <w:t xml:space="preserve"> </w:t>
            </w:r>
            <w:r>
              <w:t>se</w:t>
            </w:r>
            <w:r>
              <w:rPr>
                <w:spacing w:val="34"/>
              </w:rPr>
              <w:t xml:space="preserve"> </w:t>
            </w:r>
            <w:r>
              <w:t>lahko</w:t>
            </w:r>
          </w:p>
        </w:tc>
        <w:tc>
          <w:tcPr>
            <w:tcW w:w="3936" w:type="dxa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before="57" w:line="252" w:lineRule="auto"/>
              <w:ind w:right="93"/>
              <w:jc w:val="both"/>
              <w:rPr>
                <w:i/>
              </w:rPr>
            </w:pPr>
            <w:r>
              <w:rPr>
                <w:i/>
              </w:rPr>
              <w:t>Iz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potrdila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tehnični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sposobnosti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mora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spacing w:val="-1"/>
              </w:rPr>
              <w:t>izhajati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  <w:spacing w:val="-1"/>
              </w:rPr>
              <w:t>vsebina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referenčnega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posla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ter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spacing w:val="-1"/>
              </w:rPr>
              <w:t>da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  <w:spacing w:val="-1"/>
              </w:rPr>
              <w:t>je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  <w:spacing w:val="-1"/>
              </w:rPr>
              <w:t>ponudnik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izvajal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dela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kvalitetno</w:t>
            </w:r>
            <w:r>
              <w:rPr>
                <w:i/>
                <w:spacing w:val="-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zahtevanih rokih.</w:t>
            </w:r>
          </w:p>
          <w:p w:rsidR="00C2472E" w:rsidRDefault="00C2472E">
            <w:pPr>
              <w:pStyle w:val="TableParagraph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line="252" w:lineRule="auto"/>
              <w:ind w:right="95"/>
              <w:jc w:val="both"/>
              <w:rPr>
                <w:i/>
              </w:rPr>
            </w:pPr>
            <w:r>
              <w:rPr>
                <w:i/>
              </w:rPr>
              <w:t>Naročnik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si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prav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tako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pridržuje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pravico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od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ponudnika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zahtevati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predložitev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dokazil (npr. popis del), iz katerih 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izhajalo,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referenčni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projekt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vključeval dela v zahtevanem obdobju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zahtevanem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obsegu.</w:t>
            </w:r>
          </w:p>
        </w:tc>
      </w:tr>
      <w:tr w:rsidR="00C2472E">
        <w:trPr>
          <w:trHeight w:val="268"/>
        </w:trPr>
        <w:tc>
          <w:tcPr>
            <w:tcW w:w="5132" w:type="dxa"/>
            <w:gridSpan w:val="2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before="22" w:line="226" w:lineRule="exact"/>
            </w:pPr>
            <w:r>
              <w:t>dokaže</w:t>
            </w:r>
            <w:r>
              <w:rPr>
                <w:spacing w:val="55"/>
              </w:rPr>
              <w:t xml:space="preserve"> </w:t>
            </w:r>
            <w:r>
              <w:t>z</w:t>
            </w:r>
            <w:r>
              <w:rPr>
                <w:spacing w:val="54"/>
              </w:rPr>
              <w:t xml:space="preserve"> </w:t>
            </w:r>
            <w:r>
              <w:t>enim</w:t>
            </w:r>
            <w:r>
              <w:rPr>
                <w:spacing w:val="56"/>
              </w:rPr>
              <w:t xml:space="preserve"> </w:t>
            </w:r>
            <w:r>
              <w:t>ali</w:t>
            </w:r>
            <w:r>
              <w:rPr>
                <w:spacing w:val="55"/>
              </w:rPr>
              <w:t xml:space="preserve"> </w:t>
            </w:r>
            <w:r>
              <w:t>več</w:t>
            </w:r>
            <w:r>
              <w:rPr>
                <w:spacing w:val="53"/>
              </w:rPr>
              <w:t xml:space="preserve"> </w:t>
            </w:r>
            <w:r>
              <w:t>referenčnimi</w:t>
            </w:r>
            <w:r>
              <w:rPr>
                <w:spacing w:val="54"/>
              </w:rPr>
              <w:t xml:space="preserve"> </w:t>
            </w:r>
            <w:r>
              <w:t>projekti,</w:t>
            </w:r>
            <w:r>
              <w:rPr>
                <w:spacing w:val="55"/>
              </w:rPr>
              <w:t xml:space="preserve"> </w:t>
            </w:r>
            <w:r>
              <w:t>na</w:t>
            </w:r>
          </w:p>
        </w:tc>
        <w:tc>
          <w:tcPr>
            <w:tcW w:w="3936" w:type="dxa"/>
            <w:tcBorders>
              <w:top w:val="nil"/>
              <w:bottom w:val="nil"/>
            </w:tcBorders>
          </w:tcPr>
          <w:p w:rsidR="00C2472E" w:rsidRDefault="00C2472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2472E">
        <w:trPr>
          <w:trHeight w:val="302"/>
        </w:trPr>
        <w:tc>
          <w:tcPr>
            <w:tcW w:w="5132" w:type="dxa"/>
            <w:gridSpan w:val="2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before="56" w:line="226" w:lineRule="exact"/>
            </w:pPr>
            <w:r>
              <w:t>način,</w:t>
            </w:r>
            <w:r>
              <w:rPr>
                <w:spacing w:val="4"/>
              </w:rPr>
              <w:t xml:space="preserve"> </w:t>
            </w:r>
            <w:r>
              <w:t>da</w:t>
            </w:r>
            <w:r>
              <w:rPr>
                <w:spacing w:val="59"/>
              </w:rPr>
              <w:t xml:space="preserve"> </w:t>
            </w:r>
            <w:r>
              <w:t>se</w:t>
            </w:r>
            <w:r>
              <w:rPr>
                <w:spacing w:val="63"/>
              </w:rPr>
              <w:t xml:space="preserve"> </w:t>
            </w:r>
            <w:r>
              <w:t>vsako</w:t>
            </w:r>
            <w:r>
              <w:rPr>
                <w:spacing w:val="62"/>
              </w:rPr>
              <w:t xml:space="preserve"> </w:t>
            </w:r>
            <w:r>
              <w:t>posamezno</w:t>
            </w:r>
            <w:r>
              <w:rPr>
                <w:spacing w:val="63"/>
              </w:rPr>
              <w:t xml:space="preserve"> </w:t>
            </w:r>
            <w:r>
              <w:t>točko</w:t>
            </w:r>
            <w:r>
              <w:rPr>
                <w:spacing w:val="63"/>
              </w:rPr>
              <w:t xml:space="preserve"> </w:t>
            </w:r>
            <w:r>
              <w:t>izpolni</w:t>
            </w:r>
            <w:r>
              <w:rPr>
                <w:spacing w:val="62"/>
              </w:rPr>
              <w:t xml:space="preserve"> </w:t>
            </w:r>
            <w:r>
              <w:t>z</w:t>
            </w:r>
          </w:p>
        </w:tc>
        <w:tc>
          <w:tcPr>
            <w:tcW w:w="3936" w:type="dxa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line="240" w:lineRule="exact"/>
              <w:ind w:left="90" w:right="81"/>
              <w:jc w:val="center"/>
              <w:rPr>
                <w:i/>
              </w:rPr>
            </w:pPr>
            <w:r>
              <w:rPr>
                <w:i/>
              </w:rPr>
              <w:t>V</w:t>
            </w:r>
            <w:r>
              <w:rPr>
                <w:i/>
                <w:spacing w:val="37"/>
              </w:rPr>
              <w:t xml:space="preserve"> </w:t>
            </w:r>
            <w:r>
              <w:rPr>
                <w:i/>
              </w:rPr>
              <w:t>kolikor</w:t>
            </w:r>
            <w:r>
              <w:rPr>
                <w:i/>
                <w:spacing w:val="97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95"/>
              </w:rPr>
              <w:t xml:space="preserve"> </w:t>
            </w:r>
            <w:r>
              <w:rPr>
                <w:i/>
              </w:rPr>
              <w:t>naročnik</w:t>
            </w:r>
            <w:r>
              <w:rPr>
                <w:i/>
                <w:spacing w:val="100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89"/>
              </w:rPr>
              <w:t xml:space="preserve"> </w:t>
            </w:r>
            <w:r>
              <w:rPr>
                <w:i/>
              </w:rPr>
              <w:t>dodatnimi</w:t>
            </w:r>
          </w:p>
        </w:tc>
      </w:tr>
      <w:tr w:rsidR="00C2472E">
        <w:trPr>
          <w:trHeight w:val="304"/>
        </w:trPr>
        <w:tc>
          <w:tcPr>
            <w:tcW w:w="5132" w:type="dxa"/>
            <w:gridSpan w:val="2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before="58" w:line="226" w:lineRule="exact"/>
            </w:pPr>
            <w:r>
              <w:t>ločenim</w:t>
            </w:r>
            <w:r>
              <w:rPr>
                <w:spacing w:val="1"/>
              </w:rPr>
              <w:t xml:space="preserve"> </w:t>
            </w:r>
            <w:r>
              <w:t>referenčnim</w:t>
            </w:r>
            <w:r>
              <w:rPr>
                <w:spacing w:val="2"/>
              </w:rPr>
              <w:t xml:space="preserve"> </w:t>
            </w:r>
            <w:r>
              <w:t>projektom</w:t>
            </w:r>
            <w:r>
              <w:rPr>
                <w:spacing w:val="2"/>
              </w:rPr>
              <w:t xml:space="preserve"> </w:t>
            </w:r>
            <w:r>
              <w:t>ali</w:t>
            </w:r>
            <w:r>
              <w:rPr>
                <w:spacing w:val="3"/>
              </w:rPr>
              <w:t xml:space="preserve"> </w:t>
            </w:r>
            <w:r>
              <w:t>več</w:t>
            </w:r>
            <w:r>
              <w:rPr>
                <w:spacing w:val="3"/>
              </w:rPr>
              <w:t xml:space="preserve"> </w:t>
            </w:r>
            <w:r>
              <w:t>točk</w:t>
            </w:r>
            <w:r>
              <w:rPr>
                <w:spacing w:val="3"/>
              </w:rPr>
              <w:t xml:space="preserve"> </w:t>
            </w:r>
            <w:r>
              <w:t>pogoja</w:t>
            </w:r>
          </w:p>
        </w:tc>
        <w:tc>
          <w:tcPr>
            <w:tcW w:w="3936" w:type="dxa"/>
            <w:tcBorders>
              <w:top w:val="nil"/>
              <w:bottom w:val="nil"/>
            </w:tcBorders>
          </w:tcPr>
          <w:p w:rsidR="00C2472E" w:rsidRDefault="00B934E5">
            <w:pPr>
              <w:pStyle w:val="TableParagraph"/>
              <w:spacing w:line="240" w:lineRule="exact"/>
              <w:ind w:left="90" w:right="83"/>
              <w:jc w:val="center"/>
              <w:rPr>
                <w:i/>
              </w:rPr>
            </w:pPr>
            <w:r>
              <w:rPr>
                <w:i/>
              </w:rPr>
              <w:t>poizvedbami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ugotovil,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da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katera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izmed</w:t>
            </w:r>
          </w:p>
        </w:tc>
      </w:tr>
      <w:tr w:rsidR="00C2472E">
        <w:trPr>
          <w:trHeight w:val="665"/>
        </w:trPr>
        <w:tc>
          <w:tcPr>
            <w:tcW w:w="5132" w:type="dxa"/>
            <w:gridSpan w:val="2"/>
            <w:tcBorders>
              <w:top w:val="nil"/>
            </w:tcBorders>
          </w:tcPr>
          <w:p w:rsidR="00C2472E" w:rsidRDefault="00B934E5">
            <w:pPr>
              <w:pStyle w:val="TableParagraph"/>
              <w:spacing w:before="56"/>
            </w:pPr>
            <w:r>
              <w:t>z</w:t>
            </w:r>
            <w:r>
              <w:rPr>
                <w:spacing w:val="-5"/>
              </w:rPr>
              <w:t xml:space="preserve"> </w:t>
            </w:r>
            <w:r>
              <w:t>istim</w:t>
            </w:r>
            <w:r>
              <w:rPr>
                <w:spacing w:val="-3"/>
              </w:rPr>
              <w:t xml:space="preserve"> </w:t>
            </w:r>
            <w:r>
              <w:t>referenčnim projektom.</w:t>
            </w:r>
          </w:p>
        </w:tc>
        <w:tc>
          <w:tcPr>
            <w:tcW w:w="3936" w:type="dxa"/>
            <w:tcBorders>
              <w:top w:val="nil"/>
            </w:tcBorders>
          </w:tcPr>
          <w:p w:rsidR="00C2472E" w:rsidRDefault="00B934E5">
            <w:pPr>
              <w:pStyle w:val="TableParagraph"/>
              <w:tabs>
                <w:tab w:val="left" w:pos="1230"/>
                <w:tab w:val="left" w:pos="1789"/>
                <w:tab w:val="left" w:pos="2897"/>
              </w:tabs>
              <w:spacing w:line="288" w:lineRule="auto"/>
              <w:ind w:right="97"/>
              <w:rPr>
                <w:i/>
              </w:rPr>
            </w:pPr>
            <w:r>
              <w:rPr>
                <w:i/>
              </w:rPr>
              <w:t>referenc</w:t>
            </w:r>
            <w:r>
              <w:rPr>
                <w:i/>
              </w:rPr>
              <w:tab/>
              <w:t>ne</w:t>
            </w:r>
            <w:r>
              <w:rPr>
                <w:i/>
              </w:rPr>
              <w:tab/>
              <w:t>izkazuje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>kvalitetno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opravljenih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del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(upoštevanje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zahtev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in</w:t>
            </w:r>
          </w:p>
        </w:tc>
      </w:tr>
    </w:tbl>
    <w:p w:rsidR="00C2472E" w:rsidRDefault="00C2472E">
      <w:pPr>
        <w:spacing w:line="288" w:lineRule="auto"/>
        <w:sectPr w:rsidR="00C2472E">
          <w:pgSz w:w="11910" w:h="16850"/>
          <w:pgMar w:top="1780" w:right="880" w:bottom="880" w:left="1580" w:header="705" w:footer="682" w:gutter="0"/>
          <w:cols w:space="708"/>
        </w:sectPr>
      </w:pPr>
    </w:p>
    <w:p w:rsidR="00C2472E" w:rsidRDefault="00C2472E">
      <w:pPr>
        <w:pStyle w:val="Telobesedila"/>
        <w:spacing w:before="9"/>
        <w:rPr>
          <w:sz w:val="1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32"/>
        <w:gridCol w:w="3936"/>
      </w:tblGrid>
      <w:tr w:rsidR="00C2472E">
        <w:trPr>
          <w:trHeight w:val="606"/>
        </w:trPr>
        <w:tc>
          <w:tcPr>
            <w:tcW w:w="5132" w:type="dxa"/>
          </w:tcPr>
          <w:p w:rsidR="00C2472E" w:rsidRDefault="00C2472E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3936" w:type="dxa"/>
          </w:tcPr>
          <w:p w:rsidR="00C2472E" w:rsidRDefault="00B934E5">
            <w:pPr>
              <w:pStyle w:val="TableParagraph"/>
              <w:tabs>
                <w:tab w:val="left" w:pos="1568"/>
                <w:tab w:val="left" w:pos="2636"/>
                <w:tab w:val="left" w:pos="3178"/>
              </w:tabs>
              <w:rPr>
                <w:i/>
              </w:rPr>
            </w:pPr>
            <w:r>
              <w:rPr>
                <w:i/>
              </w:rPr>
              <w:t>pogodbenih</w:t>
            </w:r>
            <w:r>
              <w:rPr>
                <w:i/>
              </w:rPr>
              <w:tab/>
              <w:t>določil),</w:t>
            </w:r>
            <w:r>
              <w:rPr>
                <w:i/>
              </w:rPr>
              <w:tab/>
              <w:t>se</w:t>
            </w:r>
            <w:r>
              <w:rPr>
                <w:i/>
              </w:rPr>
              <w:tab/>
              <w:t>takšna</w:t>
            </w:r>
          </w:p>
          <w:p w:rsidR="00C2472E" w:rsidRDefault="00B934E5">
            <w:pPr>
              <w:pStyle w:val="TableParagraph"/>
              <w:spacing w:before="49"/>
              <w:rPr>
                <w:i/>
              </w:rPr>
            </w:pPr>
            <w:r>
              <w:rPr>
                <w:i/>
              </w:rPr>
              <w:t>referenca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ne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upošteva.</w:t>
            </w:r>
          </w:p>
        </w:tc>
      </w:tr>
      <w:tr w:rsidR="00C2472E">
        <w:trPr>
          <w:trHeight w:val="1859"/>
        </w:trPr>
        <w:tc>
          <w:tcPr>
            <w:tcW w:w="9068" w:type="dxa"/>
            <w:gridSpan w:val="2"/>
            <w:shd w:val="clear" w:color="auto" w:fill="92D050"/>
          </w:tcPr>
          <w:p w:rsidR="00C2472E" w:rsidRDefault="00B934E5">
            <w:pPr>
              <w:pStyle w:val="TableParagraph"/>
              <w:spacing w:before="2" w:line="252" w:lineRule="auto"/>
              <w:rPr>
                <w:i/>
              </w:rPr>
            </w:pPr>
            <w:r>
              <w:rPr>
                <w:i/>
              </w:rPr>
              <w:t>Tisti gospodarski subjekt kateri bo izkazal izpolnjevanje pogoja, mora ta dela tudi izvajati.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Ponudnik</w:t>
            </w:r>
            <w:r>
              <w:rPr>
                <w:i/>
                <w:spacing w:val="52"/>
              </w:rPr>
              <w:t xml:space="preserve"> </w:t>
            </w:r>
            <w:r>
              <w:rPr>
                <w:i/>
              </w:rPr>
              <w:t>se</w:t>
            </w:r>
            <w:r>
              <w:rPr>
                <w:i/>
                <w:spacing w:val="53"/>
              </w:rPr>
              <w:t xml:space="preserve"> </w:t>
            </w:r>
            <w:r>
              <w:rPr>
                <w:i/>
              </w:rPr>
              <w:t>tako</w:t>
            </w:r>
            <w:r>
              <w:rPr>
                <w:i/>
                <w:spacing w:val="53"/>
              </w:rPr>
              <w:t xml:space="preserve"> </w:t>
            </w:r>
            <w:r>
              <w:rPr>
                <w:i/>
              </w:rPr>
              <w:t>lahko</w:t>
            </w:r>
            <w:r>
              <w:rPr>
                <w:i/>
                <w:spacing w:val="50"/>
              </w:rPr>
              <w:t xml:space="preserve"> </w:t>
            </w:r>
            <w:r>
              <w:rPr>
                <w:i/>
              </w:rPr>
              <w:t>sklicuje</w:t>
            </w:r>
            <w:r>
              <w:rPr>
                <w:i/>
                <w:spacing w:val="54"/>
              </w:rPr>
              <w:t xml:space="preserve"> </w:t>
            </w:r>
            <w:r>
              <w:rPr>
                <w:i/>
              </w:rPr>
              <w:t>zgolj</w:t>
            </w:r>
            <w:r>
              <w:rPr>
                <w:i/>
                <w:spacing w:val="52"/>
              </w:rPr>
              <w:t xml:space="preserve"> </w:t>
            </w:r>
            <w:r>
              <w:rPr>
                <w:i/>
              </w:rPr>
              <w:t>na</w:t>
            </w:r>
            <w:r>
              <w:rPr>
                <w:i/>
                <w:spacing w:val="53"/>
              </w:rPr>
              <w:t xml:space="preserve"> </w:t>
            </w:r>
            <w:r>
              <w:rPr>
                <w:i/>
              </w:rPr>
              <w:t>reference</w:t>
            </w:r>
            <w:r>
              <w:rPr>
                <w:i/>
                <w:spacing w:val="53"/>
              </w:rPr>
              <w:t xml:space="preserve"> </w:t>
            </w:r>
            <w:r>
              <w:rPr>
                <w:i/>
              </w:rPr>
              <w:t>svojega</w:t>
            </w:r>
            <w:r>
              <w:rPr>
                <w:i/>
                <w:spacing w:val="52"/>
              </w:rPr>
              <w:t xml:space="preserve"> </w:t>
            </w:r>
            <w:r>
              <w:rPr>
                <w:i/>
              </w:rPr>
              <w:t>partnerja</w:t>
            </w:r>
            <w:r>
              <w:rPr>
                <w:i/>
                <w:spacing w:val="53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51"/>
              </w:rPr>
              <w:t xml:space="preserve"> </w:t>
            </w:r>
            <w:r>
              <w:rPr>
                <w:i/>
              </w:rPr>
              <w:t>okviru</w:t>
            </w:r>
            <w:r>
              <w:rPr>
                <w:i/>
                <w:spacing w:val="53"/>
              </w:rPr>
              <w:t xml:space="preserve"> </w:t>
            </w:r>
            <w:r>
              <w:rPr>
                <w:i/>
              </w:rPr>
              <w:t>skupne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  <w:spacing w:val="-1"/>
              </w:rPr>
              <w:t>ponudbe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oziroma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podizvajalca,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če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partner</w:t>
            </w:r>
            <w:r>
              <w:rPr>
                <w:i/>
                <w:spacing w:val="-14"/>
              </w:rPr>
              <w:t xml:space="preserve"> </w:t>
            </w:r>
            <w:r>
              <w:rPr>
                <w:i/>
              </w:rPr>
              <w:t>oziroma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podizvajalec</w:t>
            </w:r>
            <w:r>
              <w:rPr>
                <w:i/>
                <w:spacing w:val="-12"/>
              </w:rPr>
              <w:t xml:space="preserve"> </w:t>
            </w:r>
            <w:r>
              <w:rPr>
                <w:i/>
              </w:rPr>
              <w:t>dejansko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prevzel</w:t>
            </w:r>
            <w:r>
              <w:rPr>
                <w:i/>
                <w:spacing w:val="-13"/>
              </w:rPr>
              <w:t xml:space="preserve"> </w:t>
            </w:r>
            <w:r>
              <w:rPr>
                <w:i/>
              </w:rPr>
              <w:t>tisti</w:t>
            </w:r>
            <w:r>
              <w:rPr>
                <w:i/>
                <w:spacing w:val="-15"/>
              </w:rPr>
              <w:t xml:space="preserve"> </w:t>
            </w:r>
            <w:r>
              <w:rPr>
                <w:i/>
              </w:rPr>
              <w:t>del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javnega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naročila</w:t>
            </w:r>
            <w:r>
              <w:rPr>
                <w:i/>
                <w:spacing w:val="29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katerega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izkazuje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usposobljenost</w:t>
            </w:r>
            <w:r>
              <w:rPr>
                <w:i/>
                <w:spacing w:val="27"/>
              </w:rPr>
              <w:t xml:space="preserve"> </w:t>
            </w:r>
            <w:r>
              <w:rPr>
                <w:i/>
              </w:rPr>
              <w:t>oziroma</w:t>
            </w:r>
            <w:r>
              <w:rPr>
                <w:i/>
                <w:spacing w:val="27"/>
              </w:rPr>
              <w:t xml:space="preserve"> </w:t>
            </w:r>
            <w:r>
              <w:rPr>
                <w:i/>
              </w:rPr>
              <w:t>če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izvajal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pretežni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del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javnega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naročila.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tisti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del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javnega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naročila,</w:t>
            </w:r>
            <w:r>
              <w:rPr>
                <w:i/>
                <w:spacing w:val="27"/>
              </w:rPr>
              <w:t xml:space="preserve"> </w:t>
            </w:r>
            <w:r>
              <w:rPr>
                <w:i/>
              </w:rPr>
              <w:t>ki</w:t>
            </w:r>
            <w:r>
              <w:rPr>
                <w:i/>
                <w:spacing w:val="25"/>
              </w:rPr>
              <w:t xml:space="preserve"> </w:t>
            </w:r>
            <w:r>
              <w:rPr>
                <w:i/>
              </w:rPr>
              <w:t>ga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partner</w:t>
            </w:r>
            <w:r>
              <w:rPr>
                <w:i/>
                <w:spacing w:val="27"/>
              </w:rPr>
              <w:t xml:space="preserve"> </w:t>
            </w:r>
            <w:r>
              <w:rPr>
                <w:i/>
              </w:rPr>
              <w:t>oziroma</w:t>
            </w:r>
            <w:r>
              <w:rPr>
                <w:i/>
                <w:spacing w:val="27"/>
              </w:rPr>
              <w:t xml:space="preserve"> </w:t>
            </w:r>
            <w:r>
              <w:rPr>
                <w:i/>
              </w:rPr>
              <w:t>podizvajalec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ne</w:t>
            </w:r>
            <w:r>
              <w:rPr>
                <w:i/>
                <w:spacing w:val="26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izvajal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oziroma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ne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izvajal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v pretežni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meri,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mora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ponudnik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predložiti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svojo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referenco.</w:t>
            </w:r>
          </w:p>
        </w:tc>
      </w:tr>
    </w:tbl>
    <w:p w:rsidR="00C2472E" w:rsidRDefault="00C2472E">
      <w:pPr>
        <w:pStyle w:val="Telobesedila"/>
        <w:rPr>
          <w:sz w:val="20"/>
        </w:rPr>
      </w:pPr>
    </w:p>
    <w:p w:rsidR="00C2472E" w:rsidRDefault="00C2472E">
      <w:pPr>
        <w:pStyle w:val="Telobesedila"/>
        <w:spacing w:before="7"/>
        <w:rPr>
          <w:sz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3934"/>
      </w:tblGrid>
      <w:tr w:rsidR="00C2472E">
        <w:trPr>
          <w:trHeight w:val="10522"/>
        </w:trPr>
        <w:tc>
          <w:tcPr>
            <w:tcW w:w="5240" w:type="dxa"/>
          </w:tcPr>
          <w:p w:rsidR="00C2472E" w:rsidRDefault="00C2472E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numPr>
                <w:ilvl w:val="0"/>
                <w:numId w:val="10"/>
              </w:numPr>
              <w:tabs>
                <w:tab w:val="left" w:pos="355"/>
              </w:tabs>
              <w:spacing w:line="410" w:lineRule="auto"/>
              <w:ind w:right="2442" w:firstLine="0"/>
              <w:rPr>
                <w:b/>
              </w:rPr>
            </w:pPr>
            <w:r>
              <w:rPr>
                <w:b/>
              </w:rPr>
              <w:t>Kadrovska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sposobnost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  <w:u w:val="single"/>
              </w:rPr>
              <w:t>VODJA</w:t>
            </w:r>
            <w:r>
              <w:rPr>
                <w:b/>
                <w:spacing w:val="-9"/>
                <w:u w:val="single"/>
              </w:rPr>
              <w:t xml:space="preserve"> </w:t>
            </w:r>
            <w:r>
              <w:rPr>
                <w:b/>
                <w:u w:val="single"/>
              </w:rPr>
              <w:t>GRADNJE:</w:t>
            </w:r>
          </w:p>
          <w:p w:rsidR="00C2472E" w:rsidRDefault="00B934E5">
            <w:pPr>
              <w:pStyle w:val="TableParagraph"/>
              <w:spacing w:before="174" w:line="288" w:lineRule="auto"/>
              <w:ind w:right="94"/>
              <w:jc w:val="both"/>
            </w:pPr>
            <w:r>
              <w:t>Ponudnik</w:t>
            </w:r>
            <w:r>
              <w:rPr>
                <w:spacing w:val="1"/>
              </w:rPr>
              <w:t xml:space="preserve"> </w:t>
            </w:r>
            <w:r>
              <w:t>razpolaga</w:t>
            </w:r>
            <w:r>
              <w:rPr>
                <w:spacing w:val="1"/>
              </w:rPr>
              <w:t xml:space="preserve"> 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vodjo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(ki</w:t>
            </w:r>
            <w:r>
              <w:rPr>
                <w:spacing w:val="1"/>
              </w:rPr>
              <w:t xml:space="preserve"> </w:t>
            </w:r>
            <w:r>
              <w:t>bo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času</w:t>
            </w:r>
            <w:r>
              <w:rPr>
                <w:spacing w:val="1"/>
              </w:rPr>
              <w:t xml:space="preserve"> </w:t>
            </w:r>
            <w:r>
              <w:t>izvedbe</w:t>
            </w:r>
            <w:r>
              <w:rPr>
                <w:spacing w:val="1"/>
              </w:rPr>
              <w:t xml:space="preserve"> </w:t>
            </w:r>
            <w:r>
              <w:t>projekta</w:t>
            </w:r>
            <w:r>
              <w:rPr>
                <w:spacing w:val="1"/>
              </w:rPr>
              <w:t xml:space="preserve"> </w:t>
            </w:r>
            <w:r>
              <w:t>izpolnjeval</w:t>
            </w:r>
            <w:r>
              <w:rPr>
                <w:spacing w:val="1"/>
              </w:rPr>
              <w:t xml:space="preserve"> </w:t>
            </w:r>
            <w:r>
              <w:t>pogoje</w:t>
            </w:r>
            <w:r>
              <w:rPr>
                <w:spacing w:val="1"/>
              </w:rPr>
              <w:t xml:space="preserve"> </w:t>
            </w:r>
            <w:r>
              <w:t>skladno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-59"/>
              </w:rPr>
              <w:t xml:space="preserve"> </w:t>
            </w:r>
            <w:r>
              <w:t>Gradbenim</w:t>
            </w:r>
            <w:r>
              <w:rPr>
                <w:spacing w:val="1"/>
              </w:rPr>
              <w:t xml:space="preserve"> </w:t>
            </w:r>
            <w:r>
              <w:t>zakonom),</w:t>
            </w:r>
            <w:r>
              <w:rPr>
                <w:spacing w:val="1"/>
              </w:rPr>
              <w:t xml:space="preserve"> </w:t>
            </w:r>
            <w:r>
              <w:t>ki</w:t>
            </w:r>
            <w:r>
              <w:rPr>
                <w:spacing w:val="1"/>
              </w:rPr>
              <w:t xml:space="preserve"> </w:t>
            </w:r>
            <w:r>
              <w:t>glede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vrsto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 xml:space="preserve">prevladujejo in bo opravljal funkcijo </w:t>
            </w:r>
            <w:r>
              <w:rPr>
                <w:b/>
                <w:u w:val="single"/>
              </w:rPr>
              <w:t>vodje gradnje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Vodja</w:t>
            </w:r>
            <w:r>
              <w:rPr>
                <w:spacing w:val="1"/>
              </w:rPr>
              <w:t xml:space="preserve"> </w:t>
            </w:r>
            <w:r>
              <w:t>gradnje</w:t>
            </w:r>
            <w:r>
              <w:rPr>
                <w:spacing w:val="1"/>
              </w:rPr>
              <w:t xml:space="preserve"> </w:t>
            </w:r>
            <w:r>
              <w:t>vodilnemu</w:t>
            </w:r>
            <w:r>
              <w:rPr>
                <w:spacing w:val="1"/>
              </w:rPr>
              <w:t xml:space="preserve"> </w:t>
            </w:r>
            <w:r>
              <w:t>izvajalcu</w:t>
            </w:r>
            <w:r>
              <w:rPr>
                <w:spacing w:val="1"/>
              </w:rPr>
              <w:t xml:space="preserve"> </w:t>
            </w:r>
            <w:r>
              <w:t>pri</w:t>
            </w:r>
            <w:r>
              <w:rPr>
                <w:spacing w:val="1"/>
              </w:rPr>
              <w:t xml:space="preserve"> </w:t>
            </w:r>
            <w:r>
              <w:t>gradnji</w:t>
            </w:r>
            <w:r>
              <w:rPr>
                <w:spacing w:val="1"/>
              </w:rPr>
              <w:t xml:space="preserve"> </w:t>
            </w:r>
            <w:r>
              <w:t>odgovarja</w:t>
            </w:r>
            <w:r>
              <w:rPr>
                <w:spacing w:val="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uskladitev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gradbišču,</w:t>
            </w:r>
            <w:r>
              <w:rPr>
                <w:spacing w:val="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skladnost izvajanja del s projektno dokumentacijo,</w:t>
            </w:r>
            <w:r>
              <w:rPr>
                <w:spacing w:val="1"/>
              </w:rPr>
              <w:t xml:space="preserve"> </w:t>
            </w:r>
            <w:r>
              <w:t>za varnost in zdravje pri delu na gradbišču in vodi</w:t>
            </w:r>
            <w:r>
              <w:rPr>
                <w:spacing w:val="1"/>
              </w:rPr>
              <w:t xml:space="preserve"> </w:t>
            </w:r>
            <w:r>
              <w:t>gradbišče. Oseba, ki bo opravljala funkcijo vodje</w:t>
            </w:r>
            <w:r>
              <w:rPr>
                <w:spacing w:val="1"/>
              </w:rPr>
              <w:t xml:space="preserve"> </w:t>
            </w:r>
            <w:r>
              <w:t>gradnje</w:t>
            </w:r>
            <w:r>
              <w:rPr>
                <w:spacing w:val="-3"/>
              </w:rPr>
              <w:t xml:space="preserve"> </w:t>
            </w:r>
            <w:r>
              <w:t>je</w:t>
            </w:r>
            <w:r>
              <w:rPr>
                <w:spacing w:val="-2"/>
              </w:rPr>
              <w:t xml:space="preserve"> </w:t>
            </w:r>
            <w:r>
              <w:t>lahko hkrati</w:t>
            </w:r>
            <w:r>
              <w:rPr>
                <w:spacing w:val="-2"/>
              </w:rPr>
              <w:t xml:space="preserve"> </w:t>
            </w:r>
            <w:r>
              <w:t>tudi</w:t>
            </w:r>
            <w:r>
              <w:rPr>
                <w:spacing w:val="-1"/>
              </w:rPr>
              <w:t xml:space="preserve"> </w:t>
            </w:r>
            <w:r>
              <w:t>vodja del.</w:t>
            </w:r>
          </w:p>
          <w:p w:rsidR="00C2472E" w:rsidRDefault="00C2472E">
            <w:pPr>
              <w:pStyle w:val="TableParagraph"/>
              <w:spacing w:before="7"/>
              <w:ind w:left="0"/>
              <w:rPr>
                <w:sz w:val="26"/>
              </w:rPr>
            </w:pPr>
          </w:p>
          <w:p w:rsidR="00C2472E" w:rsidRDefault="00B934E5">
            <w:pPr>
              <w:pStyle w:val="TableParagraph"/>
              <w:spacing w:line="288" w:lineRule="auto"/>
              <w:ind w:right="93"/>
              <w:jc w:val="both"/>
            </w:pPr>
            <w:r>
              <w:t>Ponudnikov</w:t>
            </w:r>
            <w:r>
              <w:rPr>
                <w:spacing w:val="-5"/>
              </w:rPr>
              <w:t xml:space="preserve"> </w:t>
            </w:r>
            <w:r>
              <w:t>vodja</w:t>
            </w:r>
            <w:r>
              <w:rPr>
                <w:spacing w:val="-8"/>
              </w:rPr>
              <w:t xml:space="preserve"> </w:t>
            </w:r>
            <w:r>
              <w:t>gradnje</w:t>
            </w:r>
            <w:r>
              <w:rPr>
                <w:spacing w:val="-5"/>
              </w:rPr>
              <w:t xml:space="preserve"> </w:t>
            </w:r>
            <w:r>
              <w:t>je</w:t>
            </w:r>
            <w:r>
              <w:rPr>
                <w:spacing w:val="-2"/>
              </w:rPr>
              <w:t xml:space="preserve"> </w:t>
            </w:r>
            <w:r>
              <w:t>v</w:t>
            </w:r>
            <w:r>
              <w:rPr>
                <w:spacing w:val="-6"/>
              </w:rPr>
              <w:t xml:space="preserve"> </w:t>
            </w:r>
            <w:r>
              <w:rPr>
                <w:b/>
              </w:rPr>
              <w:t>zadnjih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letih,</w:t>
            </w:r>
            <w:r>
              <w:rPr>
                <w:b/>
                <w:spacing w:val="-3"/>
              </w:rPr>
              <w:t xml:space="preserve"> </w:t>
            </w:r>
            <w:r>
              <w:t>šteto</w:t>
            </w:r>
            <w:r>
              <w:rPr>
                <w:spacing w:val="-59"/>
              </w:rPr>
              <w:t xml:space="preserve"> </w:t>
            </w:r>
            <w:r>
              <w:t>od</w:t>
            </w:r>
            <w:r>
              <w:rPr>
                <w:spacing w:val="-7"/>
              </w:rPr>
              <w:t xml:space="preserve"> </w:t>
            </w:r>
            <w:r>
              <w:t>dneva</w:t>
            </w:r>
            <w:r>
              <w:rPr>
                <w:spacing w:val="-6"/>
              </w:rPr>
              <w:t xml:space="preserve"> </w:t>
            </w:r>
            <w:r>
              <w:t>objave</w:t>
            </w:r>
            <w:r>
              <w:rPr>
                <w:spacing w:val="-6"/>
              </w:rPr>
              <w:t xml:space="preserve"> </w:t>
            </w:r>
            <w:r>
              <w:t>obvestila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8"/>
              </w:rPr>
              <w:t xml:space="preserve"> </w:t>
            </w:r>
            <w:r>
              <w:t>tem</w:t>
            </w:r>
            <w:r>
              <w:rPr>
                <w:spacing w:val="-7"/>
              </w:rPr>
              <w:t xml:space="preserve"> </w:t>
            </w:r>
            <w:r>
              <w:t>naročilu</w:t>
            </w:r>
            <w:r>
              <w:rPr>
                <w:spacing w:val="-6"/>
              </w:rPr>
              <w:t xml:space="preserve"> </w:t>
            </w:r>
            <w:r>
              <w:t>na</w:t>
            </w:r>
            <w:r>
              <w:rPr>
                <w:spacing w:val="-8"/>
              </w:rPr>
              <w:t xml:space="preserve"> </w:t>
            </w:r>
            <w:r>
              <w:t>Portalu</w:t>
            </w:r>
            <w:r>
              <w:rPr>
                <w:spacing w:val="-59"/>
              </w:rPr>
              <w:t xml:space="preserve"> </w:t>
            </w:r>
            <w:r>
              <w:t>javnih</w:t>
            </w:r>
            <w:r>
              <w:rPr>
                <w:spacing w:val="-15"/>
              </w:rPr>
              <w:t xml:space="preserve"> </w:t>
            </w:r>
            <w:r>
              <w:t>naročil,</w:t>
            </w:r>
            <w:r>
              <w:rPr>
                <w:spacing w:val="-12"/>
              </w:rPr>
              <w:t xml:space="preserve"> </w:t>
            </w:r>
            <w:r>
              <w:t>kot</w:t>
            </w:r>
            <w:r>
              <w:rPr>
                <w:spacing w:val="-12"/>
              </w:rPr>
              <w:t xml:space="preserve"> </w:t>
            </w:r>
            <w:r>
              <w:t>vodja</w:t>
            </w:r>
            <w:r>
              <w:rPr>
                <w:spacing w:val="-12"/>
              </w:rPr>
              <w:t xml:space="preserve"> </w:t>
            </w:r>
            <w:r>
              <w:t>del</w:t>
            </w:r>
            <w:r>
              <w:rPr>
                <w:spacing w:val="-15"/>
              </w:rPr>
              <w:t xml:space="preserve"> </w:t>
            </w:r>
            <w:r>
              <w:t>(po</w:t>
            </w:r>
            <w:r>
              <w:rPr>
                <w:spacing w:val="-14"/>
              </w:rPr>
              <w:t xml:space="preserve"> </w:t>
            </w:r>
            <w:r>
              <w:t>GZ)</w:t>
            </w:r>
            <w:r>
              <w:rPr>
                <w:spacing w:val="-12"/>
              </w:rPr>
              <w:t xml:space="preserve"> </w:t>
            </w:r>
            <w:r>
              <w:t>ali</w:t>
            </w:r>
            <w:r>
              <w:rPr>
                <w:spacing w:val="-14"/>
              </w:rPr>
              <w:t xml:space="preserve"> </w:t>
            </w:r>
            <w:r>
              <w:t>kot</w:t>
            </w:r>
            <w:r>
              <w:rPr>
                <w:spacing w:val="-12"/>
              </w:rPr>
              <w:t xml:space="preserve"> </w:t>
            </w:r>
            <w:r>
              <w:t>odgovorni</w:t>
            </w:r>
            <w:r>
              <w:rPr>
                <w:spacing w:val="-59"/>
              </w:rPr>
              <w:t xml:space="preserve"> </w:t>
            </w:r>
            <w:r>
              <w:t>vodja del (ZGO-</w:t>
            </w:r>
            <w:bookmarkStart w:id="47" w:name="_GoBack"/>
            <w:bookmarkEnd w:id="47"/>
            <w:r>
              <w:t>1) ali kot pooblaščeni inženir vodil</w:t>
            </w:r>
            <w:r>
              <w:rPr>
                <w:spacing w:val="1"/>
              </w:rPr>
              <w:t xml:space="preserve"> </w:t>
            </w:r>
            <w:r>
              <w:t>projekt,</w:t>
            </w:r>
            <w:r>
              <w:rPr>
                <w:spacing w:val="-4"/>
              </w:rPr>
              <w:t xml:space="preserve"> </w:t>
            </w:r>
            <w:r>
              <w:t>ki obsega</w:t>
            </w:r>
            <w:r>
              <w:rPr>
                <w:spacing w:val="-2"/>
              </w:rPr>
              <w:t xml:space="preserve"> </w:t>
            </w:r>
            <w:r>
              <w:t>vsaj:</w:t>
            </w:r>
          </w:p>
          <w:p w:rsidR="00C2472E" w:rsidRDefault="00C2472E">
            <w:pPr>
              <w:pStyle w:val="TableParagraph"/>
              <w:spacing w:before="7"/>
              <w:ind w:left="0"/>
              <w:rPr>
                <w:sz w:val="30"/>
              </w:rPr>
            </w:pPr>
          </w:p>
          <w:p w:rsidR="00C2472E" w:rsidRDefault="00B934E5" w:rsidP="00B934E5">
            <w:pPr>
              <w:pStyle w:val="TableParagraph"/>
              <w:numPr>
                <w:ilvl w:val="1"/>
                <w:numId w:val="10"/>
              </w:numPr>
              <w:tabs>
                <w:tab w:val="left" w:pos="828"/>
              </w:tabs>
              <w:spacing w:line="285" w:lineRule="auto"/>
              <w:ind w:right="92"/>
              <w:rPr>
                <w:b/>
              </w:rPr>
            </w:pPr>
            <w:r>
              <w:rPr>
                <w:b/>
              </w:rPr>
              <w:t>eno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(1)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primerljivo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referenčno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gradnjo</w:t>
            </w:r>
            <w:r>
              <w:t>,</w:t>
            </w:r>
            <w:r>
              <w:rPr>
                <w:spacing w:val="-59"/>
              </w:rPr>
              <w:t xml:space="preserve"> </w:t>
            </w:r>
            <w:r>
              <w:rPr>
                <w:b/>
              </w:rPr>
              <w:t>nadgradnjo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rekonstrukcijo</w:t>
            </w:r>
            <w:r>
              <w:rPr>
                <w:b/>
                <w:spacing w:val="1"/>
              </w:rPr>
              <w:t xml:space="preserve"> </w:t>
            </w:r>
            <w:r>
              <w:t>na</w:t>
            </w:r>
            <w:r>
              <w:rPr>
                <w:spacing w:val="1"/>
              </w:rPr>
              <w:t xml:space="preserve"> </w:t>
            </w:r>
            <w:r>
              <w:t>javni</w:t>
            </w:r>
            <w:r>
              <w:rPr>
                <w:spacing w:val="1"/>
              </w:rPr>
              <w:t xml:space="preserve"> </w:t>
            </w:r>
            <w:r>
              <w:t>cestni infrastrukturi,</w:t>
            </w:r>
            <w:r>
              <w:rPr>
                <w:spacing w:val="1"/>
              </w:rPr>
              <w:t xml:space="preserve"> </w:t>
            </w:r>
            <w:r>
              <w:t>ki po enotni klasifikaciji</w:t>
            </w:r>
            <w:r>
              <w:rPr>
                <w:spacing w:val="-59"/>
              </w:rPr>
              <w:t xml:space="preserve"> </w:t>
            </w:r>
            <w:r>
              <w:t>objektov</w:t>
            </w:r>
            <w:r>
              <w:rPr>
                <w:spacing w:val="-7"/>
              </w:rPr>
              <w:t xml:space="preserve"> </w:t>
            </w:r>
            <w:r>
              <w:t>zapade</w:t>
            </w:r>
            <w:r>
              <w:rPr>
                <w:spacing w:val="-4"/>
              </w:rPr>
              <w:t xml:space="preserve"> </w:t>
            </w:r>
            <w:r>
              <w:t>pod</w:t>
            </w:r>
            <w:r>
              <w:rPr>
                <w:spacing w:val="-4"/>
              </w:rPr>
              <w:t xml:space="preserve"> </w:t>
            </w:r>
            <w:r>
              <w:t>številko</w:t>
            </w:r>
            <w:r>
              <w:rPr>
                <w:spacing w:val="-4"/>
              </w:rPr>
              <w:t xml:space="preserve"> </w:t>
            </w:r>
            <w:r w:rsidRPr="00B934E5">
              <w:rPr>
                <w:color w:val="FF0000"/>
                <w:spacing w:val="-4"/>
              </w:rPr>
              <w:t xml:space="preserve">pod številko 2111 - avtoceste, hitre ceste, glavne ceste, regionalne ceste </w:t>
            </w:r>
            <w:r w:rsidRPr="00B934E5">
              <w:rPr>
                <w:spacing w:val="-4"/>
              </w:rPr>
              <w:t xml:space="preserve">ali </w:t>
            </w:r>
            <w:r>
              <w:t>2112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lokalne</w:t>
            </w:r>
            <w:r>
              <w:rPr>
                <w:spacing w:val="-59"/>
              </w:rPr>
              <w:t xml:space="preserve"> </w:t>
            </w:r>
            <w:r>
              <w:t>ceste, javne poti, nekategorizirane ceste in</w:t>
            </w:r>
            <w:r>
              <w:rPr>
                <w:spacing w:val="1"/>
              </w:rPr>
              <w:t xml:space="preserve"> </w:t>
            </w:r>
            <w:r>
              <w:t>gozdne</w:t>
            </w:r>
            <w:r>
              <w:rPr>
                <w:spacing w:val="1"/>
              </w:rPr>
              <w:t xml:space="preserve"> </w:t>
            </w:r>
            <w:r>
              <w:t>ceste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v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vrednosti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najmanj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3.000.000,00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EUR brez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DDV</w:t>
            </w: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spacing w:before="11"/>
              <w:ind w:left="0"/>
              <w:rPr>
                <w:sz w:val="30"/>
              </w:rPr>
            </w:pPr>
          </w:p>
          <w:p w:rsidR="00C2472E" w:rsidRDefault="00B934E5">
            <w:pPr>
              <w:pStyle w:val="TableParagraph"/>
              <w:jc w:val="both"/>
            </w:pPr>
            <w:r>
              <w:t>Vodja</w:t>
            </w:r>
            <w:r>
              <w:rPr>
                <w:spacing w:val="-2"/>
              </w:rPr>
              <w:t xml:space="preserve"> </w:t>
            </w:r>
            <w:r>
              <w:t>gradnje:</w:t>
            </w:r>
          </w:p>
          <w:p w:rsidR="00C2472E" w:rsidRDefault="00B934E5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before="172" w:line="274" w:lineRule="exact"/>
              <w:ind w:right="93"/>
              <w:jc w:val="both"/>
            </w:pPr>
            <w:r>
              <w:t>mora</w:t>
            </w:r>
            <w:r>
              <w:rPr>
                <w:spacing w:val="1"/>
              </w:rPr>
              <w:t xml:space="preserve"> </w:t>
            </w:r>
            <w:r>
              <w:t>biti</w:t>
            </w:r>
            <w:r>
              <w:rPr>
                <w:spacing w:val="1"/>
              </w:rPr>
              <w:t xml:space="preserve"> </w:t>
            </w:r>
            <w:r>
              <w:t>vpisan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imetnik</w:t>
            </w:r>
            <w:r>
              <w:rPr>
                <w:spacing w:val="1"/>
              </w:rPr>
              <w:t xml:space="preserve"> </w:t>
            </w:r>
            <w:r>
              <w:t>pooblaščenih</w:t>
            </w:r>
            <w:r>
              <w:rPr>
                <w:spacing w:val="1"/>
              </w:rPr>
              <w:t xml:space="preserve"> </w:t>
            </w:r>
            <w:r>
              <w:t>inženirjev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aktivnim</w:t>
            </w:r>
            <w:r>
              <w:rPr>
                <w:spacing w:val="1"/>
              </w:rPr>
              <w:t xml:space="preserve"> </w:t>
            </w:r>
            <w:r>
              <w:t>poklicnim</w:t>
            </w:r>
            <w:r>
              <w:rPr>
                <w:spacing w:val="1"/>
              </w:rPr>
              <w:t xml:space="preserve"> </w:t>
            </w:r>
            <w:r>
              <w:t>nazivom</w:t>
            </w:r>
            <w:r>
              <w:rPr>
                <w:spacing w:val="1"/>
              </w:rPr>
              <w:t xml:space="preserve"> </w:t>
            </w:r>
            <w:r>
              <w:t>pri</w:t>
            </w:r>
            <w:r>
              <w:rPr>
                <w:spacing w:val="1"/>
              </w:rPr>
              <w:t xml:space="preserve"> </w:t>
            </w:r>
            <w:r>
              <w:t>Inženirski</w:t>
            </w:r>
            <w:r>
              <w:rPr>
                <w:spacing w:val="16"/>
              </w:rPr>
              <w:t xml:space="preserve"> </w:t>
            </w:r>
            <w:r>
              <w:t>zbornici</w:t>
            </w:r>
            <w:r>
              <w:rPr>
                <w:spacing w:val="13"/>
              </w:rPr>
              <w:t xml:space="preserve"> </w:t>
            </w:r>
            <w:r>
              <w:t>Slovenija</w:t>
            </w:r>
            <w:r>
              <w:rPr>
                <w:spacing w:val="17"/>
              </w:rPr>
              <w:t xml:space="preserve"> </w:t>
            </w:r>
            <w:r>
              <w:t>(IZS)</w:t>
            </w:r>
            <w:r>
              <w:rPr>
                <w:spacing w:val="15"/>
              </w:rPr>
              <w:t xml:space="preserve"> </w:t>
            </w:r>
            <w:r>
              <w:t>kot</w:t>
            </w:r>
          </w:p>
        </w:tc>
        <w:tc>
          <w:tcPr>
            <w:tcW w:w="3934" w:type="dxa"/>
          </w:tcPr>
          <w:p w:rsidR="00C2472E" w:rsidRDefault="00C2472E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rPr>
                <w:b/>
                <w:i/>
              </w:rPr>
            </w:pPr>
            <w:r>
              <w:rPr>
                <w:b/>
                <w:i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  <w:tab w:val="left" w:pos="468"/>
              </w:tabs>
              <w:spacing w:before="44"/>
              <w:ind w:hanging="361"/>
            </w:pPr>
            <w:r>
              <w:t>ESPD</w:t>
            </w:r>
            <w:r>
              <w:rPr>
                <w:spacing w:val="-1"/>
              </w:rPr>
              <w:t xml:space="preserve"> </w:t>
            </w:r>
            <w:r>
              <w:t>obrazec</w:t>
            </w:r>
          </w:p>
          <w:p w:rsidR="00C2472E" w:rsidRDefault="00B934E5">
            <w:pPr>
              <w:pStyle w:val="TableParagraph"/>
              <w:numPr>
                <w:ilvl w:val="0"/>
                <w:numId w:val="8"/>
              </w:numPr>
              <w:tabs>
                <w:tab w:val="left" w:pos="467"/>
                <w:tab w:val="left" w:pos="468"/>
              </w:tabs>
              <w:spacing w:before="31"/>
              <w:ind w:hanging="361"/>
            </w:pPr>
            <w:r>
              <w:t>Izpolnjen</w:t>
            </w:r>
            <w:r>
              <w:rPr>
                <w:spacing w:val="-2"/>
              </w:rPr>
              <w:t xml:space="preserve"> </w:t>
            </w:r>
            <w:r>
              <w:t>OBRAZEC 5</w:t>
            </w:r>
          </w:p>
          <w:p w:rsidR="00C2472E" w:rsidRDefault="00C2472E">
            <w:pPr>
              <w:pStyle w:val="TableParagraph"/>
              <w:ind w:left="0"/>
              <w:rPr>
                <w:sz w:val="26"/>
              </w:rPr>
            </w:pPr>
          </w:p>
          <w:p w:rsidR="00C2472E" w:rsidRDefault="00C2472E">
            <w:pPr>
              <w:pStyle w:val="TableParagraph"/>
              <w:spacing w:before="2"/>
              <w:ind w:left="0"/>
            </w:pPr>
          </w:p>
          <w:p w:rsidR="00C2472E" w:rsidRDefault="00B934E5">
            <w:pPr>
              <w:pStyle w:val="TableParagraph"/>
              <w:spacing w:line="252" w:lineRule="auto"/>
              <w:ind w:right="93"/>
              <w:jc w:val="both"/>
              <w:rPr>
                <w:i/>
              </w:rPr>
            </w:pPr>
            <w:r>
              <w:rPr>
                <w:i/>
              </w:rPr>
              <w:t>Naročnik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lahko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pogoja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preverja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tako,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ponudnika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zahteva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potrdilo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kadrovske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sposobnosti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(OBRAZEC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5/2)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ali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preveri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neposredno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investitorju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referenčnega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posla.</w:t>
            </w:r>
          </w:p>
          <w:p w:rsidR="00C2472E" w:rsidRDefault="00C2472E">
            <w:pPr>
              <w:pStyle w:val="TableParagraph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line="252" w:lineRule="auto"/>
              <w:ind w:right="98"/>
              <w:jc w:val="both"/>
              <w:rPr>
                <w:i/>
              </w:rPr>
            </w:pPr>
            <w:r>
              <w:rPr>
                <w:i/>
              </w:rPr>
              <w:t>Referenčni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investitor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tisti,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financiral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izvedbo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referenčnih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del.</w:t>
            </w:r>
          </w:p>
          <w:p w:rsidR="00C2472E" w:rsidRDefault="00C2472E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before="1" w:line="252" w:lineRule="auto"/>
              <w:ind w:right="95"/>
              <w:jc w:val="both"/>
              <w:rPr>
                <w:i/>
              </w:rPr>
            </w:pPr>
            <w:r>
              <w:rPr>
                <w:i/>
              </w:rPr>
              <w:t>Iz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potrdila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kadrovski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sposobnosti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mora izhajati, da je nominiran kader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dela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izvedel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kvalitetno.</w:t>
            </w:r>
          </w:p>
          <w:p w:rsidR="00C2472E" w:rsidRDefault="00C2472E">
            <w:pPr>
              <w:pStyle w:val="TableParagraph"/>
              <w:spacing w:before="10"/>
              <w:ind w:left="0"/>
            </w:pPr>
          </w:p>
          <w:p w:rsidR="00C2472E" w:rsidRDefault="00B934E5">
            <w:pPr>
              <w:pStyle w:val="TableParagraph"/>
              <w:spacing w:before="1" w:line="252" w:lineRule="auto"/>
              <w:ind w:right="92"/>
              <w:jc w:val="both"/>
              <w:rPr>
                <w:i/>
              </w:rPr>
            </w:pPr>
            <w:r>
              <w:rPr>
                <w:i/>
              </w:rPr>
              <w:t>Naročnik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si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prav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tako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pridržuje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pravico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od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ponudnika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zahteva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predložitev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dokazil, iz katerih bo izhajalo, da 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referenčni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projekt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vključeval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dela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zahtevanem obdobju in obsegu in da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nominiran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kader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izvajal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(vodil)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zahtevana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dela.</w:t>
            </w:r>
          </w:p>
          <w:p w:rsidR="00C2472E" w:rsidRDefault="00C2472E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line="252" w:lineRule="auto"/>
              <w:ind w:right="94"/>
              <w:jc w:val="both"/>
              <w:rPr>
                <w:i/>
              </w:rPr>
            </w:pPr>
            <w:r>
              <w:rPr>
                <w:i/>
              </w:rPr>
              <w:t>Na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poziv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naročnika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b</w:t>
            </w:r>
            <w:r>
              <w:rPr>
                <w:i/>
              </w:rPr>
              <w:t>o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moral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ponudnik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naročniku,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roku,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ga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določil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naročnik,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predložiti:</w:t>
            </w:r>
          </w:p>
          <w:p w:rsidR="00C2472E" w:rsidRDefault="00C2472E">
            <w:pPr>
              <w:pStyle w:val="TableParagraph"/>
              <w:spacing w:before="11"/>
              <w:ind w:left="0"/>
            </w:pPr>
          </w:p>
          <w:p w:rsidR="00C2472E" w:rsidRDefault="00B934E5">
            <w:pPr>
              <w:pStyle w:val="TableParagraph"/>
              <w:numPr>
                <w:ilvl w:val="0"/>
                <w:numId w:val="7"/>
              </w:numPr>
              <w:tabs>
                <w:tab w:val="left" w:pos="446"/>
              </w:tabs>
              <w:spacing w:line="252" w:lineRule="auto"/>
              <w:ind w:right="96" w:firstLine="0"/>
              <w:jc w:val="both"/>
              <w:rPr>
                <w:i/>
              </w:rPr>
            </w:pPr>
            <w:r>
              <w:rPr>
                <w:i/>
              </w:rPr>
              <w:t>dodatna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dokazila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(na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primer: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pogodbo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 delodajalcem, dokazila 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zvezi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izobrazbo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(npr.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diploma),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dokazila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izpolnjevanju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pogojev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skladno</w:t>
            </w:r>
            <w:r>
              <w:rPr>
                <w:i/>
                <w:spacing w:val="42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33"/>
              </w:rPr>
              <w:t xml:space="preserve"> </w:t>
            </w:r>
            <w:r>
              <w:rPr>
                <w:i/>
              </w:rPr>
              <w:t>Gradbenim</w:t>
            </w:r>
            <w:r>
              <w:rPr>
                <w:i/>
                <w:spacing w:val="38"/>
              </w:rPr>
              <w:t xml:space="preserve"> </w:t>
            </w:r>
            <w:r>
              <w:rPr>
                <w:i/>
              </w:rPr>
              <w:t>zakonom</w:t>
            </w:r>
            <w:r>
              <w:rPr>
                <w:i/>
                <w:spacing w:val="41"/>
              </w:rPr>
              <w:t xml:space="preserve"> </w:t>
            </w:r>
            <w:r>
              <w:rPr>
                <w:i/>
              </w:rPr>
              <w:t>ali</w:t>
            </w:r>
          </w:p>
        </w:tc>
      </w:tr>
    </w:tbl>
    <w:p w:rsidR="00C2472E" w:rsidRDefault="00C2472E">
      <w:pPr>
        <w:spacing w:line="252" w:lineRule="auto"/>
        <w:jc w:val="both"/>
        <w:sectPr w:rsidR="00C2472E">
          <w:pgSz w:w="11910" w:h="16850"/>
          <w:pgMar w:top="1780" w:right="880" w:bottom="880" w:left="1580" w:header="705" w:footer="682" w:gutter="0"/>
          <w:cols w:space="708"/>
        </w:sectPr>
      </w:pPr>
    </w:p>
    <w:p w:rsidR="00C2472E" w:rsidRDefault="00C2472E">
      <w:pPr>
        <w:pStyle w:val="Telobesedila"/>
        <w:spacing w:before="9"/>
        <w:rPr>
          <w:sz w:val="11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0"/>
        <w:gridCol w:w="3934"/>
      </w:tblGrid>
      <w:tr w:rsidR="00C2472E">
        <w:trPr>
          <w:trHeight w:val="11475"/>
        </w:trPr>
        <w:tc>
          <w:tcPr>
            <w:tcW w:w="5240" w:type="dxa"/>
          </w:tcPr>
          <w:p w:rsidR="00C2472E" w:rsidRDefault="00B934E5">
            <w:pPr>
              <w:pStyle w:val="TableParagraph"/>
              <w:spacing w:before="2" w:line="256" w:lineRule="auto"/>
              <w:ind w:left="467" w:right="79"/>
            </w:pPr>
            <w:r>
              <w:t>pooblaščen</w:t>
            </w:r>
            <w:r>
              <w:rPr>
                <w:spacing w:val="25"/>
              </w:rPr>
              <w:t xml:space="preserve"> </w:t>
            </w:r>
            <w:r>
              <w:t>inženir</w:t>
            </w:r>
            <w:r>
              <w:rPr>
                <w:spacing w:val="27"/>
              </w:rPr>
              <w:t xml:space="preserve"> </w:t>
            </w:r>
            <w:r>
              <w:t>s</w:t>
            </w:r>
            <w:r>
              <w:rPr>
                <w:spacing w:val="26"/>
              </w:rPr>
              <w:t xml:space="preserve"> </w:t>
            </w:r>
            <w:r>
              <w:t>področja</w:t>
            </w:r>
            <w:r>
              <w:rPr>
                <w:spacing w:val="21"/>
              </w:rPr>
              <w:t xml:space="preserve"> </w:t>
            </w:r>
            <w:r>
              <w:t>gradbeništva</w:t>
            </w:r>
            <w:r>
              <w:rPr>
                <w:spacing w:val="26"/>
              </w:rPr>
              <w:t xml:space="preserve"> </w:t>
            </w:r>
            <w:r>
              <w:t>ali</w:t>
            </w:r>
            <w:r>
              <w:rPr>
                <w:spacing w:val="-58"/>
              </w:rPr>
              <w:t xml:space="preserve"> </w:t>
            </w:r>
            <w:r>
              <w:t>kot</w:t>
            </w:r>
            <w:r>
              <w:rPr>
                <w:spacing w:val="1"/>
              </w:rPr>
              <w:t xml:space="preserve"> </w:t>
            </w:r>
            <w:r>
              <w:t>vodja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področja</w:t>
            </w:r>
            <w:r>
              <w:rPr>
                <w:spacing w:val="-3"/>
              </w:rPr>
              <w:t xml:space="preserve"> </w:t>
            </w:r>
            <w:r>
              <w:t>gradbeništva;</w:t>
            </w:r>
          </w:p>
          <w:p w:rsidR="00C2472E" w:rsidRDefault="00B934E5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before="164" w:line="254" w:lineRule="auto"/>
              <w:ind w:right="93"/>
              <w:jc w:val="both"/>
            </w:pPr>
            <w:r>
              <w:t>mora</w:t>
            </w:r>
            <w:r>
              <w:rPr>
                <w:spacing w:val="-9"/>
              </w:rPr>
              <w:t xml:space="preserve"> </w:t>
            </w:r>
            <w:r>
              <w:t>biti</w:t>
            </w:r>
            <w:r>
              <w:rPr>
                <w:spacing w:val="-8"/>
              </w:rPr>
              <w:t xml:space="preserve"> </w:t>
            </w:r>
            <w:r>
              <w:t>zaposlen</w:t>
            </w:r>
            <w:r>
              <w:rPr>
                <w:spacing w:val="-9"/>
              </w:rPr>
              <w:t xml:space="preserve"> </w:t>
            </w:r>
            <w:r>
              <w:t>pri</w:t>
            </w:r>
            <w:r>
              <w:rPr>
                <w:spacing w:val="-8"/>
              </w:rPr>
              <w:t xml:space="preserve"> </w:t>
            </w:r>
            <w:r>
              <w:t>ponudniku</w:t>
            </w:r>
            <w:r>
              <w:rPr>
                <w:spacing w:val="-7"/>
              </w:rPr>
              <w:t xml:space="preserve"> </w:t>
            </w:r>
            <w:r>
              <w:t>ali</w:t>
            </w:r>
            <w:r>
              <w:rPr>
                <w:spacing w:val="-9"/>
              </w:rPr>
              <w:t xml:space="preserve"> </w:t>
            </w:r>
            <w:r>
              <w:t>enem</w:t>
            </w:r>
            <w:r>
              <w:rPr>
                <w:spacing w:val="-7"/>
              </w:rPr>
              <w:t xml:space="preserve"> </w:t>
            </w:r>
            <w:r>
              <w:t>izmed</w:t>
            </w:r>
            <w:r>
              <w:rPr>
                <w:spacing w:val="-58"/>
              </w:rPr>
              <w:t xml:space="preserve"> </w:t>
            </w:r>
            <w:r>
              <w:t>partnerjev,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-3"/>
              </w:rPr>
              <w:t xml:space="preserve"> </w:t>
            </w:r>
            <w:r>
              <w:t>primeru</w:t>
            </w:r>
            <w:r>
              <w:rPr>
                <w:spacing w:val="-2"/>
              </w:rPr>
              <w:t xml:space="preserve"> </w:t>
            </w:r>
            <w:r>
              <w:t>skupnega</w:t>
            </w:r>
            <w:r>
              <w:rPr>
                <w:spacing w:val="-2"/>
              </w:rPr>
              <w:t xml:space="preserve"> </w:t>
            </w:r>
            <w:r>
              <w:t>nastopa,</w:t>
            </w:r>
          </w:p>
          <w:p w:rsidR="00C2472E" w:rsidRDefault="00B934E5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before="166" w:line="254" w:lineRule="auto"/>
              <w:ind w:right="97"/>
              <w:jc w:val="both"/>
            </w:pPr>
            <w:r>
              <w:t>aktivno</w:t>
            </w:r>
            <w:r>
              <w:rPr>
                <w:spacing w:val="1"/>
              </w:rPr>
              <w:t xml:space="preserve"> </w:t>
            </w:r>
            <w:r>
              <w:t>govori</w:t>
            </w:r>
            <w:r>
              <w:rPr>
                <w:spacing w:val="1"/>
              </w:rPr>
              <w:t xml:space="preserve"> </w:t>
            </w:r>
            <w:r>
              <w:t>slovenski</w:t>
            </w:r>
            <w:r>
              <w:rPr>
                <w:spacing w:val="1"/>
              </w:rPr>
              <w:t xml:space="preserve"> </w:t>
            </w:r>
            <w:r>
              <w:t>jezik</w:t>
            </w:r>
            <w:r>
              <w:rPr>
                <w:spacing w:val="1"/>
              </w:rPr>
              <w:t xml:space="preserve"> </w:t>
            </w:r>
            <w:r>
              <w:t>oz.</w:t>
            </w:r>
            <w:r>
              <w:rPr>
                <w:spacing w:val="1"/>
              </w:rPr>
              <w:t xml:space="preserve"> </w:t>
            </w:r>
            <w:r>
              <w:t>ima</w:t>
            </w:r>
            <w:r>
              <w:rPr>
                <w:spacing w:val="1"/>
              </w:rPr>
              <w:t xml:space="preserve"> </w:t>
            </w:r>
            <w:r>
              <w:t>zagotovljenega</w:t>
            </w:r>
            <w:r>
              <w:rPr>
                <w:spacing w:val="-2"/>
              </w:rPr>
              <w:t xml:space="preserve"> </w:t>
            </w:r>
            <w:r>
              <w:t>prevajalca.</w:t>
            </w: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spacing w:before="2"/>
              <w:ind w:left="0"/>
              <w:rPr>
                <w:sz w:val="25"/>
              </w:rPr>
            </w:pPr>
          </w:p>
          <w:p w:rsidR="00C2472E" w:rsidRDefault="00B934E5">
            <w:pPr>
              <w:pStyle w:val="TableParagraph"/>
              <w:spacing w:line="276" w:lineRule="auto"/>
              <w:ind w:right="79"/>
              <w:rPr>
                <w:b/>
              </w:rPr>
            </w:pPr>
            <w:r>
              <w:rPr>
                <w:b/>
                <w:u w:val="single"/>
              </w:rPr>
              <w:t>KADROVSKA ZMOGLJIVOST IN OPRAVLJANJE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single"/>
              </w:rPr>
              <w:t>DELA</w:t>
            </w:r>
          </w:p>
          <w:p w:rsidR="00C2472E" w:rsidRDefault="00C2472E">
            <w:pPr>
              <w:pStyle w:val="TableParagraph"/>
              <w:spacing w:before="4"/>
              <w:ind w:left="0"/>
              <w:rPr>
                <w:sz w:val="25"/>
              </w:rPr>
            </w:pPr>
          </w:p>
          <w:p w:rsidR="00C2472E" w:rsidRDefault="00B934E5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76" w:lineRule="auto"/>
              <w:ind w:right="94"/>
              <w:jc w:val="both"/>
            </w:pPr>
            <w:r>
              <w:t>Gospodarski</w:t>
            </w:r>
            <w:r>
              <w:rPr>
                <w:spacing w:val="1"/>
              </w:rPr>
              <w:t xml:space="preserve"> </w:t>
            </w:r>
            <w:r>
              <w:t>subjekt</w:t>
            </w:r>
            <w:r>
              <w:rPr>
                <w:spacing w:val="1"/>
              </w:rPr>
              <w:t xml:space="preserve"> </w:t>
            </w:r>
            <w:r>
              <w:t>mora</w:t>
            </w:r>
            <w:r>
              <w:rPr>
                <w:spacing w:val="1"/>
              </w:rPr>
              <w:t xml:space="preserve"> </w:t>
            </w:r>
            <w:r>
              <w:t>neprekinjeno</w:t>
            </w:r>
            <w:r>
              <w:rPr>
                <w:spacing w:val="-59"/>
              </w:rPr>
              <w:t xml:space="preserve"> </w:t>
            </w:r>
            <w:r>
              <w:t>zagotavljati potrebno število kadra za kvalitetno</w:t>
            </w:r>
            <w:r>
              <w:rPr>
                <w:spacing w:val="-59"/>
              </w:rPr>
              <w:t xml:space="preserve"> </w:t>
            </w:r>
            <w:r>
              <w:t>izvedbo</w:t>
            </w:r>
            <w:r>
              <w:rPr>
                <w:spacing w:val="-8"/>
              </w:rPr>
              <w:t xml:space="preserve"> </w:t>
            </w:r>
            <w:r>
              <w:t>celotnega</w:t>
            </w:r>
            <w:r>
              <w:rPr>
                <w:spacing w:val="-10"/>
              </w:rPr>
              <w:t xml:space="preserve"> </w:t>
            </w:r>
            <w:r>
              <w:t>naročila</w:t>
            </w:r>
            <w:r>
              <w:rPr>
                <w:spacing w:val="-7"/>
              </w:rPr>
              <w:t xml:space="preserve"> </w:t>
            </w:r>
            <w:r>
              <w:t>v</w:t>
            </w:r>
            <w:r>
              <w:rPr>
                <w:spacing w:val="-9"/>
              </w:rPr>
              <w:t xml:space="preserve"> </w:t>
            </w:r>
            <w:r>
              <w:t>skladu</w:t>
            </w:r>
            <w:r>
              <w:rPr>
                <w:spacing w:val="-7"/>
              </w:rPr>
              <w:t xml:space="preserve"> </w:t>
            </w:r>
            <w:r>
              <w:t>s</w:t>
            </w:r>
            <w:r>
              <w:rPr>
                <w:spacing w:val="-11"/>
              </w:rPr>
              <w:t xml:space="preserve"> </w:t>
            </w:r>
            <w:r>
              <w:t>tehničnimi</w:t>
            </w:r>
            <w:r>
              <w:rPr>
                <w:spacing w:val="-59"/>
              </w:rPr>
              <w:t xml:space="preserve"> </w:t>
            </w:r>
            <w:r>
              <w:t>zahtevami, v skladu s predpisi in standardi s</w:t>
            </w:r>
            <w:r>
              <w:rPr>
                <w:spacing w:val="1"/>
              </w:rPr>
              <w:t xml:space="preserve"> </w:t>
            </w:r>
            <w:r>
              <w:t>področja</w:t>
            </w:r>
            <w:r>
              <w:rPr>
                <w:spacing w:val="1"/>
              </w:rPr>
              <w:t xml:space="preserve"> </w:t>
            </w:r>
            <w:r>
              <w:t>predmeta</w:t>
            </w:r>
            <w:r>
              <w:rPr>
                <w:spacing w:val="1"/>
              </w:rPr>
              <w:t xml:space="preserve"> </w:t>
            </w:r>
            <w:r>
              <w:t>naročila,</w:t>
            </w:r>
            <w:r>
              <w:rPr>
                <w:spacing w:val="1"/>
              </w:rPr>
              <w:t xml:space="preserve"> </w:t>
            </w:r>
            <w:r>
              <w:t>predpisi</w:t>
            </w:r>
            <w:r>
              <w:rPr>
                <w:spacing w:val="1"/>
              </w:rPr>
              <w:t xml:space="preserve"> </w:t>
            </w:r>
            <w:r>
              <w:t>delovnopravno</w:t>
            </w:r>
            <w:r>
              <w:rPr>
                <w:spacing w:val="-8"/>
              </w:rPr>
              <w:t xml:space="preserve"> </w:t>
            </w:r>
            <w:r>
              <w:t>zakonodaje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za</w:t>
            </w:r>
            <w:r>
              <w:rPr>
                <w:spacing w:val="-9"/>
              </w:rPr>
              <w:t xml:space="preserve"> </w:t>
            </w:r>
            <w:r>
              <w:t>dokončanje</w:t>
            </w:r>
            <w:r>
              <w:rPr>
                <w:spacing w:val="-12"/>
              </w:rPr>
              <w:t xml:space="preserve"> </w:t>
            </w:r>
            <w:r>
              <w:t>del</w:t>
            </w:r>
            <w:r>
              <w:rPr>
                <w:spacing w:val="-59"/>
              </w:rPr>
              <w:t xml:space="preserve"> </w:t>
            </w:r>
            <w:r>
              <w:t>v</w:t>
            </w:r>
            <w:r>
              <w:rPr>
                <w:spacing w:val="-3"/>
              </w:rPr>
              <w:t xml:space="preserve"> </w:t>
            </w:r>
            <w:r>
              <w:t>predvidenem</w:t>
            </w:r>
            <w:r>
              <w:rPr>
                <w:spacing w:val="1"/>
              </w:rPr>
              <w:t xml:space="preserve"> </w:t>
            </w:r>
            <w:r>
              <w:t>roku.</w:t>
            </w:r>
          </w:p>
          <w:p w:rsidR="00C2472E" w:rsidRDefault="00C2472E">
            <w:pPr>
              <w:pStyle w:val="TableParagraph"/>
              <w:spacing w:before="8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276" w:lineRule="auto"/>
              <w:ind w:right="93"/>
              <w:jc w:val="both"/>
            </w:pPr>
            <w:r>
              <w:t>Gospodarski subjekt mora zagotavljati potrebne</w:t>
            </w:r>
            <w:r>
              <w:rPr>
                <w:spacing w:val="-59"/>
              </w:rPr>
              <w:t xml:space="preserve"> </w:t>
            </w:r>
            <w:r>
              <w:t>tehnične</w:t>
            </w:r>
            <w:r>
              <w:rPr>
                <w:spacing w:val="1"/>
              </w:rPr>
              <w:t xml:space="preserve"> </w:t>
            </w:r>
            <w:r>
              <w:t>zmogljivosti</w:t>
            </w:r>
            <w:r>
              <w:rPr>
                <w:spacing w:val="1"/>
              </w:rPr>
              <w:t xml:space="preserve"> </w:t>
            </w:r>
            <w:r>
              <w:t>(vozila,</w:t>
            </w:r>
            <w:r>
              <w:rPr>
                <w:spacing w:val="1"/>
              </w:rPr>
              <w:t xml:space="preserve"> </w:t>
            </w:r>
            <w:r>
              <w:t>mehanizacija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oprema)</w:t>
            </w:r>
            <w:r>
              <w:rPr>
                <w:spacing w:val="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kvalitetno</w:t>
            </w:r>
            <w:r>
              <w:rPr>
                <w:spacing w:val="1"/>
              </w:rPr>
              <w:t xml:space="preserve"> </w:t>
            </w:r>
            <w:r>
              <w:t>izvedbo</w:t>
            </w:r>
            <w:r>
              <w:rPr>
                <w:spacing w:val="1"/>
              </w:rPr>
              <w:t xml:space="preserve"> </w:t>
            </w:r>
            <w:r>
              <w:t>celotnega</w:t>
            </w:r>
            <w:r>
              <w:rPr>
                <w:spacing w:val="1"/>
              </w:rPr>
              <w:t xml:space="preserve"> </w:t>
            </w:r>
            <w:r>
              <w:t>naročila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predvidenem</w:t>
            </w:r>
            <w:r>
              <w:rPr>
                <w:spacing w:val="1"/>
              </w:rPr>
              <w:t xml:space="preserve"> </w:t>
            </w:r>
            <w:r>
              <w:t>roku,</w:t>
            </w:r>
            <w:r>
              <w:rPr>
                <w:spacing w:val="1"/>
              </w:rPr>
              <w:t xml:space="preserve"> </w:t>
            </w:r>
            <w:r>
              <w:t>skladno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zahtevami</w:t>
            </w:r>
            <w:r>
              <w:rPr>
                <w:spacing w:val="1"/>
              </w:rPr>
              <w:t xml:space="preserve"> </w:t>
            </w:r>
            <w:r>
              <w:t>iz</w:t>
            </w:r>
            <w:r>
              <w:rPr>
                <w:spacing w:val="1"/>
              </w:rPr>
              <w:t xml:space="preserve"> </w:t>
            </w:r>
            <w:r>
              <w:t>razpisne</w:t>
            </w:r>
            <w:r>
              <w:rPr>
                <w:spacing w:val="1"/>
              </w:rPr>
              <w:t xml:space="preserve"> </w:t>
            </w:r>
            <w:r>
              <w:t>dokumentacije</w:t>
            </w:r>
            <w:r>
              <w:rPr>
                <w:spacing w:val="1"/>
              </w:rPr>
              <w:t xml:space="preserve"> </w:t>
            </w:r>
            <w:r>
              <w:t>(Specifikacija</w:t>
            </w:r>
            <w:r>
              <w:rPr>
                <w:spacing w:val="-13"/>
              </w:rPr>
              <w:t xml:space="preserve"> </w:t>
            </w:r>
            <w:r>
              <w:t>naročila),</w:t>
            </w:r>
            <w:r>
              <w:rPr>
                <w:spacing w:val="-9"/>
              </w:rPr>
              <w:t xml:space="preserve"> </w:t>
            </w:r>
            <w:r>
              <w:t>pravili</w:t>
            </w:r>
            <w:r>
              <w:rPr>
                <w:spacing w:val="-14"/>
              </w:rPr>
              <w:t xml:space="preserve"> </w:t>
            </w:r>
            <w:r>
              <w:t>stroke</w:t>
            </w:r>
            <w:r>
              <w:rPr>
                <w:spacing w:val="-14"/>
              </w:rPr>
              <w:t xml:space="preserve"> </w:t>
            </w:r>
            <w:r>
              <w:t>ter</w:t>
            </w:r>
            <w:r>
              <w:rPr>
                <w:spacing w:val="-12"/>
              </w:rPr>
              <w:t xml:space="preserve"> </w:t>
            </w:r>
            <w:r>
              <w:t>predpisi</w:t>
            </w:r>
            <w:r>
              <w:rPr>
                <w:spacing w:val="-59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standardi</w:t>
            </w:r>
            <w:r>
              <w:rPr>
                <w:spacing w:val="-4"/>
              </w:rPr>
              <w:t xml:space="preserve"> </w:t>
            </w:r>
            <w:r>
              <w:t>s področja</w:t>
            </w:r>
            <w:r>
              <w:rPr>
                <w:spacing w:val="-1"/>
              </w:rPr>
              <w:t xml:space="preserve"> </w:t>
            </w:r>
            <w:r>
              <w:t>predmeta</w:t>
            </w:r>
            <w:r>
              <w:rPr>
                <w:spacing w:val="-1"/>
              </w:rPr>
              <w:t xml:space="preserve"> </w:t>
            </w:r>
            <w:r>
              <w:t>naročila.</w:t>
            </w:r>
          </w:p>
          <w:p w:rsidR="00C2472E" w:rsidRDefault="00C2472E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numPr>
                <w:ilvl w:val="0"/>
                <w:numId w:val="6"/>
              </w:numPr>
              <w:tabs>
                <w:tab w:val="left" w:pos="468"/>
              </w:tabs>
              <w:spacing w:line="300" w:lineRule="exact"/>
              <w:ind w:right="95"/>
              <w:jc w:val="both"/>
            </w:pPr>
            <w:r>
              <w:t>Gospodarski</w:t>
            </w:r>
            <w:r>
              <w:rPr>
                <w:spacing w:val="1"/>
              </w:rPr>
              <w:t xml:space="preserve"> </w:t>
            </w:r>
            <w:r>
              <w:t>subjekt</w:t>
            </w:r>
            <w:r>
              <w:rPr>
                <w:spacing w:val="1"/>
              </w:rPr>
              <w:t xml:space="preserve"> </w:t>
            </w:r>
            <w:r>
              <w:t>mora</w:t>
            </w:r>
            <w:r>
              <w:rPr>
                <w:spacing w:val="1"/>
              </w:rPr>
              <w:t xml:space="preserve"> </w:t>
            </w:r>
            <w:r>
              <w:t>zagotavljati</w:t>
            </w:r>
            <w:r>
              <w:rPr>
                <w:spacing w:val="-59"/>
              </w:rPr>
              <w:t xml:space="preserve"> </w:t>
            </w:r>
            <w:r>
              <w:t>opravljanje</w:t>
            </w:r>
            <w:r>
              <w:rPr>
                <w:spacing w:val="1"/>
              </w:rPr>
              <w:t xml:space="preserve"> </w:t>
            </w:r>
            <w:r>
              <w:t>del</w:t>
            </w:r>
            <w:r>
              <w:rPr>
                <w:spacing w:val="1"/>
              </w:rPr>
              <w:t xml:space="preserve"> </w:t>
            </w:r>
            <w:r>
              <w:t>vsak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1"/>
              </w:rPr>
              <w:t xml:space="preserve"> </w:t>
            </w:r>
            <w:r>
              <w:t>tednu,</w:t>
            </w:r>
            <w:r>
              <w:rPr>
                <w:spacing w:val="1"/>
              </w:rPr>
              <w:t xml:space="preserve"> </w:t>
            </w:r>
            <w:r>
              <w:t>tudi</w:t>
            </w:r>
            <w:r>
              <w:rPr>
                <w:spacing w:val="1"/>
              </w:rPr>
              <w:t xml:space="preserve"> </w:t>
            </w:r>
            <w:r>
              <w:t>v</w:t>
            </w:r>
            <w:r>
              <w:rPr>
                <w:spacing w:val="-59"/>
              </w:rPr>
              <w:t xml:space="preserve"> </w:t>
            </w:r>
            <w:r>
              <w:t>popoldanskem času.</w:t>
            </w:r>
          </w:p>
        </w:tc>
        <w:tc>
          <w:tcPr>
            <w:tcW w:w="3934" w:type="dxa"/>
          </w:tcPr>
          <w:p w:rsidR="00C2472E" w:rsidRDefault="00B934E5">
            <w:pPr>
              <w:pStyle w:val="TableParagraph"/>
              <w:spacing w:before="2" w:line="252" w:lineRule="auto"/>
              <w:ind w:right="100"/>
              <w:jc w:val="both"/>
              <w:rPr>
                <w:i/>
              </w:rPr>
            </w:pPr>
            <w:r>
              <w:rPr>
                <w:i/>
              </w:rPr>
              <w:t>Zakonom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arhitekturni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inženirski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dejavnosti).</w:t>
            </w:r>
          </w:p>
          <w:p w:rsidR="00C2472E" w:rsidRDefault="00B934E5">
            <w:pPr>
              <w:pStyle w:val="TableParagraph"/>
              <w:numPr>
                <w:ilvl w:val="0"/>
                <w:numId w:val="5"/>
              </w:numPr>
              <w:tabs>
                <w:tab w:val="left" w:pos="446"/>
              </w:tabs>
              <w:spacing w:line="252" w:lineRule="auto"/>
              <w:ind w:right="94" w:firstLine="0"/>
              <w:jc w:val="both"/>
              <w:rPr>
                <w:i/>
              </w:rPr>
            </w:pPr>
            <w:r>
              <w:rPr>
                <w:i/>
              </w:rPr>
              <w:t>dodatna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dokazila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(na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primer: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pogodbo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investitorjem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ali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delodajalcem,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obračun,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potrdilo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izplačilu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...)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izvedbi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referenčnega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dela oziroma lahko naročnik navedbe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preveri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neposredno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pri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investitorju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oziroma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delodajalcu.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kolikor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bo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naročnik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dodatnimi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poizvedbami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ugotovil,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katera</w:t>
            </w:r>
          </w:p>
          <w:p w:rsidR="00C2472E" w:rsidRDefault="00B934E5">
            <w:pPr>
              <w:pStyle w:val="TableParagraph"/>
              <w:spacing w:line="252" w:lineRule="auto"/>
              <w:ind w:right="98"/>
              <w:jc w:val="both"/>
              <w:rPr>
                <w:i/>
              </w:rPr>
            </w:pPr>
            <w:r>
              <w:rPr>
                <w:i/>
              </w:rPr>
              <w:t>izmed referenc ne izkazuje kvalitetno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opravljenih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del</w:t>
            </w:r>
          </w:p>
          <w:p w:rsidR="00C2472E" w:rsidRDefault="00C2472E">
            <w:pPr>
              <w:pStyle w:val="TableParagraph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before="1" w:line="252" w:lineRule="auto"/>
              <w:ind w:right="94"/>
              <w:jc w:val="both"/>
              <w:rPr>
                <w:i/>
              </w:rPr>
            </w:pPr>
            <w:r>
              <w:rPr>
                <w:i/>
              </w:rPr>
              <w:t>(upoštevanje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zahtev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pogodbenih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določil) ali ne izkazuje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pogojev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v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zvezi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tehnično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strokovno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sposobnostjo,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takšna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referenca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ne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upošteva.</w:t>
            </w: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ind w:left="0"/>
              <w:rPr>
                <w:sz w:val="24"/>
              </w:rPr>
            </w:pPr>
          </w:p>
          <w:p w:rsidR="00C2472E" w:rsidRDefault="00C2472E">
            <w:pPr>
              <w:pStyle w:val="TableParagraph"/>
              <w:spacing w:before="5"/>
              <w:ind w:left="0"/>
              <w:rPr>
                <w:sz w:val="21"/>
              </w:rPr>
            </w:pPr>
          </w:p>
          <w:p w:rsidR="00C2472E" w:rsidRDefault="00B934E5">
            <w:pPr>
              <w:pStyle w:val="TableParagraph"/>
              <w:rPr>
                <w:b/>
                <w:i/>
              </w:rPr>
            </w:pPr>
            <w:r>
              <w:rPr>
                <w:b/>
                <w:i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4"/>
              </w:numPr>
              <w:tabs>
                <w:tab w:val="left" w:pos="468"/>
              </w:tabs>
              <w:spacing w:before="42"/>
              <w:ind w:hanging="361"/>
              <w:jc w:val="both"/>
            </w:pPr>
            <w:r>
              <w:t>ESPD</w:t>
            </w:r>
            <w:r>
              <w:rPr>
                <w:spacing w:val="-1"/>
              </w:rPr>
              <w:t xml:space="preserve"> </w:t>
            </w:r>
            <w:r>
              <w:t>obrazec</w:t>
            </w:r>
          </w:p>
          <w:p w:rsidR="00C2472E" w:rsidRDefault="00C2472E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C2472E" w:rsidRDefault="00B934E5">
            <w:pPr>
              <w:pStyle w:val="TableParagraph"/>
              <w:spacing w:line="252" w:lineRule="auto"/>
              <w:ind w:right="95"/>
              <w:jc w:val="both"/>
              <w:rPr>
                <w:i/>
              </w:rPr>
            </w:pPr>
            <w:r>
              <w:rPr>
                <w:i/>
              </w:rPr>
              <w:t>Naročnik si pridržuje pravico navedbe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preveriti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ter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od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ponudnika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zahtevati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dokazila, da ima ob oddaji ponudbe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zagotovljene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kadrovske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zmogljivosti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izvedbo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naročila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(spisek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zagotovljenega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kadra,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dokazila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zaposlitvi,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soglasje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delodajalca,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dokazila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izpolnjevanju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določb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delovnopravne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zakonodaje.</w:t>
            </w:r>
          </w:p>
        </w:tc>
      </w:tr>
    </w:tbl>
    <w:p w:rsidR="00C2472E" w:rsidRDefault="00C2472E">
      <w:pPr>
        <w:spacing w:line="252" w:lineRule="auto"/>
        <w:jc w:val="both"/>
        <w:sectPr w:rsidR="00C2472E">
          <w:pgSz w:w="11910" w:h="16850"/>
          <w:pgMar w:top="1780" w:right="880" w:bottom="880" w:left="1580" w:header="705" w:footer="682" w:gutter="0"/>
          <w:cols w:space="708"/>
        </w:sectPr>
      </w:pPr>
    </w:p>
    <w:p w:rsidR="00C2472E" w:rsidRDefault="00C2472E">
      <w:pPr>
        <w:pStyle w:val="Telobesedila"/>
        <w:spacing w:before="5"/>
        <w:rPr>
          <w:sz w:val="1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3999"/>
      </w:tblGrid>
      <w:tr w:rsidR="00C2472E">
        <w:trPr>
          <w:trHeight w:val="748"/>
        </w:trPr>
        <w:tc>
          <w:tcPr>
            <w:tcW w:w="9210" w:type="dxa"/>
            <w:gridSpan w:val="2"/>
            <w:shd w:val="clear" w:color="auto" w:fill="EC7C30"/>
          </w:tcPr>
          <w:p w:rsidR="00C2472E" w:rsidRDefault="00C2472E">
            <w:pPr>
              <w:pStyle w:val="TableParagraph"/>
              <w:spacing w:before="3"/>
              <w:ind w:left="0"/>
              <w:rPr>
                <w:sz w:val="21"/>
              </w:rPr>
            </w:pPr>
          </w:p>
          <w:p w:rsidR="00C2472E" w:rsidRDefault="00B934E5">
            <w:pPr>
              <w:pStyle w:val="TableParagraph"/>
              <w:rPr>
                <w:b/>
              </w:rPr>
            </w:pPr>
            <w:r>
              <w:rPr>
                <w:b/>
              </w:rPr>
              <w:t>5.5.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Uredba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zelenem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javnem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naročanju</w:t>
            </w:r>
          </w:p>
        </w:tc>
      </w:tr>
      <w:tr w:rsidR="00C2472E">
        <w:trPr>
          <w:trHeight w:val="9545"/>
        </w:trPr>
        <w:tc>
          <w:tcPr>
            <w:tcW w:w="5211" w:type="dxa"/>
          </w:tcPr>
          <w:p w:rsidR="00C2472E" w:rsidRDefault="00B934E5">
            <w:pPr>
              <w:pStyle w:val="TableParagraph"/>
              <w:spacing w:before="2"/>
              <w:ind w:left="129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Uredba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 zelenem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javnem naročanju</w:t>
            </w:r>
          </w:p>
          <w:p w:rsidR="00C2472E" w:rsidRDefault="00C2472E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C2472E" w:rsidRDefault="00B934E5">
            <w:pPr>
              <w:pStyle w:val="TableParagraph"/>
              <w:spacing w:line="288" w:lineRule="auto"/>
              <w:ind w:right="94"/>
              <w:jc w:val="both"/>
            </w:pPr>
            <w:r>
              <w:t>Gospodarski</w:t>
            </w:r>
            <w:r>
              <w:rPr>
                <w:spacing w:val="1"/>
              </w:rPr>
              <w:t xml:space="preserve"> </w:t>
            </w:r>
            <w:r>
              <w:t>subjekt,</w:t>
            </w:r>
            <w:r>
              <w:rPr>
                <w:spacing w:val="1"/>
              </w:rPr>
              <w:t xml:space="preserve"> </w:t>
            </w:r>
            <w:r>
              <w:t>ki</w:t>
            </w:r>
            <w:r>
              <w:rPr>
                <w:spacing w:val="1"/>
              </w:rPr>
              <w:t xml:space="preserve"> </w:t>
            </w:r>
            <w:r>
              <w:t>bo</w:t>
            </w:r>
            <w:r>
              <w:rPr>
                <w:spacing w:val="1"/>
              </w:rPr>
              <w:t xml:space="preserve"> </w:t>
            </w:r>
            <w:r>
              <w:t>izbran</w:t>
            </w:r>
            <w:r>
              <w:rPr>
                <w:spacing w:val="1"/>
              </w:rPr>
              <w:t xml:space="preserve"> </w:t>
            </w:r>
            <w:r>
              <w:t>bo</w:t>
            </w:r>
            <w:r>
              <w:rPr>
                <w:spacing w:val="1"/>
              </w:rPr>
              <w:t xml:space="preserve"> </w:t>
            </w:r>
            <w:r>
              <w:t>moral</w:t>
            </w:r>
            <w:r>
              <w:rPr>
                <w:spacing w:val="1"/>
              </w:rPr>
              <w:t xml:space="preserve"> </w:t>
            </w:r>
            <w:r>
              <w:t>upoštevati zahteve iz Uredbe o zelenem javnem</w:t>
            </w:r>
            <w:r>
              <w:rPr>
                <w:spacing w:val="1"/>
              </w:rPr>
              <w:t xml:space="preserve"> </w:t>
            </w:r>
            <w:r>
              <w:t>naročanju</w:t>
            </w:r>
            <w:r>
              <w:rPr>
                <w:spacing w:val="1"/>
              </w:rPr>
              <w:t xml:space="preserve"> </w:t>
            </w:r>
            <w:r>
              <w:t>(Uradni</w:t>
            </w:r>
            <w:r>
              <w:rPr>
                <w:spacing w:val="1"/>
              </w:rPr>
              <w:t xml:space="preserve"> </w:t>
            </w:r>
            <w:r>
              <w:t>list</w:t>
            </w:r>
            <w:r>
              <w:rPr>
                <w:spacing w:val="1"/>
              </w:rPr>
              <w:t xml:space="preserve"> </w:t>
            </w:r>
            <w:r>
              <w:t>RS,</w:t>
            </w:r>
            <w:r>
              <w:rPr>
                <w:spacing w:val="1"/>
              </w:rPr>
              <w:t xml:space="preserve"> </w:t>
            </w:r>
            <w:r>
              <w:t>št.</w:t>
            </w:r>
            <w:r>
              <w:rPr>
                <w:spacing w:val="1"/>
              </w:rPr>
              <w:t xml:space="preserve"> </w:t>
            </w:r>
            <w:r>
              <w:t>51/17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dne</w:t>
            </w:r>
            <w:r>
              <w:rPr>
                <w:spacing w:val="1"/>
              </w:rPr>
              <w:t xml:space="preserve"> </w:t>
            </w:r>
            <w:r>
              <w:t>19.9.2017)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Uredbe</w:t>
            </w:r>
            <w:r>
              <w:rPr>
                <w:spacing w:val="-7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spremembah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dopolnitvah</w:t>
            </w:r>
            <w:r>
              <w:rPr>
                <w:spacing w:val="-59"/>
              </w:rPr>
              <w:t xml:space="preserve"> </w:t>
            </w:r>
            <w:r>
              <w:t>Uredbe o zelenem javnem naročanju ( Uradni list</w:t>
            </w:r>
            <w:r>
              <w:rPr>
                <w:spacing w:val="1"/>
              </w:rPr>
              <w:t xml:space="preserve"> </w:t>
            </w:r>
            <w:r>
              <w:t>RS,</w:t>
            </w:r>
            <w:r>
              <w:rPr>
                <w:spacing w:val="1"/>
              </w:rPr>
              <w:t xml:space="preserve"> </w:t>
            </w:r>
            <w:r>
              <w:t>št.</w:t>
            </w:r>
            <w:r>
              <w:rPr>
                <w:spacing w:val="1"/>
              </w:rPr>
              <w:t xml:space="preserve"> </w:t>
            </w:r>
            <w:r>
              <w:t>64/19</w:t>
            </w:r>
            <w:r>
              <w:rPr>
                <w:spacing w:val="1"/>
              </w:rPr>
              <w:t xml:space="preserve"> </w:t>
            </w:r>
            <w:r>
              <w:t>z</w:t>
            </w:r>
            <w:r>
              <w:rPr>
                <w:spacing w:val="1"/>
              </w:rPr>
              <w:t xml:space="preserve"> </w:t>
            </w:r>
            <w:r>
              <w:t>dne</w:t>
            </w:r>
            <w:r>
              <w:rPr>
                <w:spacing w:val="1"/>
              </w:rPr>
              <w:t xml:space="preserve"> </w:t>
            </w:r>
            <w:r>
              <w:t>25.10.2019)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sicer</w:t>
            </w:r>
            <w:r>
              <w:rPr>
                <w:spacing w:val="1"/>
              </w:rPr>
              <w:t xml:space="preserve"> </w:t>
            </w:r>
            <w:r>
              <w:t>za</w:t>
            </w:r>
            <w:r>
              <w:rPr>
                <w:spacing w:val="1"/>
              </w:rPr>
              <w:t xml:space="preserve"> </w:t>
            </w:r>
            <w:r>
              <w:t>naslednje predmete iz prve</w:t>
            </w:r>
            <w:r>
              <w:t>ga odstavka 4. člena te</w:t>
            </w:r>
            <w:r>
              <w:rPr>
                <w:spacing w:val="1"/>
              </w:rPr>
              <w:t xml:space="preserve"> </w:t>
            </w:r>
            <w:r>
              <w:t>uredbe:</w:t>
            </w:r>
          </w:p>
          <w:p w:rsidR="00C2472E" w:rsidRDefault="00C2472E">
            <w:pPr>
              <w:pStyle w:val="TableParagraph"/>
              <w:spacing w:before="6"/>
              <w:ind w:left="0"/>
              <w:rPr>
                <w:sz w:val="30"/>
              </w:rPr>
            </w:pPr>
          </w:p>
          <w:p w:rsidR="00C2472E" w:rsidRDefault="00B934E5">
            <w:pPr>
              <w:pStyle w:val="TableParagraph"/>
              <w:tabs>
                <w:tab w:val="left" w:pos="414"/>
              </w:tabs>
              <w:spacing w:before="1"/>
              <w:ind w:left="129" w:hanging="22"/>
              <w:rPr>
                <w:b/>
              </w:rPr>
            </w:pPr>
            <w:r>
              <w:t>-</w:t>
            </w:r>
            <w:r>
              <w:tab/>
            </w:r>
            <w:r>
              <w:rPr>
                <w:b/>
              </w:rPr>
              <w:t>Cestna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razsvetljava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prometna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signalizacija</w:t>
            </w:r>
          </w:p>
          <w:p w:rsidR="00C2472E" w:rsidRDefault="00C2472E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C2472E" w:rsidRDefault="00B934E5">
            <w:pPr>
              <w:pStyle w:val="TableParagraph"/>
              <w:spacing w:line="288" w:lineRule="auto"/>
              <w:ind w:firstLine="21"/>
              <w:rPr>
                <w:i/>
              </w:rPr>
            </w:pPr>
            <w:r>
              <w:rPr>
                <w:i/>
              </w:rPr>
              <w:t>Po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namestitvi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novih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ali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obnovljenih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sistemov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razsvetljave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izbrani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izvajalec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predloži:</w:t>
            </w:r>
          </w:p>
          <w:p w:rsidR="00C2472E" w:rsidRDefault="00B934E5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line="290" w:lineRule="auto"/>
              <w:ind w:right="1266" w:hanging="123"/>
              <w:rPr>
                <w:i/>
              </w:rPr>
            </w:pPr>
            <w:r>
              <w:rPr>
                <w:i/>
              </w:rPr>
              <w:t>navodila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namestitev,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odstranitev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razstavljanje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svetilk;</w:t>
            </w:r>
          </w:p>
          <w:p w:rsidR="00C2472E" w:rsidRDefault="00B934E5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line="288" w:lineRule="auto"/>
              <w:ind w:left="254" w:right="336" w:hanging="125"/>
              <w:rPr>
                <w:i/>
              </w:rPr>
            </w:pPr>
            <w:r>
              <w:rPr>
                <w:i/>
              </w:rPr>
              <w:t>navodila za zamenjavo sijalk in o tem, katere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sijalke se lahko uporabljajo v svetilkah brez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zmanjšanja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navedene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energetske</w:t>
            </w:r>
            <w:r>
              <w:rPr>
                <w:i/>
                <w:spacing w:val="-9"/>
              </w:rPr>
              <w:t xml:space="preserve"> </w:t>
            </w:r>
            <w:r>
              <w:rPr>
                <w:i/>
              </w:rPr>
              <w:t>učinkovitosti;</w:t>
            </w:r>
          </w:p>
          <w:p w:rsidR="00C2472E" w:rsidRDefault="00B934E5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line="288" w:lineRule="auto"/>
              <w:ind w:left="254" w:right="531" w:hanging="125"/>
              <w:rPr>
                <w:i/>
              </w:rPr>
            </w:pPr>
            <w:r>
              <w:rPr>
                <w:i/>
              </w:rPr>
              <w:t>navodila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delovanje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vzdrževanje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krmilnih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sistemov za razsvetljavo;</w:t>
            </w:r>
          </w:p>
          <w:p w:rsidR="00C2472E" w:rsidRDefault="00B934E5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line="288" w:lineRule="auto"/>
              <w:ind w:left="254" w:right="435" w:hanging="125"/>
              <w:rPr>
                <w:i/>
              </w:rPr>
            </w:pPr>
            <w:r>
              <w:rPr>
                <w:i/>
              </w:rPr>
              <w:t>navodila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ponovno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umerjanje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nastavljanje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krmilnih sistemov, ki so povezani z dnevno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svetlobo;</w:t>
            </w:r>
          </w:p>
          <w:p w:rsidR="00C2472E" w:rsidRDefault="00B934E5">
            <w:pPr>
              <w:pStyle w:val="TableParagraph"/>
              <w:numPr>
                <w:ilvl w:val="0"/>
                <w:numId w:val="3"/>
              </w:numPr>
              <w:tabs>
                <w:tab w:val="left" w:pos="267"/>
              </w:tabs>
              <w:spacing w:line="288" w:lineRule="auto"/>
              <w:ind w:left="254" w:right="328" w:hanging="125"/>
              <w:rPr>
                <w:i/>
              </w:rPr>
            </w:pPr>
            <w:r>
              <w:rPr>
                <w:i/>
              </w:rPr>
              <w:t>navodila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za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prilagajanje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časov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vklopa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izklopa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za časovna stikala in nasvete o tem, kako to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najbolje opraviti, da se ohranijo vidne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sposobnosti uporabnikov cestne razsvetljave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brez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čezmernega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povečanja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porabe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energije.</w:t>
            </w:r>
          </w:p>
        </w:tc>
        <w:tc>
          <w:tcPr>
            <w:tcW w:w="3999" w:type="dxa"/>
          </w:tcPr>
          <w:p w:rsidR="00C2472E" w:rsidRDefault="00B934E5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Dokazilo:</w:t>
            </w:r>
          </w:p>
          <w:p w:rsidR="00C2472E" w:rsidRDefault="00B934E5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  <w:tab w:val="left" w:pos="469"/>
              </w:tabs>
              <w:spacing w:before="46"/>
              <w:ind w:hanging="361"/>
            </w:pPr>
            <w:r>
              <w:t>ESPD</w:t>
            </w:r>
            <w:r>
              <w:rPr>
                <w:spacing w:val="-1"/>
              </w:rPr>
              <w:t xml:space="preserve"> </w:t>
            </w:r>
            <w:r>
              <w:t>obrazec</w:t>
            </w:r>
          </w:p>
          <w:p w:rsidR="00C2472E" w:rsidRDefault="00B934E5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spacing w:before="30" w:line="283" w:lineRule="auto"/>
              <w:ind w:right="95"/>
              <w:jc w:val="both"/>
            </w:pPr>
            <w:r>
              <w:t>Izpolnjena</w:t>
            </w:r>
            <w:r>
              <w:rPr>
                <w:spacing w:val="1"/>
              </w:rPr>
              <w:t xml:space="preserve"> </w:t>
            </w:r>
            <w:r>
              <w:t>izjava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izpolnjevanju</w:t>
            </w:r>
            <w:r>
              <w:rPr>
                <w:spacing w:val="1"/>
              </w:rPr>
              <w:t xml:space="preserve"> </w:t>
            </w:r>
            <w:r>
              <w:t>okoljskih</w:t>
            </w:r>
            <w:r>
              <w:rPr>
                <w:spacing w:val="1"/>
              </w:rPr>
              <w:t xml:space="preserve"> </w:t>
            </w:r>
            <w:r>
              <w:t>zahtev</w:t>
            </w:r>
            <w:r>
              <w:rPr>
                <w:spacing w:val="1"/>
              </w:rPr>
              <w:t xml:space="preserve"> </w:t>
            </w:r>
            <w:r>
              <w:t>iz</w:t>
            </w:r>
            <w:r>
              <w:rPr>
                <w:spacing w:val="1"/>
              </w:rPr>
              <w:t xml:space="preserve"> </w:t>
            </w:r>
            <w:r>
              <w:t>Uredbe</w:t>
            </w:r>
            <w:r>
              <w:rPr>
                <w:spacing w:val="1"/>
              </w:rPr>
              <w:t xml:space="preserve"> </w:t>
            </w:r>
            <w:r>
              <w:t>o</w:t>
            </w:r>
            <w:r>
              <w:rPr>
                <w:spacing w:val="1"/>
              </w:rPr>
              <w:t xml:space="preserve"> </w:t>
            </w:r>
            <w:r>
              <w:t>zelenem</w:t>
            </w:r>
            <w:r>
              <w:rPr>
                <w:spacing w:val="1"/>
              </w:rPr>
              <w:t xml:space="preserve"> </w:t>
            </w:r>
            <w:r>
              <w:t>javnem</w:t>
            </w:r>
            <w:r>
              <w:rPr>
                <w:spacing w:val="1"/>
              </w:rPr>
              <w:t xml:space="preserve"> </w:t>
            </w:r>
            <w:r>
              <w:t>naročanju</w:t>
            </w:r>
            <w:r>
              <w:rPr>
                <w:spacing w:val="1"/>
              </w:rPr>
              <w:t xml:space="preserve"> </w:t>
            </w:r>
            <w:r>
              <w:t>(Obrazec</w:t>
            </w:r>
            <w:r>
              <w:rPr>
                <w:spacing w:val="-1"/>
              </w:rPr>
              <w:t xml:space="preserve"> </w:t>
            </w:r>
            <w:r>
              <w:t>11).</w:t>
            </w:r>
          </w:p>
        </w:tc>
      </w:tr>
    </w:tbl>
    <w:p w:rsidR="00C2472E" w:rsidRDefault="00C2472E">
      <w:pPr>
        <w:pStyle w:val="Telobesedila"/>
        <w:rPr>
          <w:sz w:val="20"/>
        </w:rPr>
      </w:pPr>
    </w:p>
    <w:p w:rsidR="00C2472E" w:rsidRDefault="00C2472E">
      <w:pPr>
        <w:pStyle w:val="Telobesedila"/>
        <w:rPr>
          <w:sz w:val="20"/>
        </w:rPr>
      </w:pPr>
    </w:p>
    <w:p w:rsidR="00C2472E" w:rsidRDefault="00C2472E">
      <w:pPr>
        <w:pStyle w:val="Telobesedila"/>
        <w:spacing w:before="10"/>
        <w:rPr>
          <w:sz w:val="17"/>
        </w:rPr>
      </w:pPr>
    </w:p>
    <w:p w:rsidR="00C2472E" w:rsidRDefault="00B934E5">
      <w:pPr>
        <w:pStyle w:val="Naslov1"/>
        <w:numPr>
          <w:ilvl w:val="1"/>
          <w:numId w:val="30"/>
        </w:numPr>
        <w:tabs>
          <w:tab w:val="left" w:pos="835"/>
        </w:tabs>
        <w:spacing w:before="94"/>
        <w:ind w:hanging="361"/>
      </w:pPr>
      <w:bookmarkStart w:id="48" w:name="6._OBRAZEC_»ESPD«_ZA_VSE_GOSPODARSKE_SUB"/>
      <w:bookmarkEnd w:id="48"/>
      <w:r>
        <w:t>OBRAZEC</w:t>
      </w:r>
      <w:r>
        <w:rPr>
          <w:spacing w:val="-4"/>
        </w:rPr>
        <w:t xml:space="preserve"> </w:t>
      </w:r>
      <w:r>
        <w:t>»ESPD«</w:t>
      </w:r>
      <w:r>
        <w:rPr>
          <w:spacing w:val="-3"/>
        </w:rPr>
        <w:t xml:space="preserve"> </w:t>
      </w:r>
      <w:r>
        <w:t>ZA</w:t>
      </w:r>
      <w:r>
        <w:rPr>
          <w:spacing w:val="-8"/>
        </w:rPr>
        <w:t xml:space="preserve"> </w:t>
      </w:r>
      <w:r>
        <w:t>VSE</w:t>
      </w:r>
      <w:r>
        <w:rPr>
          <w:spacing w:val="-4"/>
        </w:rPr>
        <w:t xml:space="preserve"> </w:t>
      </w:r>
      <w:r>
        <w:t>GOSPODARSKE</w:t>
      </w:r>
      <w:r>
        <w:rPr>
          <w:spacing w:val="-3"/>
        </w:rPr>
        <w:t xml:space="preserve"> </w:t>
      </w:r>
      <w:r>
        <w:t>SUBJEKTE</w:t>
      </w:r>
    </w:p>
    <w:p w:rsidR="00C2472E" w:rsidRDefault="00C2472E">
      <w:pPr>
        <w:pStyle w:val="Telobesedila"/>
        <w:spacing w:before="5"/>
        <w:rPr>
          <w:b/>
          <w:sz w:val="27"/>
        </w:rPr>
      </w:pPr>
    </w:p>
    <w:p w:rsidR="00C2472E" w:rsidRDefault="00B934E5">
      <w:pPr>
        <w:pStyle w:val="Telobesedila"/>
        <w:spacing w:line="288" w:lineRule="auto"/>
        <w:ind w:left="114" w:right="143"/>
      </w:pPr>
      <w:r>
        <w:t>Obrazec</w:t>
      </w:r>
      <w:r>
        <w:rPr>
          <w:spacing w:val="-6"/>
        </w:rPr>
        <w:t xml:space="preserve"> </w:t>
      </w:r>
      <w:r>
        <w:t>ESPD</w:t>
      </w:r>
      <w:r>
        <w:rPr>
          <w:spacing w:val="-5"/>
        </w:rPr>
        <w:t xml:space="preserve"> </w:t>
      </w:r>
      <w:r>
        <w:t>predstavlja</w:t>
      </w:r>
      <w:r>
        <w:rPr>
          <w:spacing w:val="-5"/>
        </w:rPr>
        <w:t xml:space="preserve"> </w:t>
      </w:r>
      <w:r>
        <w:t>uradno</w:t>
      </w:r>
      <w:r>
        <w:rPr>
          <w:spacing w:val="-7"/>
        </w:rPr>
        <w:t xml:space="preserve"> </w:t>
      </w:r>
      <w:r>
        <w:t>izjavo</w:t>
      </w:r>
      <w:r>
        <w:rPr>
          <w:spacing w:val="-6"/>
        </w:rPr>
        <w:t xml:space="preserve"> </w:t>
      </w:r>
      <w:r>
        <w:t>gospodarskega</w:t>
      </w:r>
      <w:r>
        <w:rPr>
          <w:spacing w:val="-5"/>
        </w:rPr>
        <w:t xml:space="preserve"> </w:t>
      </w:r>
      <w:r>
        <w:t>subjekta,</w:t>
      </w:r>
      <w:r>
        <w:rPr>
          <w:spacing w:val="-5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zanj</w:t>
      </w:r>
      <w:r>
        <w:rPr>
          <w:spacing w:val="-7"/>
        </w:rPr>
        <w:t xml:space="preserve"> </w:t>
      </w:r>
      <w:r>
        <w:t>ne</w:t>
      </w:r>
      <w:r>
        <w:rPr>
          <w:spacing w:val="-4"/>
        </w:rPr>
        <w:t xml:space="preserve"> </w:t>
      </w:r>
      <w:r>
        <w:t>obstajajo</w:t>
      </w:r>
      <w:r>
        <w:rPr>
          <w:spacing w:val="-5"/>
        </w:rPr>
        <w:t xml:space="preserve"> </w:t>
      </w:r>
      <w:r>
        <w:t>razlogi</w:t>
      </w:r>
      <w:r>
        <w:rPr>
          <w:spacing w:val="-58"/>
        </w:rPr>
        <w:t xml:space="preserve"> </w:t>
      </w:r>
      <w:r>
        <w:t>za</w:t>
      </w:r>
      <w:r>
        <w:rPr>
          <w:spacing w:val="2"/>
        </w:rPr>
        <w:t xml:space="preserve"> </w:t>
      </w:r>
      <w:r>
        <w:t>izključitev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izpolnjuje</w:t>
      </w:r>
      <w:r>
        <w:rPr>
          <w:spacing w:val="1"/>
        </w:rPr>
        <w:t xml:space="preserve"> </w:t>
      </w:r>
      <w:r>
        <w:t>pogoje za</w:t>
      </w:r>
      <w:r>
        <w:rPr>
          <w:spacing w:val="3"/>
        </w:rPr>
        <w:t xml:space="preserve"> </w:t>
      </w:r>
      <w:r>
        <w:t>sodelovanje,</w:t>
      </w:r>
      <w:r>
        <w:rPr>
          <w:spacing w:val="2"/>
        </w:rPr>
        <w:t xml:space="preserve"> </w:t>
      </w:r>
      <w:r>
        <w:t>hkrati</w:t>
      </w:r>
      <w:r>
        <w:rPr>
          <w:spacing w:val="1"/>
        </w:rPr>
        <w:t xml:space="preserve"> </w:t>
      </w:r>
      <w:r>
        <w:t>pa</w:t>
      </w:r>
      <w:r>
        <w:rPr>
          <w:spacing w:val="1"/>
        </w:rPr>
        <w:t xml:space="preserve"> </w:t>
      </w:r>
      <w:r>
        <w:t>zagotavlja</w:t>
      </w:r>
      <w:r>
        <w:rPr>
          <w:spacing w:val="2"/>
        </w:rPr>
        <w:t xml:space="preserve"> </w:t>
      </w:r>
      <w:r>
        <w:t>ustrezne</w:t>
      </w:r>
      <w:r>
        <w:rPr>
          <w:spacing w:val="3"/>
        </w:rPr>
        <w:t xml:space="preserve"> </w:t>
      </w:r>
      <w:r>
        <w:t>informacije,</w:t>
      </w:r>
      <w:r>
        <w:rPr>
          <w:spacing w:val="-58"/>
        </w:rPr>
        <w:t xml:space="preserve"> </w:t>
      </w:r>
      <w:r>
        <w:t>ki jih zahteva naročnik. Obrazec ESPD vključuje tudi uradno izjavo o tem, da bo gospodarski</w:t>
      </w:r>
      <w:r>
        <w:rPr>
          <w:spacing w:val="1"/>
        </w:rPr>
        <w:t xml:space="preserve"> </w:t>
      </w:r>
      <w:r>
        <w:t>subjekt</w:t>
      </w:r>
      <w:r>
        <w:rPr>
          <w:spacing w:val="44"/>
        </w:rPr>
        <w:t xml:space="preserve"> </w:t>
      </w:r>
      <w:r>
        <w:t>na</w:t>
      </w:r>
      <w:r>
        <w:rPr>
          <w:spacing w:val="42"/>
        </w:rPr>
        <w:t xml:space="preserve"> </w:t>
      </w:r>
      <w:r>
        <w:t>zahtevo</w:t>
      </w:r>
      <w:r>
        <w:rPr>
          <w:spacing w:val="43"/>
        </w:rPr>
        <w:t xml:space="preserve"> </w:t>
      </w:r>
      <w:r>
        <w:t>in</w:t>
      </w:r>
      <w:r>
        <w:rPr>
          <w:spacing w:val="43"/>
        </w:rPr>
        <w:t xml:space="preserve"> </w:t>
      </w:r>
      <w:r>
        <w:t>brez</w:t>
      </w:r>
      <w:r>
        <w:rPr>
          <w:spacing w:val="41"/>
        </w:rPr>
        <w:t xml:space="preserve"> </w:t>
      </w:r>
      <w:r>
        <w:t>odlašanja</w:t>
      </w:r>
      <w:r>
        <w:rPr>
          <w:spacing w:val="43"/>
        </w:rPr>
        <w:t xml:space="preserve"> </w:t>
      </w:r>
      <w:r>
        <w:t>sposoben</w:t>
      </w:r>
      <w:r>
        <w:rPr>
          <w:spacing w:val="40"/>
        </w:rPr>
        <w:t xml:space="preserve"> </w:t>
      </w:r>
      <w:r>
        <w:t>predložiti</w:t>
      </w:r>
      <w:r>
        <w:rPr>
          <w:spacing w:val="42"/>
        </w:rPr>
        <w:t xml:space="preserve"> </w:t>
      </w:r>
      <w:r>
        <w:t>dokazila,</w:t>
      </w:r>
      <w:r>
        <w:rPr>
          <w:spacing w:val="44"/>
        </w:rPr>
        <w:t xml:space="preserve"> </w:t>
      </w:r>
      <w:r>
        <w:t>ki</w:t>
      </w:r>
      <w:r>
        <w:rPr>
          <w:spacing w:val="39"/>
        </w:rPr>
        <w:t xml:space="preserve"> </w:t>
      </w:r>
      <w:r>
        <w:t>dokazujejo</w:t>
      </w:r>
      <w:r>
        <w:rPr>
          <w:spacing w:val="44"/>
        </w:rPr>
        <w:t xml:space="preserve"> </w:t>
      </w:r>
      <w:r>
        <w:t>neobstoj</w:t>
      </w:r>
      <w:r>
        <w:rPr>
          <w:spacing w:val="-59"/>
        </w:rPr>
        <w:t xml:space="preserve"> </w:t>
      </w:r>
      <w:r>
        <w:t>razlogov</w:t>
      </w:r>
      <w:r>
        <w:rPr>
          <w:spacing w:val="-3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izključitev</w:t>
      </w:r>
      <w:r>
        <w:rPr>
          <w:spacing w:val="-3"/>
        </w:rPr>
        <w:t xml:space="preserve"> </w:t>
      </w:r>
      <w:r>
        <w:t>oziroma</w:t>
      </w:r>
      <w:r>
        <w:rPr>
          <w:spacing w:val="1"/>
        </w:rPr>
        <w:t xml:space="preserve"> </w:t>
      </w:r>
      <w:r>
        <w:t>izpolnjevanje</w:t>
      </w:r>
      <w:r>
        <w:rPr>
          <w:spacing w:val="-1"/>
        </w:rPr>
        <w:t xml:space="preserve"> </w:t>
      </w:r>
      <w:r>
        <w:t>pogojev</w:t>
      </w:r>
      <w:r>
        <w:rPr>
          <w:spacing w:val="-3"/>
        </w:rPr>
        <w:t xml:space="preserve"> </w:t>
      </w:r>
      <w:r>
        <w:t>za sodelovanje.</w:t>
      </w:r>
    </w:p>
    <w:p w:rsidR="00C2472E" w:rsidRDefault="00C2472E">
      <w:pPr>
        <w:spacing w:line="288" w:lineRule="auto"/>
        <w:sectPr w:rsidR="00C2472E">
          <w:pgSz w:w="11910" w:h="16850"/>
          <w:pgMar w:top="1780" w:right="880" w:bottom="880" w:left="1580" w:header="705" w:footer="682" w:gutter="0"/>
          <w:cols w:space="708"/>
        </w:sectPr>
      </w:pPr>
    </w:p>
    <w:p w:rsidR="00C2472E" w:rsidRDefault="00C2472E">
      <w:pPr>
        <w:pStyle w:val="Telobesedila"/>
        <w:rPr>
          <w:sz w:val="20"/>
        </w:rPr>
      </w:pPr>
    </w:p>
    <w:p w:rsidR="00C2472E" w:rsidRDefault="00C2472E">
      <w:pPr>
        <w:pStyle w:val="Telobesedila"/>
        <w:rPr>
          <w:sz w:val="20"/>
        </w:rPr>
      </w:pPr>
    </w:p>
    <w:p w:rsidR="00C2472E" w:rsidRDefault="00C2472E">
      <w:pPr>
        <w:pStyle w:val="Telobesedila"/>
        <w:spacing w:before="5"/>
        <w:rPr>
          <w:sz w:val="16"/>
        </w:rPr>
      </w:pPr>
    </w:p>
    <w:p w:rsidR="00C2472E" w:rsidRDefault="00B934E5">
      <w:pPr>
        <w:pStyle w:val="Telobesedila"/>
        <w:spacing w:before="94" w:line="288" w:lineRule="auto"/>
        <w:ind w:left="114"/>
      </w:pPr>
      <w:r>
        <w:t>Navedbe v ESPD in/ali dokazila, ki ji predloži gospodarski subjekt, morajo biti veljavni.</w:t>
      </w:r>
      <w:r>
        <w:rPr>
          <w:spacing w:val="1"/>
        </w:rPr>
        <w:t xml:space="preserve"> </w:t>
      </w:r>
      <w:r>
        <w:t>Gospodarski subjekt</w:t>
      </w:r>
      <w:r>
        <w:rPr>
          <w:spacing w:val="3"/>
        </w:rPr>
        <w:t xml:space="preserve"> </w:t>
      </w:r>
      <w:r>
        <w:t>na</w:t>
      </w:r>
      <w:r>
        <w:t>ročnikov</w:t>
      </w:r>
      <w:r>
        <w:rPr>
          <w:spacing w:val="-1"/>
        </w:rPr>
        <w:t xml:space="preserve"> </w:t>
      </w:r>
      <w:r>
        <w:t>obrazec</w:t>
      </w:r>
      <w:r>
        <w:rPr>
          <w:spacing w:val="2"/>
        </w:rPr>
        <w:t xml:space="preserve"> </w:t>
      </w:r>
      <w:r>
        <w:t>ESPD</w:t>
      </w:r>
      <w:r>
        <w:rPr>
          <w:spacing w:val="1"/>
        </w:rPr>
        <w:t xml:space="preserve"> </w:t>
      </w:r>
      <w:r>
        <w:t>(datoteka</w:t>
      </w:r>
      <w:r>
        <w:rPr>
          <w:spacing w:val="-1"/>
        </w:rPr>
        <w:t xml:space="preserve"> </w:t>
      </w:r>
      <w:r>
        <w:t>XML)</w:t>
      </w:r>
      <w:r>
        <w:rPr>
          <w:spacing w:val="3"/>
        </w:rPr>
        <w:t xml:space="preserve"> </w:t>
      </w:r>
      <w:r>
        <w:t>uvozi</w:t>
      </w:r>
      <w:r>
        <w:rPr>
          <w:spacing w:val="1"/>
        </w:rPr>
        <w:t xml:space="preserve"> </w:t>
      </w:r>
      <w:r>
        <w:t>na</w:t>
      </w:r>
      <w:r>
        <w:rPr>
          <w:spacing w:val="3"/>
        </w:rPr>
        <w:t xml:space="preserve"> </w:t>
      </w:r>
      <w:r>
        <w:t>spletni</w:t>
      </w:r>
      <w:r>
        <w:rPr>
          <w:spacing w:val="2"/>
        </w:rPr>
        <w:t xml:space="preserve"> </w:t>
      </w:r>
      <w:r>
        <w:t>strani</w:t>
      </w:r>
      <w:r>
        <w:rPr>
          <w:spacing w:val="1"/>
        </w:rPr>
        <w:t xml:space="preserve"> </w:t>
      </w:r>
      <w:r>
        <w:t>Portala</w:t>
      </w:r>
      <w:r>
        <w:rPr>
          <w:spacing w:val="-58"/>
        </w:rPr>
        <w:t xml:space="preserve"> </w:t>
      </w:r>
      <w:r>
        <w:rPr>
          <w:spacing w:val="-1"/>
        </w:rPr>
        <w:t>javnih</w:t>
      </w:r>
      <w:r>
        <w:rPr>
          <w:spacing w:val="-14"/>
        </w:rPr>
        <w:t xml:space="preserve"> </w:t>
      </w:r>
      <w:r>
        <w:rPr>
          <w:spacing w:val="-1"/>
        </w:rPr>
        <w:t>naročil/ESPD:</w:t>
      </w:r>
      <w:r>
        <w:rPr>
          <w:spacing w:val="-10"/>
        </w:rPr>
        <w:t xml:space="preserve"> </w:t>
      </w:r>
      <w:hyperlink r:id="rId21">
        <w:r>
          <w:rPr>
            <w:rFonts w:ascii="Tahoma" w:hAnsi="Tahoma"/>
            <w:color w:val="0462C1"/>
            <w:spacing w:val="-1"/>
            <w:u w:val="single" w:color="0462C1"/>
          </w:rPr>
          <w:t>http://www.enarocanje.si/_ESPD/</w:t>
        </w:r>
        <w:r>
          <w:rPr>
            <w:rFonts w:ascii="Tahoma" w:hAnsi="Tahoma"/>
            <w:color w:val="0462C1"/>
            <w:spacing w:val="-20"/>
          </w:rPr>
          <w:t xml:space="preserve"> </w:t>
        </w:r>
      </w:hyperlink>
      <w:r>
        <w:t>in</w:t>
      </w:r>
      <w:r>
        <w:rPr>
          <w:spacing w:val="-13"/>
        </w:rPr>
        <w:t xml:space="preserve"> </w:t>
      </w:r>
      <w:r>
        <w:t>v</w:t>
      </w:r>
      <w:r>
        <w:rPr>
          <w:spacing w:val="-15"/>
        </w:rPr>
        <w:t xml:space="preserve"> </w:t>
      </w:r>
      <w:r>
        <w:t>njega</w:t>
      </w:r>
      <w:r>
        <w:rPr>
          <w:spacing w:val="-14"/>
        </w:rPr>
        <w:t xml:space="preserve"> </w:t>
      </w:r>
      <w:r>
        <w:t>neposredno</w:t>
      </w:r>
      <w:r>
        <w:rPr>
          <w:spacing w:val="-13"/>
        </w:rPr>
        <w:t xml:space="preserve"> </w:t>
      </w:r>
      <w:r>
        <w:t>vnese</w:t>
      </w:r>
      <w:r>
        <w:rPr>
          <w:spacing w:val="-13"/>
        </w:rPr>
        <w:t xml:space="preserve"> </w:t>
      </w:r>
      <w:r>
        <w:t>zahtevane</w:t>
      </w:r>
      <w:r>
        <w:rPr>
          <w:spacing w:val="-58"/>
        </w:rPr>
        <w:t xml:space="preserve"> </w:t>
      </w:r>
      <w:r>
        <w:t>podatke.</w:t>
      </w:r>
    </w:p>
    <w:p w:rsidR="00C2472E" w:rsidRDefault="00C2472E">
      <w:pPr>
        <w:pStyle w:val="Telobesedila"/>
        <w:spacing w:before="4"/>
        <w:rPr>
          <w:sz w:val="26"/>
        </w:rPr>
      </w:pPr>
    </w:p>
    <w:p w:rsidR="00C2472E" w:rsidRDefault="00B934E5">
      <w:pPr>
        <w:spacing w:line="288" w:lineRule="auto"/>
        <w:ind w:left="114" w:right="142"/>
        <w:jc w:val="both"/>
        <w:rPr>
          <w:b/>
        </w:rPr>
      </w:pPr>
      <w:r>
        <w:rPr>
          <w:b/>
          <w:u w:val="single"/>
        </w:rPr>
        <w:t>Izpolnjen in podpisan ESPD mora biti v ponudbi priložen za vse gospodarske subjekte,</w:t>
      </w:r>
      <w:r>
        <w:rPr>
          <w:b/>
          <w:spacing w:val="1"/>
        </w:rPr>
        <w:t xml:space="preserve"> </w:t>
      </w:r>
      <w:r>
        <w:rPr>
          <w:b/>
          <w:u w:val="single"/>
        </w:rPr>
        <w:t>ki v kakršni koli vlogi sodelujejo v ponudbi (ponudnik, sodelujoči ponudnik v primeru</w:t>
      </w:r>
      <w:r>
        <w:rPr>
          <w:b/>
          <w:spacing w:val="1"/>
        </w:rPr>
        <w:t xml:space="preserve"> </w:t>
      </w:r>
      <w:r>
        <w:rPr>
          <w:b/>
          <w:u w:val="single"/>
        </w:rPr>
        <w:t>skupne ponudbe, gospodarski subjekti, na katerih kapacitete se sklicuje ponudnik in</w:t>
      </w:r>
      <w:r>
        <w:rPr>
          <w:b/>
          <w:spacing w:val="1"/>
        </w:rPr>
        <w:t xml:space="preserve"> </w:t>
      </w:r>
      <w:r>
        <w:rPr>
          <w:b/>
          <w:u w:val="single"/>
        </w:rPr>
        <w:t>p</w:t>
      </w:r>
      <w:r>
        <w:rPr>
          <w:b/>
          <w:u w:val="single"/>
        </w:rPr>
        <w:t>odizvajalci).</w:t>
      </w:r>
    </w:p>
    <w:p w:rsidR="00C2472E" w:rsidRDefault="00C2472E">
      <w:pPr>
        <w:pStyle w:val="Telobesedila"/>
        <w:spacing w:before="2"/>
        <w:rPr>
          <w:b/>
          <w:sz w:val="18"/>
        </w:rPr>
      </w:pPr>
    </w:p>
    <w:p w:rsidR="00C2472E" w:rsidRDefault="00B934E5">
      <w:pPr>
        <w:pStyle w:val="Telobesedila"/>
        <w:spacing w:before="94" w:line="288" w:lineRule="auto"/>
        <w:ind w:left="114" w:right="140"/>
        <w:jc w:val="both"/>
      </w:pPr>
      <w:r>
        <w:t>Dokument, dodan v razdelek ESPD (v .xml obliki) se ob oddaji ponudbe tudi elektronsko</w:t>
      </w:r>
      <w:r>
        <w:rPr>
          <w:spacing w:val="1"/>
        </w:rPr>
        <w:t xml:space="preserve"> </w:t>
      </w:r>
      <w:r>
        <w:t>podpiše.</w:t>
      </w:r>
      <w:r>
        <w:rPr>
          <w:spacing w:val="-3"/>
        </w:rPr>
        <w:t xml:space="preserve"> </w:t>
      </w:r>
      <w:r>
        <w:t>Ponudniku</w:t>
      </w:r>
      <w:r>
        <w:rPr>
          <w:spacing w:val="-7"/>
        </w:rPr>
        <w:t xml:space="preserve"> </w:t>
      </w:r>
      <w:r>
        <w:t>(samostojnemu</w:t>
      </w:r>
      <w:r>
        <w:rPr>
          <w:spacing w:val="-4"/>
        </w:rPr>
        <w:t xml:space="preserve"> </w:t>
      </w:r>
      <w:r>
        <w:t>ponudniku</w:t>
      </w:r>
      <w:r>
        <w:rPr>
          <w:spacing w:val="-4"/>
        </w:rPr>
        <w:t xml:space="preserve"> </w:t>
      </w:r>
      <w:r>
        <w:t>oziroma</w:t>
      </w:r>
      <w:r>
        <w:rPr>
          <w:spacing w:val="-4"/>
        </w:rPr>
        <w:t xml:space="preserve"> </w:t>
      </w:r>
      <w:r>
        <w:t>vodilnemu</w:t>
      </w:r>
      <w:r>
        <w:rPr>
          <w:spacing w:val="-4"/>
        </w:rPr>
        <w:t xml:space="preserve"> </w:t>
      </w:r>
      <w:r>
        <w:t>partnerju</w:t>
      </w:r>
      <w:r>
        <w:rPr>
          <w:spacing w:val="-4"/>
        </w:rPr>
        <w:t xml:space="preserve"> </w:t>
      </w:r>
      <w:r>
        <w:t>v</w:t>
      </w:r>
      <w:r>
        <w:rPr>
          <w:spacing w:val="-6"/>
        </w:rPr>
        <w:t xml:space="preserve"> </w:t>
      </w:r>
      <w:r>
        <w:t>skupni</w:t>
      </w:r>
      <w:r>
        <w:rPr>
          <w:spacing w:val="-5"/>
        </w:rPr>
        <w:t xml:space="preserve"> </w:t>
      </w:r>
      <w:r>
        <w:t>ponudbi)</w:t>
      </w:r>
      <w:r>
        <w:rPr>
          <w:spacing w:val="-59"/>
        </w:rPr>
        <w:t xml:space="preserve"> </w:t>
      </w:r>
      <w:r>
        <w:t>torej obrazca ESPD ni potrebno predhodno podpisati oziroma elektro</w:t>
      </w:r>
      <w:r>
        <w:t>nsko podpisati v aplikaciji</w:t>
      </w:r>
      <w:r>
        <w:rPr>
          <w:spacing w:val="-59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ESPD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portalu javnih</w:t>
      </w:r>
      <w:r>
        <w:rPr>
          <w:spacing w:val="1"/>
        </w:rPr>
        <w:t xml:space="preserve"> </w:t>
      </w:r>
      <w:r>
        <w:t>naročil.</w:t>
      </w:r>
      <w:r>
        <w:rPr>
          <w:spacing w:val="1"/>
        </w:rPr>
        <w:t xml:space="preserve"> </w:t>
      </w:r>
      <w:r>
        <w:t>ESPD-ji</w:t>
      </w:r>
      <w:r>
        <w:rPr>
          <w:spacing w:val="1"/>
        </w:rPr>
        <w:t xml:space="preserve"> </w:t>
      </w:r>
      <w:r>
        <w:t>ostalih</w:t>
      </w:r>
      <w:r>
        <w:rPr>
          <w:spacing w:val="1"/>
        </w:rPr>
        <w:t xml:space="preserve"> </w:t>
      </w:r>
      <w:r>
        <w:t>partnerjev v skupni</w:t>
      </w:r>
      <w:r>
        <w:rPr>
          <w:spacing w:val="1"/>
        </w:rPr>
        <w:t xml:space="preserve"> </w:t>
      </w:r>
      <w:r>
        <w:t>ponudbi</w:t>
      </w:r>
      <w:r>
        <w:rPr>
          <w:spacing w:val="1"/>
        </w:rPr>
        <w:t xml:space="preserve"> </w:t>
      </w:r>
      <w:r>
        <w:t>oziroma</w:t>
      </w:r>
      <w:r>
        <w:rPr>
          <w:spacing w:val="1"/>
        </w:rPr>
        <w:t xml:space="preserve"> </w:t>
      </w:r>
      <w:r>
        <w:t>podizvajalcev in/ali drugih subjektov, na katere se ponudnik sklicuje pa se ob oddaji ponudbe</w:t>
      </w:r>
      <w:r>
        <w:rPr>
          <w:spacing w:val="1"/>
        </w:rPr>
        <w:t xml:space="preserve"> </w:t>
      </w:r>
      <w:r>
        <w:t>elektronsko ne podpišejo. Slednje pomeni, da morajo partnerji v skupni ponudbi in podizvajalci</w:t>
      </w:r>
      <w:r>
        <w:rPr>
          <w:spacing w:val="-59"/>
        </w:rPr>
        <w:t xml:space="preserve"> </w:t>
      </w:r>
      <w:r>
        <w:t>ESPD</w:t>
      </w:r>
      <w:r>
        <w:rPr>
          <w:spacing w:val="-1"/>
        </w:rPr>
        <w:t xml:space="preserve"> </w:t>
      </w:r>
      <w:r>
        <w:t>obrazec predložiti</w:t>
      </w:r>
      <w:r>
        <w:rPr>
          <w:spacing w:val="-1"/>
        </w:rPr>
        <w:t xml:space="preserve"> </w:t>
      </w:r>
      <w:r>
        <w:t>podpisan,</w:t>
      </w:r>
      <w:r>
        <w:rPr>
          <w:spacing w:val="2"/>
        </w:rPr>
        <w:t xml:space="preserve"> </w:t>
      </w:r>
      <w:r>
        <w:t>žigosan in</w:t>
      </w:r>
      <w:r>
        <w:rPr>
          <w:spacing w:val="-3"/>
        </w:rPr>
        <w:t xml:space="preserve"> </w:t>
      </w:r>
      <w:r>
        <w:t>skeniran.</w:t>
      </w:r>
    </w:p>
    <w:sectPr w:rsidR="00C2472E">
      <w:pgSz w:w="11910" w:h="16850"/>
      <w:pgMar w:top="1780" w:right="880" w:bottom="960" w:left="1580" w:header="705" w:footer="6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934E5">
      <w:r>
        <w:separator/>
      </w:r>
    </w:p>
  </w:endnote>
  <w:endnote w:type="continuationSeparator" w:id="0">
    <w:p w:rsidR="00000000" w:rsidRDefault="00B93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72E" w:rsidRDefault="00B934E5">
    <w:pPr>
      <w:pStyle w:val="Telobesedila"/>
      <w:spacing w:line="14" w:lineRule="auto"/>
      <w:rPr>
        <w:sz w:val="20"/>
      </w:rPr>
    </w:pPr>
    <w:r>
      <w:pict>
        <v:rect id="docshape1" o:spid="_x0000_s1026" style="position:absolute;margin-left:83.3pt;margin-top:808.45pt;width:469.15pt;height:.5pt;z-index:-16317952;mso-position-horizontal-relative:page;mso-position-vertical-relative:page" fillcolor="black" stroked="f">
          <w10:wrap anchorx="page" anchory="page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5" type="#_x0000_t202" style="position:absolute;margin-left:530pt;margin-top:792.9pt;width:17.8pt;height:14.05pt;z-index:-16317440;mso-position-horizontal-relative:page;mso-position-vertical-relative:page" filled="f" stroked="f">
          <v:textbox inset="0,0,0,0">
            <w:txbxContent>
              <w:p w:rsidR="00C2472E" w:rsidRDefault="00B934E5">
                <w:pPr>
                  <w:spacing w:before="19"/>
                  <w:ind w:left="60"/>
                  <w:rPr>
                    <w:rFonts w:ascii="Tahoma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Tahoma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Tahoma"/>
                    <w:noProof/>
                    <w:sz w:val="20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934E5">
      <w:r>
        <w:separator/>
      </w:r>
    </w:p>
  </w:footnote>
  <w:footnote w:type="continuationSeparator" w:id="0">
    <w:p w:rsidR="00000000" w:rsidRDefault="00B93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72E" w:rsidRDefault="00B934E5">
    <w:pPr>
      <w:pStyle w:val="Telobesedila"/>
      <w:spacing w:line="14" w:lineRule="auto"/>
      <w:rPr>
        <w:sz w:val="20"/>
      </w:rPr>
    </w:pPr>
    <w:r>
      <w:rPr>
        <w:noProof/>
        <w:lang w:eastAsia="sl-SI"/>
      </w:rPr>
      <w:drawing>
        <wp:anchor distT="0" distB="0" distL="0" distR="0" simplePos="0" relativeHeight="486997504" behindDoc="1" locked="0" layoutInCell="1" allowOverlap="1">
          <wp:simplePos x="0" y="0"/>
          <wp:positionH relativeFrom="page">
            <wp:posOffset>1162050</wp:posOffset>
          </wp:positionH>
          <wp:positionV relativeFrom="page">
            <wp:posOffset>447674</wp:posOffset>
          </wp:positionV>
          <wp:extent cx="1542293" cy="585984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42293" cy="5859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sl-SI"/>
      </w:rPr>
      <w:drawing>
        <wp:anchor distT="0" distB="0" distL="0" distR="0" simplePos="0" relativeHeight="486998016" behindDoc="1" locked="0" layoutInCell="1" allowOverlap="1">
          <wp:simplePos x="0" y="0"/>
          <wp:positionH relativeFrom="page">
            <wp:posOffset>4686300</wp:posOffset>
          </wp:positionH>
          <wp:positionV relativeFrom="page">
            <wp:posOffset>447674</wp:posOffset>
          </wp:positionV>
          <wp:extent cx="1932304" cy="694690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932304" cy="6946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532F"/>
    <w:multiLevelType w:val="multilevel"/>
    <w:tmpl w:val="A42E04A6"/>
    <w:lvl w:ilvl="0">
      <w:start w:val="2"/>
      <w:numFmt w:val="decimal"/>
      <w:lvlText w:val="%1."/>
      <w:lvlJc w:val="left"/>
      <w:pPr>
        <w:ind w:left="107" w:hanging="248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827" w:hanging="720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lang w:val="sl-SI" w:eastAsia="en-US" w:bidi="ar-SA"/>
      </w:rPr>
    </w:lvl>
    <w:lvl w:ilvl="2">
      <w:numFmt w:val="bullet"/>
      <w:lvlText w:val="•"/>
      <w:lvlJc w:val="left"/>
      <w:pPr>
        <w:ind w:left="1310" w:hanging="720"/>
      </w:pPr>
      <w:rPr>
        <w:rFonts w:hint="default"/>
        <w:lang w:val="sl-SI" w:eastAsia="en-US" w:bidi="ar-SA"/>
      </w:rPr>
    </w:lvl>
    <w:lvl w:ilvl="3">
      <w:numFmt w:val="bullet"/>
      <w:lvlText w:val="•"/>
      <w:lvlJc w:val="left"/>
      <w:pPr>
        <w:ind w:left="1800" w:hanging="720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2290" w:hanging="720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2780" w:hanging="720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3270" w:hanging="720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3760" w:hanging="72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4250" w:hanging="720"/>
      </w:pPr>
      <w:rPr>
        <w:rFonts w:hint="default"/>
        <w:lang w:val="sl-SI" w:eastAsia="en-US" w:bidi="ar-SA"/>
      </w:rPr>
    </w:lvl>
  </w:abstractNum>
  <w:abstractNum w:abstractNumId="1" w15:restartNumberingAfterBreak="0">
    <w:nsid w:val="080D0E8C"/>
    <w:multiLevelType w:val="hybridMultilevel"/>
    <w:tmpl w:val="919457EC"/>
    <w:lvl w:ilvl="0" w:tplc="66EAA592">
      <w:numFmt w:val="bullet"/>
      <w:lvlText w:val=""/>
      <w:lvlJc w:val="left"/>
      <w:pPr>
        <w:ind w:left="89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705A9230">
      <w:numFmt w:val="bullet"/>
      <w:lvlText w:val="•"/>
      <w:lvlJc w:val="left"/>
      <w:pPr>
        <w:ind w:left="1754" w:hanging="360"/>
      </w:pPr>
      <w:rPr>
        <w:rFonts w:hint="default"/>
        <w:lang w:val="sl-SI" w:eastAsia="en-US" w:bidi="ar-SA"/>
      </w:rPr>
    </w:lvl>
    <w:lvl w:ilvl="2" w:tplc="BDE2141C">
      <w:numFmt w:val="bullet"/>
      <w:lvlText w:val="•"/>
      <w:lvlJc w:val="left"/>
      <w:pPr>
        <w:ind w:left="2609" w:hanging="360"/>
      </w:pPr>
      <w:rPr>
        <w:rFonts w:hint="default"/>
        <w:lang w:val="sl-SI" w:eastAsia="en-US" w:bidi="ar-SA"/>
      </w:rPr>
    </w:lvl>
    <w:lvl w:ilvl="3" w:tplc="D136BBFA">
      <w:numFmt w:val="bullet"/>
      <w:lvlText w:val="•"/>
      <w:lvlJc w:val="left"/>
      <w:pPr>
        <w:ind w:left="3463" w:hanging="360"/>
      </w:pPr>
      <w:rPr>
        <w:rFonts w:hint="default"/>
        <w:lang w:val="sl-SI" w:eastAsia="en-US" w:bidi="ar-SA"/>
      </w:rPr>
    </w:lvl>
    <w:lvl w:ilvl="4" w:tplc="F7EA7B00">
      <w:numFmt w:val="bullet"/>
      <w:lvlText w:val="•"/>
      <w:lvlJc w:val="left"/>
      <w:pPr>
        <w:ind w:left="4318" w:hanging="360"/>
      </w:pPr>
      <w:rPr>
        <w:rFonts w:hint="default"/>
        <w:lang w:val="sl-SI" w:eastAsia="en-US" w:bidi="ar-SA"/>
      </w:rPr>
    </w:lvl>
    <w:lvl w:ilvl="5" w:tplc="35882EF6">
      <w:numFmt w:val="bullet"/>
      <w:lvlText w:val="•"/>
      <w:lvlJc w:val="left"/>
      <w:pPr>
        <w:ind w:left="5173" w:hanging="360"/>
      </w:pPr>
      <w:rPr>
        <w:rFonts w:hint="default"/>
        <w:lang w:val="sl-SI" w:eastAsia="en-US" w:bidi="ar-SA"/>
      </w:rPr>
    </w:lvl>
    <w:lvl w:ilvl="6" w:tplc="19BA7C9E">
      <w:numFmt w:val="bullet"/>
      <w:lvlText w:val="•"/>
      <w:lvlJc w:val="left"/>
      <w:pPr>
        <w:ind w:left="6027" w:hanging="360"/>
      </w:pPr>
      <w:rPr>
        <w:rFonts w:hint="default"/>
        <w:lang w:val="sl-SI" w:eastAsia="en-US" w:bidi="ar-SA"/>
      </w:rPr>
    </w:lvl>
    <w:lvl w:ilvl="7" w:tplc="3234796C">
      <w:numFmt w:val="bullet"/>
      <w:lvlText w:val="•"/>
      <w:lvlJc w:val="left"/>
      <w:pPr>
        <w:ind w:left="6882" w:hanging="360"/>
      </w:pPr>
      <w:rPr>
        <w:rFonts w:hint="default"/>
        <w:lang w:val="sl-SI" w:eastAsia="en-US" w:bidi="ar-SA"/>
      </w:rPr>
    </w:lvl>
    <w:lvl w:ilvl="8" w:tplc="BE185948">
      <w:numFmt w:val="bullet"/>
      <w:lvlText w:val="•"/>
      <w:lvlJc w:val="left"/>
      <w:pPr>
        <w:ind w:left="7737" w:hanging="360"/>
      </w:pPr>
      <w:rPr>
        <w:rFonts w:hint="default"/>
        <w:lang w:val="sl-SI" w:eastAsia="en-US" w:bidi="ar-SA"/>
      </w:rPr>
    </w:lvl>
  </w:abstractNum>
  <w:abstractNum w:abstractNumId="2" w15:restartNumberingAfterBreak="0">
    <w:nsid w:val="12A273F9"/>
    <w:multiLevelType w:val="hybridMultilevel"/>
    <w:tmpl w:val="B6C2C068"/>
    <w:lvl w:ilvl="0" w:tplc="F338318A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F9CEDC86">
      <w:numFmt w:val="bullet"/>
      <w:lvlText w:val="•"/>
      <w:lvlJc w:val="left"/>
      <w:pPr>
        <w:ind w:left="909" w:hanging="361"/>
      </w:pPr>
      <w:rPr>
        <w:rFonts w:hint="default"/>
        <w:lang w:val="sl-SI" w:eastAsia="en-US" w:bidi="ar-SA"/>
      </w:rPr>
    </w:lvl>
    <w:lvl w:ilvl="2" w:tplc="A8AAEC06">
      <w:numFmt w:val="bullet"/>
      <w:lvlText w:val="•"/>
      <w:lvlJc w:val="left"/>
      <w:pPr>
        <w:ind w:left="1358" w:hanging="361"/>
      </w:pPr>
      <w:rPr>
        <w:rFonts w:hint="default"/>
        <w:lang w:val="sl-SI" w:eastAsia="en-US" w:bidi="ar-SA"/>
      </w:rPr>
    </w:lvl>
    <w:lvl w:ilvl="3" w:tplc="537AE838">
      <w:numFmt w:val="bullet"/>
      <w:lvlText w:val="•"/>
      <w:lvlJc w:val="left"/>
      <w:pPr>
        <w:ind w:left="1807" w:hanging="361"/>
      </w:pPr>
      <w:rPr>
        <w:rFonts w:hint="default"/>
        <w:lang w:val="sl-SI" w:eastAsia="en-US" w:bidi="ar-SA"/>
      </w:rPr>
    </w:lvl>
    <w:lvl w:ilvl="4" w:tplc="305C9D90">
      <w:numFmt w:val="bullet"/>
      <w:lvlText w:val="•"/>
      <w:lvlJc w:val="left"/>
      <w:pPr>
        <w:ind w:left="2256" w:hanging="361"/>
      </w:pPr>
      <w:rPr>
        <w:rFonts w:hint="default"/>
        <w:lang w:val="sl-SI" w:eastAsia="en-US" w:bidi="ar-SA"/>
      </w:rPr>
    </w:lvl>
    <w:lvl w:ilvl="5" w:tplc="14BCC17A">
      <w:numFmt w:val="bullet"/>
      <w:lvlText w:val="•"/>
      <w:lvlJc w:val="left"/>
      <w:pPr>
        <w:ind w:left="2706" w:hanging="361"/>
      </w:pPr>
      <w:rPr>
        <w:rFonts w:hint="default"/>
        <w:lang w:val="sl-SI" w:eastAsia="en-US" w:bidi="ar-SA"/>
      </w:rPr>
    </w:lvl>
    <w:lvl w:ilvl="6" w:tplc="EE68C402">
      <w:numFmt w:val="bullet"/>
      <w:lvlText w:val="•"/>
      <w:lvlJc w:val="left"/>
      <w:pPr>
        <w:ind w:left="3155" w:hanging="361"/>
      </w:pPr>
      <w:rPr>
        <w:rFonts w:hint="default"/>
        <w:lang w:val="sl-SI" w:eastAsia="en-US" w:bidi="ar-SA"/>
      </w:rPr>
    </w:lvl>
    <w:lvl w:ilvl="7" w:tplc="067C2A7E">
      <w:numFmt w:val="bullet"/>
      <w:lvlText w:val="•"/>
      <w:lvlJc w:val="left"/>
      <w:pPr>
        <w:ind w:left="3604" w:hanging="361"/>
      </w:pPr>
      <w:rPr>
        <w:rFonts w:hint="default"/>
        <w:lang w:val="sl-SI" w:eastAsia="en-US" w:bidi="ar-SA"/>
      </w:rPr>
    </w:lvl>
    <w:lvl w:ilvl="8" w:tplc="93C20014">
      <w:numFmt w:val="bullet"/>
      <w:lvlText w:val="•"/>
      <w:lvlJc w:val="left"/>
      <w:pPr>
        <w:ind w:left="4053" w:hanging="361"/>
      </w:pPr>
      <w:rPr>
        <w:rFonts w:hint="default"/>
        <w:lang w:val="sl-SI" w:eastAsia="en-US" w:bidi="ar-SA"/>
      </w:rPr>
    </w:lvl>
  </w:abstractNum>
  <w:abstractNum w:abstractNumId="3" w15:restartNumberingAfterBreak="0">
    <w:nsid w:val="17141A03"/>
    <w:multiLevelType w:val="hybridMultilevel"/>
    <w:tmpl w:val="417EDCD4"/>
    <w:lvl w:ilvl="0" w:tplc="4D3C62A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BD62EC88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A022C962">
      <w:numFmt w:val="bullet"/>
      <w:lvlText w:val="•"/>
      <w:lvlJc w:val="left"/>
      <w:pPr>
        <w:ind w:left="1194" w:hanging="360"/>
      </w:pPr>
      <w:rPr>
        <w:rFonts w:hint="default"/>
        <w:lang w:val="sl-SI" w:eastAsia="en-US" w:bidi="ar-SA"/>
      </w:rPr>
    </w:lvl>
    <w:lvl w:ilvl="3" w:tplc="417472C0">
      <w:numFmt w:val="bullet"/>
      <w:lvlText w:val="•"/>
      <w:lvlJc w:val="left"/>
      <w:pPr>
        <w:ind w:left="1561" w:hanging="360"/>
      </w:pPr>
      <w:rPr>
        <w:rFonts w:hint="default"/>
        <w:lang w:val="sl-SI" w:eastAsia="en-US" w:bidi="ar-SA"/>
      </w:rPr>
    </w:lvl>
    <w:lvl w:ilvl="4" w:tplc="D16A604A">
      <w:numFmt w:val="bullet"/>
      <w:lvlText w:val="•"/>
      <w:lvlJc w:val="left"/>
      <w:pPr>
        <w:ind w:left="1928" w:hanging="360"/>
      </w:pPr>
      <w:rPr>
        <w:rFonts w:hint="default"/>
        <w:lang w:val="sl-SI" w:eastAsia="en-US" w:bidi="ar-SA"/>
      </w:rPr>
    </w:lvl>
    <w:lvl w:ilvl="5" w:tplc="4F141F78">
      <w:numFmt w:val="bullet"/>
      <w:lvlText w:val="•"/>
      <w:lvlJc w:val="left"/>
      <w:pPr>
        <w:ind w:left="2295" w:hanging="360"/>
      </w:pPr>
      <w:rPr>
        <w:rFonts w:hint="default"/>
        <w:lang w:val="sl-SI" w:eastAsia="en-US" w:bidi="ar-SA"/>
      </w:rPr>
    </w:lvl>
    <w:lvl w:ilvl="6" w:tplc="883CE6F2">
      <w:numFmt w:val="bullet"/>
      <w:lvlText w:val="•"/>
      <w:lvlJc w:val="left"/>
      <w:pPr>
        <w:ind w:left="2662" w:hanging="360"/>
      </w:pPr>
      <w:rPr>
        <w:rFonts w:hint="default"/>
        <w:lang w:val="sl-SI" w:eastAsia="en-US" w:bidi="ar-SA"/>
      </w:rPr>
    </w:lvl>
    <w:lvl w:ilvl="7" w:tplc="5B46021E">
      <w:numFmt w:val="bullet"/>
      <w:lvlText w:val="•"/>
      <w:lvlJc w:val="left"/>
      <w:pPr>
        <w:ind w:left="3029" w:hanging="360"/>
      </w:pPr>
      <w:rPr>
        <w:rFonts w:hint="default"/>
        <w:lang w:val="sl-SI" w:eastAsia="en-US" w:bidi="ar-SA"/>
      </w:rPr>
    </w:lvl>
    <w:lvl w:ilvl="8" w:tplc="B23295E8">
      <w:numFmt w:val="bullet"/>
      <w:lvlText w:val="•"/>
      <w:lvlJc w:val="left"/>
      <w:pPr>
        <w:ind w:left="3396" w:hanging="360"/>
      </w:pPr>
      <w:rPr>
        <w:rFonts w:hint="default"/>
        <w:lang w:val="sl-SI" w:eastAsia="en-US" w:bidi="ar-SA"/>
      </w:rPr>
    </w:lvl>
  </w:abstractNum>
  <w:abstractNum w:abstractNumId="4" w15:restartNumberingAfterBreak="0">
    <w:nsid w:val="1BE97510"/>
    <w:multiLevelType w:val="hybridMultilevel"/>
    <w:tmpl w:val="712888E4"/>
    <w:lvl w:ilvl="0" w:tplc="3B84CB8E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84B22B6E">
      <w:numFmt w:val="bullet"/>
      <w:lvlText w:val="•"/>
      <w:lvlJc w:val="left"/>
      <w:pPr>
        <w:ind w:left="909" w:hanging="361"/>
      </w:pPr>
      <w:rPr>
        <w:rFonts w:hint="default"/>
        <w:lang w:val="sl-SI" w:eastAsia="en-US" w:bidi="ar-SA"/>
      </w:rPr>
    </w:lvl>
    <w:lvl w:ilvl="2" w:tplc="7DE63C7A">
      <w:numFmt w:val="bullet"/>
      <w:lvlText w:val="•"/>
      <w:lvlJc w:val="left"/>
      <w:pPr>
        <w:ind w:left="1358" w:hanging="361"/>
      </w:pPr>
      <w:rPr>
        <w:rFonts w:hint="default"/>
        <w:lang w:val="sl-SI" w:eastAsia="en-US" w:bidi="ar-SA"/>
      </w:rPr>
    </w:lvl>
    <w:lvl w:ilvl="3" w:tplc="691A70D2">
      <w:numFmt w:val="bullet"/>
      <w:lvlText w:val="•"/>
      <w:lvlJc w:val="left"/>
      <w:pPr>
        <w:ind w:left="1807" w:hanging="361"/>
      </w:pPr>
      <w:rPr>
        <w:rFonts w:hint="default"/>
        <w:lang w:val="sl-SI" w:eastAsia="en-US" w:bidi="ar-SA"/>
      </w:rPr>
    </w:lvl>
    <w:lvl w:ilvl="4" w:tplc="CB3085B0">
      <w:numFmt w:val="bullet"/>
      <w:lvlText w:val="•"/>
      <w:lvlJc w:val="left"/>
      <w:pPr>
        <w:ind w:left="2256" w:hanging="361"/>
      </w:pPr>
      <w:rPr>
        <w:rFonts w:hint="default"/>
        <w:lang w:val="sl-SI" w:eastAsia="en-US" w:bidi="ar-SA"/>
      </w:rPr>
    </w:lvl>
    <w:lvl w:ilvl="5" w:tplc="2B0E35FA">
      <w:numFmt w:val="bullet"/>
      <w:lvlText w:val="•"/>
      <w:lvlJc w:val="left"/>
      <w:pPr>
        <w:ind w:left="2706" w:hanging="361"/>
      </w:pPr>
      <w:rPr>
        <w:rFonts w:hint="default"/>
        <w:lang w:val="sl-SI" w:eastAsia="en-US" w:bidi="ar-SA"/>
      </w:rPr>
    </w:lvl>
    <w:lvl w:ilvl="6" w:tplc="2FB8FF5C">
      <w:numFmt w:val="bullet"/>
      <w:lvlText w:val="•"/>
      <w:lvlJc w:val="left"/>
      <w:pPr>
        <w:ind w:left="3155" w:hanging="361"/>
      </w:pPr>
      <w:rPr>
        <w:rFonts w:hint="default"/>
        <w:lang w:val="sl-SI" w:eastAsia="en-US" w:bidi="ar-SA"/>
      </w:rPr>
    </w:lvl>
    <w:lvl w:ilvl="7" w:tplc="1DEE7510">
      <w:numFmt w:val="bullet"/>
      <w:lvlText w:val="•"/>
      <w:lvlJc w:val="left"/>
      <w:pPr>
        <w:ind w:left="3604" w:hanging="361"/>
      </w:pPr>
      <w:rPr>
        <w:rFonts w:hint="default"/>
        <w:lang w:val="sl-SI" w:eastAsia="en-US" w:bidi="ar-SA"/>
      </w:rPr>
    </w:lvl>
    <w:lvl w:ilvl="8" w:tplc="88DABDDE">
      <w:numFmt w:val="bullet"/>
      <w:lvlText w:val="•"/>
      <w:lvlJc w:val="left"/>
      <w:pPr>
        <w:ind w:left="4053" w:hanging="361"/>
      </w:pPr>
      <w:rPr>
        <w:rFonts w:hint="default"/>
        <w:lang w:val="sl-SI" w:eastAsia="en-US" w:bidi="ar-SA"/>
      </w:rPr>
    </w:lvl>
  </w:abstractNum>
  <w:abstractNum w:abstractNumId="5" w15:restartNumberingAfterBreak="0">
    <w:nsid w:val="1DE2294A"/>
    <w:multiLevelType w:val="hybridMultilevel"/>
    <w:tmpl w:val="6D3ADB7E"/>
    <w:lvl w:ilvl="0" w:tplc="FC24769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E32459FC">
      <w:numFmt w:val="bullet"/>
      <w:lvlText w:val="•"/>
      <w:lvlJc w:val="left"/>
      <w:pPr>
        <w:ind w:left="937" w:hanging="360"/>
      </w:pPr>
      <w:rPr>
        <w:rFonts w:hint="default"/>
        <w:lang w:val="sl-SI" w:eastAsia="en-US" w:bidi="ar-SA"/>
      </w:rPr>
    </w:lvl>
    <w:lvl w:ilvl="2" w:tplc="6A6626D6">
      <w:numFmt w:val="bullet"/>
      <w:lvlText w:val="•"/>
      <w:lvlJc w:val="left"/>
      <w:pPr>
        <w:ind w:left="1414" w:hanging="360"/>
      </w:pPr>
      <w:rPr>
        <w:rFonts w:hint="default"/>
        <w:lang w:val="sl-SI" w:eastAsia="en-US" w:bidi="ar-SA"/>
      </w:rPr>
    </w:lvl>
    <w:lvl w:ilvl="3" w:tplc="64D83428">
      <w:numFmt w:val="bullet"/>
      <w:lvlText w:val="•"/>
      <w:lvlJc w:val="left"/>
      <w:pPr>
        <w:ind w:left="1891" w:hanging="360"/>
      </w:pPr>
      <w:rPr>
        <w:rFonts w:hint="default"/>
        <w:lang w:val="sl-SI" w:eastAsia="en-US" w:bidi="ar-SA"/>
      </w:rPr>
    </w:lvl>
    <w:lvl w:ilvl="4" w:tplc="37284660">
      <w:numFmt w:val="bullet"/>
      <w:lvlText w:val="•"/>
      <w:lvlJc w:val="left"/>
      <w:pPr>
        <w:ind w:left="2368" w:hanging="360"/>
      </w:pPr>
      <w:rPr>
        <w:rFonts w:hint="default"/>
        <w:lang w:val="sl-SI" w:eastAsia="en-US" w:bidi="ar-SA"/>
      </w:rPr>
    </w:lvl>
    <w:lvl w:ilvl="5" w:tplc="5E3EC57E">
      <w:numFmt w:val="bullet"/>
      <w:lvlText w:val="•"/>
      <w:lvlJc w:val="left"/>
      <w:pPr>
        <w:ind w:left="2845" w:hanging="360"/>
      </w:pPr>
      <w:rPr>
        <w:rFonts w:hint="default"/>
        <w:lang w:val="sl-SI" w:eastAsia="en-US" w:bidi="ar-SA"/>
      </w:rPr>
    </w:lvl>
    <w:lvl w:ilvl="6" w:tplc="E64CAA04">
      <w:numFmt w:val="bullet"/>
      <w:lvlText w:val="•"/>
      <w:lvlJc w:val="left"/>
      <w:pPr>
        <w:ind w:left="3322" w:hanging="360"/>
      </w:pPr>
      <w:rPr>
        <w:rFonts w:hint="default"/>
        <w:lang w:val="sl-SI" w:eastAsia="en-US" w:bidi="ar-SA"/>
      </w:rPr>
    </w:lvl>
    <w:lvl w:ilvl="7" w:tplc="D714DA56">
      <w:numFmt w:val="bullet"/>
      <w:lvlText w:val="•"/>
      <w:lvlJc w:val="left"/>
      <w:pPr>
        <w:ind w:left="3799" w:hanging="360"/>
      </w:pPr>
      <w:rPr>
        <w:rFonts w:hint="default"/>
        <w:lang w:val="sl-SI" w:eastAsia="en-US" w:bidi="ar-SA"/>
      </w:rPr>
    </w:lvl>
    <w:lvl w:ilvl="8" w:tplc="B4F6DA0E">
      <w:numFmt w:val="bullet"/>
      <w:lvlText w:val="•"/>
      <w:lvlJc w:val="left"/>
      <w:pPr>
        <w:ind w:left="4276" w:hanging="360"/>
      </w:pPr>
      <w:rPr>
        <w:rFonts w:hint="default"/>
        <w:lang w:val="sl-SI" w:eastAsia="en-US" w:bidi="ar-SA"/>
      </w:rPr>
    </w:lvl>
  </w:abstractNum>
  <w:abstractNum w:abstractNumId="6" w15:restartNumberingAfterBreak="0">
    <w:nsid w:val="206B6511"/>
    <w:multiLevelType w:val="hybridMultilevel"/>
    <w:tmpl w:val="1C4E2E8C"/>
    <w:lvl w:ilvl="0" w:tplc="0C905730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4984A002">
      <w:numFmt w:val="bullet"/>
      <w:lvlText w:val="•"/>
      <w:lvlJc w:val="left"/>
      <w:pPr>
        <w:ind w:left="1700" w:hanging="360"/>
      </w:pPr>
      <w:rPr>
        <w:rFonts w:hint="default"/>
        <w:lang w:val="sl-SI" w:eastAsia="en-US" w:bidi="ar-SA"/>
      </w:rPr>
    </w:lvl>
    <w:lvl w:ilvl="2" w:tplc="D62612D2">
      <w:numFmt w:val="bullet"/>
      <w:lvlText w:val="•"/>
      <w:lvlJc w:val="left"/>
      <w:pPr>
        <w:ind w:left="2561" w:hanging="360"/>
      </w:pPr>
      <w:rPr>
        <w:rFonts w:hint="default"/>
        <w:lang w:val="sl-SI" w:eastAsia="en-US" w:bidi="ar-SA"/>
      </w:rPr>
    </w:lvl>
    <w:lvl w:ilvl="3" w:tplc="499E8542">
      <w:numFmt w:val="bullet"/>
      <w:lvlText w:val="•"/>
      <w:lvlJc w:val="left"/>
      <w:pPr>
        <w:ind w:left="3421" w:hanging="360"/>
      </w:pPr>
      <w:rPr>
        <w:rFonts w:hint="default"/>
        <w:lang w:val="sl-SI" w:eastAsia="en-US" w:bidi="ar-SA"/>
      </w:rPr>
    </w:lvl>
    <w:lvl w:ilvl="4" w:tplc="AFD4DEDA">
      <w:numFmt w:val="bullet"/>
      <w:lvlText w:val="•"/>
      <w:lvlJc w:val="left"/>
      <w:pPr>
        <w:ind w:left="4282" w:hanging="360"/>
      </w:pPr>
      <w:rPr>
        <w:rFonts w:hint="default"/>
        <w:lang w:val="sl-SI" w:eastAsia="en-US" w:bidi="ar-SA"/>
      </w:rPr>
    </w:lvl>
    <w:lvl w:ilvl="5" w:tplc="FD44CE42">
      <w:numFmt w:val="bullet"/>
      <w:lvlText w:val="•"/>
      <w:lvlJc w:val="left"/>
      <w:pPr>
        <w:ind w:left="5143" w:hanging="360"/>
      </w:pPr>
      <w:rPr>
        <w:rFonts w:hint="default"/>
        <w:lang w:val="sl-SI" w:eastAsia="en-US" w:bidi="ar-SA"/>
      </w:rPr>
    </w:lvl>
    <w:lvl w:ilvl="6" w:tplc="625259CA">
      <w:numFmt w:val="bullet"/>
      <w:lvlText w:val="•"/>
      <w:lvlJc w:val="left"/>
      <w:pPr>
        <w:ind w:left="6003" w:hanging="360"/>
      </w:pPr>
      <w:rPr>
        <w:rFonts w:hint="default"/>
        <w:lang w:val="sl-SI" w:eastAsia="en-US" w:bidi="ar-SA"/>
      </w:rPr>
    </w:lvl>
    <w:lvl w:ilvl="7" w:tplc="2C3A0A2C">
      <w:numFmt w:val="bullet"/>
      <w:lvlText w:val="•"/>
      <w:lvlJc w:val="left"/>
      <w:pPr>
        <w:ind w:left="6864" w:hanging="360"/>
      </w:pPr>
      <w:rPr>
        <w:rFonts w:hint="default"/>
        <w:lang w:val="sl-SI" w:eastAsia="en-US" w:bidi="ar-SA"/>
      </w:rPr>
    </w:lvl>
    <w:lvl w:ilvl="8" w:tplc="8CA8AC90">
      <w:numFmt w:val="bullet"/>
      <w:lvlText w:val="•"/>
      <w:lvlJc w:val="left"/>
      <w:pPr>
        <w:ind w:left="7725" w:hanging="360"/>
      </w:pPr>
      <w:rPr>
        <w:rFonts w:hint="default"/>
        <w:lang w:val="sl-SI" w:eastAsia="en-US" w:bidi="ar-SA"/>
      </w:rPr>
    </w:lvl>
  </w:abstractNum>
  <w:abstractNum w:abstractNumId="7" w15:restartNumberingAfterBreak="0">
    <w:nsid w:val="23290AC8"/>
    <w:multiLevelType w:val="hybridMultilevel"/>
    <w:tmpl w:val="B6149C8C"/>
    <w:lvl w:ilvl="0" w:tplc="46C6ACCE">
      <w:numFmt w:val="bullet"/>
      <w:lvlText w:val="-"/>
      <w:lvlJc w:val="left"/>
      <w:pPr>
        <w:ind w:left="251" w:hanging="137"/>
      </w:pPr>
      <w:rPr>
        <w:rFonts w:ascii="Arial" w:eastAsia="Arial" w:hAnsi="Arial" w:cs="Arial" w:hint="default"/>
        <w:b w:val="0"/>
        <w:bCs w:val="0"/>
        <w:i/>
        <w:iCs/>
        <w:w w:val="100"/>
        <w:sz w:val="22"/>
        <w:szCs w:val="22"/>
        <w:lang w:val="sl-SI" w:eastAsia="en-US" w:bidi="ar-SA"/>
      </w:rPr>
    </w:lvl>
    <w:lvl w:ilvl="1" w:tplc="E8CA3BB6">
      <w:numFmt w:val="bullet"/>
      <w:lvlText w:val="•"/>
      <w:lvlJc w:val="left"/>
      <w:pPr>
        <w:ind w:left="754" w:hanging="137"/>
      </w:pPr>
      <w:rPr>
        <w:rFonts w:hint="default"/>
        <w:lang w:val="sl-SI" w:eastAsia="en-US" w:bidi="ar-SA"/>
      </w:rPr>
    </w:lvl>
    <w:lvl w:ilvl="2" w:tplc="056094BE">
      <w:numFmt w:val="bullet"/>
      <w:lvlText w:val="•"/>
      <w:lvlJc w:val="left"/>
      <w:pPr>
        <w:ind w:left="1248" w:hanging="137"/>
      </w:pPr>
      <w:rPr>
        <w:rFonts w:hint="default"/>
        <w:lang w:val="sl-SI" w:eastAsia="en-US" w:bidi="ar-SA"/>
      </w:rPr>
    </w:lvl>
    <w:lvl w:ilvl="3" w:tplc="C140545E">
      <w:numFmt w:val="bullet"/>
      <w:lvlText w:val="•"/>
      <w:lvlJc w:val="left"/>
      <w:pPr>
        <w:ind w:left="1742" w:hanging="137"/>
      </w:pPr>
      <w:rPr>
        <w:rFonts w:hint="default"/>
        <w:lang w:val="sl-SI" w:eastAsia="en-US" w:bidi="ar-SA"/>
      </w:rPr>
    </w:lvl>
    <w:lvl w:ilvl="4" w:tplc="25C20124">
      <w:numFmt w:val="bullet"/>
      <w:lvlText w:val="•"/>
      <w:lvlJc w:val="left"/>
      <w:pPr>
        <w:ind w:left="2236" w:hanging="137"/>
      </w:pPr>
      <w:rPr>
        <w:rFonts w:hint="default"/>
        <w:lang w:val="sl-SI" w:eastAsia="en-US" w:bidi="ar-SA"/>
      </w:rPr>
    </w:lvl>
    <w:lvl w:ilvl="5" w:tplc="26EC70BC">
      <w:numFmt w:val="bullet"/>
      <w:lvlText w:val="•"/>
      <w:lvlJc w:val="left"/>
      <w:pPr>
        <w:ind w:left="2730" w:hanging="137"/>
      </w:pPr>
      <w:rPr>
        <w:rFonts w:hint="default"/>
        <w:lang w:val="sl-SI" w:eastAsia="en-US" w:bidi="ar-SA"/>
      </w:rPr>
    </w:lvl>
    <w:lvl w:ilvl="6" w:tplc="60DA07DC">
      <w:numFmt w:val="bullet"/>
      <w:lvlText w:val="•"/>
      <w:lvlJc w:val="left"/>
      <w:pPr>
        <w:ind w:left="3224" w:hanging="137"/>
      </w:pPr>
      <w:rPr>
        <w:rFonts w:hint="default"/>
        <w:lang w:val="sl-SI" w:eastAsia="en-US" w:bidi="ar-SA"/>
      </w:rPr>
    </w:lvl>
    <w:lvl w:ilvl="7" w:tplc="071C1CD2">
      <w:numFmt w:val="bullet"/>
      <w:lvlText w:val="•"/>
      <w:lvlJc w:val="left"/>
      <w:pPr>
        <w:ind w:left="3718" w:hanging="137"/>
      </w:pPr>
      <w:rPr>
        <w:rFonts w:hint="default"/>
        <w:lang w:val="sl-SI" w:eastAsia="en-US" w:bidi="ar-SA"/>
      </w:rPr>
    </w:lvl>
    <w:lvl w:ilvl="8" w:tplc="F59E6D38">
      <w:numFmt w:val="bullet"/>
      <w:lvlText w:val="•"/>
      <w:lvlJc w:val="left"/>
      <w:pPr>
        <w:ind w:left="4212" w:hanging="137"/>
      </w:pPr>
      <w:rPr>
        <w:rFonts w:hint="default"/>
        <w:lang w:val="sl-SI" w:eastAsia="en-US" w:bidi="ar-SA"/>
      </w:rPr>
    </w:lvl>
  </w:abstractNum>
  <w:abstractNum w:abstractNumId="8" w15:restartNumberingAfterBreak="0">
    <w:nsid w:val="23A76B9F"/>
    <w:multiLevelType w:val="hybridMultilevel"/>
    <w:tmpl w:val="161204B8"/>
    <w:lvl w:ilvl="0" w:tplc="495EF7B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9A2E7854">
      <w:numFmt w:val="bullet"/>
      <w:lvlText w:val="•"/>
      <w:lvlJc w:val="left"/>
      <w:pPr>
        <w:ind w:left="806" w:hanging="360"/>
      </w:pPr>
      <w:rPr>
        <w:rFonts w:hint="default"/>
        <w:lang w:val="sl-SI" w:eastAsia="en-US" w:bidi="ar-SA"/>
      </w:rPr>
    </w:lvl>
    <w:lvl w:ilvl="2" w:tplc="C56AF938">
      <w:numFmt w:val="bullet"/>
      <w:lvlText w:val="•"/>
      <w:lvlJc w:val="left"/>
      <w:pPr>
        <w:ind w:left="1152" w:hanging="360"/>
      </w:pPr>
      <w:rPr>
        <w:rFonts w:hint="default"/>
        <w:lang w:val="sl-SI" w:eastAsia="en-US" w:bidi="ar-SA"/>
      </w:rPr>
    </w:lvl>
    <w:lvl w:ilvl="3" w:tplc="64FA6460">
      <w:numFmt w:val="bullet"/>
      <w:lvlText w:val="•"/>
      <w:lvlJc w:val="left"/>
      <w:pPr>
        <w:ind w:left="1499" w:hanging="360"/>
      </w:pPr>
      <w:rPr>
        <w:rFonts w:hint="default"/>
        <w:lang w:val="sl-SI" w:eastAsia="en-US" w:bidi="ar-SA"/>
      </w:rPr>
    </w:lvl>
    <w:lvl w:ilvl="4" w:tplc="510C9150">
      <w:numFmt w:val="bullet"/>
      <w:lvlText w:val="•"/>
      <w:lvlJc w:val="left"/>
      <w:pPr>
        <w:ind w:left="1845" w:hanging="360"/>
      </w:pPr>
      <w:rPr>
        <w:rFonts w:hint="default"/>
        <w:lang w:val="sl-SI" w:eastAsia="en-US" w:bidi="ar-SA"/>
      </w:rPr>
    </w:lvl>
    <w:lvl w:ilvl="5" w:tplc="3C66755E">
      <w:numFmt w:val="bullet"/>
      <w:lvlText w:val="•"/>
      <w:lvlJc w:val="left"/>
      <w:pPr>
        <w:ind w:left="2192" w:hanging="360"/>
      </w:pPr>
      <w:rPr>
        <w:rFonts w:hint="default"/>
        <w:lang w:val="sl-SI" w:eastAsia="en-US" w:bidi="ar-SA"/>
      </w:rPr>
    </w:lvl>
    <w:lvl w:ilvl="6" w:tplc="152CB75C">
      <w:numFmt w:val="bullet"/>
      <w:lvlText w:val="•"/>
      <w:lvlJc w:val="left"/>
      <w:pPr>
        <w:ind w:left="2538" w:hanging="360"/>
      </w:pPr>
      <w:rPr>
        <w:rFonts w:hint="default"/>
        <w:lang w:val="sl-SI" w:eastAsia="en-US" w:bidi="ar-SA"/>
      </w:rPr>
    </w:lvl>
    <w:lvl w:ilvl="7" w:tplc="F530FBE2">
      <w:numFmt w:val="bullet"/>
      <w:lvlText w:val="•"/>
      <w:lvlJc w:val="left"/>
      <w:pPr>
        <w:ind w:left="2884" w:hanging="360"/>
      </w:pPr>
      <w:rPr>
        <w:rFonts w:hint="default"/>
        <w:lang w:val="sl-SI" w:eastAsia="en-US" w:bidi="ar-SA"/>
      </w:rPr>
    </w:lvl>
    <w:lvl w:ilvl="8" w:tplc="A886A444">
      <w:numFmt w:val="bullet"/>
      <w:lvlText w:val="•"/>
      <w:lvlJc w:val="left"/>
      <w:pPr>
        <w:ind w:left="3231" w:hanging="360"/>
      </w:pPr>
      <w:rPr>
        <w:rFonts w:hint="default"/>
        <w:lang w:val="sl-SI" w:eastAsia="en-US" w:bidi="ar-SA"/>
      </w:rPr>
    </w:lvl>
  </w:abstractNum>
  <w:abstractNum w:abstractNumId="9" w15:restartNumberingAfterBreak="0">
    <w:nsid w:val="23FC3D6F"/>
    <w:multiLevelType w:val="hybridMultilevel"/>
    <w:tmpl w:val="345E7422"/>
    <w:lvl w:ilvl="0" w:tplc="D8DAC39E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2BB0817E">
      <w:numFmt w:val="bullet"/>
      <w:lvlText w:val="•"/>
      <w:lvlJc w:val="left"/>
      <w:pPr>
        <w:ind w:left="909" w:hanging="361"/>
      </w:pPr>
      <w:rPr>
        <w:rFonts w:hint="default"/>
        <w:lang w:val="sl-SI" w:eastAsia="en-US" w:bidi="ar-SA"/>
      </w:rPr>
    </w:lvl>
    <w:lvl w:ilvl="2" w:tplc="4ED840C8">
      <w:numFmt w:val="bullet"/>
      <w:lvlText w:val="•"/>
      <w:lvlJc w:val="left"/>
      <w:pPr>
        <w:ind w:left="1358" w:hanging="361"/>
      </w:pPr>
      <w:rPr>
        <w:rFonts w:hint="default"/>
        <w:lang w:val="sl-SI" w:eastAsia="en-US" w:bidi="ar-SA"/>
      </w:rPr>
    </w:lvl>
    <w:lvl w:ilvl="3" w:tplc="8A7A13F4">
      <w:numFmt w:val="bullet"/>
      <w:lvlText w:val="•"/>
      <w:lvlJc w:val="left"/>
      <w:pPr>
        <w:ind w:left="1807" w:hanging="361"/>
      </w:pPr>
      <w:rPr>
        <w:rFonts w:hint="default"/>
        <w:lang w:val="sl-SI" w:eastAsia="en-US" w:bidi="ar-SA"/>
      </w:rPr>
    </w:lvl>
    <w:lvl w:ilvl="4" w:tplc="BBBEE37A">
      <w:numFmt w:val="bullet"/>
      <w:lvlText w:val="•"/>
      <w:lvlJc w:val="left"/>
      <w:pPr>
        <w:ind w:left="2256" w:hanging="361"/>
      </w:pPr>
      <w:rPr>
        <w:rFonts w:hint="default"/>
        <w:lang w:val="sl-SI" w:eastAsia="en-US" w:bidi="ar-SA"/>
      </w:rPr>
    </w:lvl>
    <w:lvl w:ilvl="5" w:tplc="80F83B5A">
      <w:numFmt w:val="bullet"/>
      <w:lvlText w:val="•"/>
      <w:lvlJc w:val="left"/>
      <w:pPr>
        <w:ind w:left="2706" w:hanging="361"/>
      </w:pPr>
      <w:rPr>
        <w:rFonts w:hint="default"/>
        <w:lang w:val="sl-SI" w:eastAsia="en-US" w:bidi="ar-SA"/>
      </w:rPr>
    </w:lvl>
    <w:lvl w:ilvl="6" w:tplc="3B6E7732">
      <w:numFmt w:val="bullet"/>
      <w:lvlText w:val="•"/>
      <w:lvlJc w:val="left"/>
      <w:pPr>
        <w:ind w:left="3155" w:hanging="361"/>
      </w:pPr>
      <w:rPr>
        <w:rFonts w:hint="default"/>
        <w:lang w:val="sl-SI" w:eastAsia="en-US" w:bidi="ar-SA"/>
      </w:rPr>
    </w:lvl>
    <w:lvl w:ilvl="7" w:tplc="53BA89BC">
      <w:numFmt w:val="bullet"/>
      <w:lvlText w:val="•"/>
      <w:lvlJc w:val="left"/>
      <w:pPr>
        <w:ind w:left="3604" w:hanging="361"/>
      </w:pPr>
      <w:rPr>
        <w:rFonts w:hint="default"/>
        <w:lang w:val="sl-SI" w:eastAsia="en-US" w:bidi="ar-SA"/>
      </w:rPr>
    </w:lvl>
    <w:lvl w:ilvl="8" w:tplc="5B9A9054">
      <w:numFmt w:val="bullet"/>
      <w:lvlText w:val="•"/>
      <w:lvlJc w:val="left"/>
      <w:pPr>
        <w:ind w:left="4053" w:hanging="361"/>
      </w:pPr>
      <w:rPr>
        <w:rFonts w:hint="default"/>
        <w:lang w:val="sl-SI" w:eastAsia="en-US" w:bidi="ar-SA"/>
      </w:rPr>
    </w:lvl>
  </w:abstractNum>
  <w:abstractNum w:abstractNumId="10" w15:restartNumberingAfterBreak="0">
    <w:nsid w:val="24353D21"/>
    <w:multiLevelType w:val="hybridMultilevel"/>
    <w:tmpl w:val="C46869DA"/>
    <w:lvl w:ilvl="0" w:tplc="5CACAD30">
      <w:start w:val="1"/>
      <w:numFmt w:val="lowerLetter"/>
      <w:lvlText w:val="(%1)"/>
      <w:lvlJc w:val="left"/>
      <w:pPr>
        <w:ind w:left="445" w:hanging="3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9DC6320A">
      <w:numFmt w:val="bullet"/>
      <w:lvlText w:val="-"/>
      <w:lvlJc w:val="left"/>
      <w:pPr>
        <w:ind w:left="1182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2" w:tplc="0520EBAC">
      <w:numFmt w:val="bullet"/>
      <w:lvlText w:val="•"/>
      <w:lvlJc w:val="left"/>
      <w:pPr>
        <w:ind w:left="2098" w:hanging="360"/>
      </w:pPr>
      <w:rPr>
        <w:rFonts w:hint="default"/>
        <w:lang w:val="sl-SI" w:eastAsia="en-US" w:bidi="ar-SA"/>
      </w:rPr>
    </w:lvl>
    <w:lvl w:ilvl="3" w:tplc="DD14EF44">
      <w:numFmt w:val="bullet"/>
      <w:lvlText w:val="•"/>
      <w:lvlJc w:val="left"/>
      <w:pPr>
        <w:ind w:left="3016" w:hanging="360"/>
      </w:pPr>
      <w:rPr>
        <w:rFonts w:hint="default"/>
        <w:lang w:val="sl-SI" w:eastAsia="en-US" w:bidi="ar-SA"/>
      </w:rPr>
    </w:lvl>
    <w:lvl w:ilvl="4" w:tplc="C32AC4E4">
      <w:numFmt w:val="bullet"/>
      <w:lvlText w:val="•"/>
      <w:lvlJc w:val="left"/>
      <w:pPr>
        <w:ind w:left="3935" w:hanging="360"/>
      </w:pPr>
      <w:rPr>
        <w:rFonts w:hint="default"/>
        <w:lang w:val="sl-SI" w:eastAsia="en-US" w:bidi="ar-SA"/>
      </w:rPr>
    </w:lvl>
    <w:lvl w:ilvl="5" w:tplc="05DAEF54">
      <w:numFmt w:val="bullet"/>
      <w:lvlText w:val="•"/>
      <w:lvlJc w:val="left"/>
      <w:pPr>
        <w:ind w:left="4853" w:hanging="360"/>
      </w:pPr>
      <w:rPr>
        <w:rFonts w:hint="default"/>
        <w:lang w:val="sl-SI" w:eastAsia="en-US" w:bidi="ar-SA"/>
      </w:rPr>
    </w:lvl>
    <w:lvl w:ilvl="6" w:tplc="18B8A0A4">
      <w:numFmt w:val="bullet"/>
      <w:lvlText w:val="•"/>
      <w:lvlJc w:val="left"/>
      <w:pPr>
        <w:ind w:left="5772" w:hanging="360"/>
      </w:pPr>
      <w:rPr>
        <w:rFonts w:hint="default"/>
        <w:lang w:val="sl-SI" w:eastAsia="en-US" w:bidi="ar-SA"/>
      </w:rPr>
    </w:lvl>
    <w:lvl w:ilvl="7" w:tplc="337212FE">
      <w:numFmt w:val="bullet"/>
      <w:lvlText w:val="•"/>
      <w:lvlJc w:val="left"/>
      <w:pPr>
        <w:ind w:left="6690" w:hanging="360"/>
      </w:pPr>
      <w:rPr>
        <w:rFonts w:hint="default"/>
        <w:lang w:val="sl-SI" w:eastAsia="en-US" w:bidi="ar-SA"/>
      </w:rPr>
    </w:lvl>
    <w:lvl w:ilvl="8" w:tplc="DEEA6B68">
      <w:numFmt w:val="bullet"/>
      <w:lvlText w:val="•"/>
      <w:lvlJc w:val="left"/>
      <w:pPr>
        <w:ind w:left="7609" w:hanging="360"/>
      </w:pPr>
      <w:rPr>
        <w:rFonts w:hint="default"/>
        <w:lang w:val="sl-SI" w:eastAsia="en-US" w:bidi="ar-SA"/>
      </w:rPr>
    </w:lvl>
  </w:abstractNum>
  <w:abstractNum w:abstractNumId="11" w15:restartNumberingAfterBreak="0">
    <w:nsid w:val="2842320C"/>
    <w:multiLevelType w:val="hybridMultilevel"/>
    <w:tmpl w:val="5D340672"/>
    <w:lvl w:ilvl="0" w:tplc="BDC820AA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9AB48D54">
      <w:numFmt w:val="bullet"/>
      <w:lvlText w:val="•"/>
      <w:lvlJc w:val="left"/>
      <w:pPr>
        <w:ind w:left="820" w:hanging="361"/>
      </w:pPr>
      <w:rPr>
        <w:rFonts w:hint="default"/>
        <w:lang w:val="sl-SI" w:eastAsia="en-US" w:bidi="ar-SA"/>
      </w:rPr>
    </w:lvl>
    <w:lvl w:ilvl="2" w:tplc="6792BB5C">
      <w:numFmt w:val="bullet"/>
      <w:lvlText w:val="•"/>
      <w:lvlJc w:val="left"/>
      <w:pPr>
        <w:ind w:left="1279" w:hanging="361"/>
      </w:pPr>
      <w:rPr>
        <w:rFonts w:hint="default"/>
        <w:lang w:val="sl-SI" w:eastAsia="en-US" w:bidi="ar-SA"/>
      </w:rPr>
    </w:lvl>
    <w:lvl w:ilvl="3" w:tplc="6EBECE74">
      <w:numFmt w:val="bullet"/>
      <w:lvlText w:val="•"/>
      <w:lvlJc w:val="left"/>
      <w:pPr>
        <w:ind w:left="1738" w:hanging="361"/>
      </w:pPr>
      <w:rPr>
        <w:rFonts w:hint="default"/>
        <w:lang w:val="sl-SI" w:eastAsia="en-US" w:bidi="ar-SA"/>
      </w:rPr>
    </w:lvl>
    <w:lvl w:ilvl="4" w:tplc="CFE41294">
      <w:numFmt w:val="bullet"/>
      <w:lvlText w:val="•"/>
      <w:lvlJc w:val="left"/>
      <w:pPr>
        <w:ind w:left="2197" w:hanging="361"/>
      </w:pPr>
      <w:rPr>
        <w:rFonts w:hint="default"/>
        <w:lang w:val="sl-SI" w:eastAsia="en-US" w:bidi="ar-SA"/>
      </w:rPr>
    </w:lvl>
    <w:lvl w:ilvl="5" w:tplc="34B432E4">
      <w:numFmt w:val="bullet"/>
      <w:lvlText w:val="•"/>
      <w:lvlJc w:val="left"/>
      <w:pPr>
        <w:ind w:left="2656" w:hanging="361"/>
      </w:pPr>
      <w:rPr>
        <w:rFonts w:hint="default"/>
        <w:lang w:val="sl-SI" w:eastAsia="en-US" w:bidi="ar-SA"/>
      </w:rPr>
    </w:lvl>
    <w:lvl w:ilvl="6" w:tplc="AC107EE2">
      <w:numFmt w:val="bullet"/>
      <w:lvlText w:val="•"/>
      <w:lvlJc w:val="left"/>
      <w:pPr>
        <w:ind w:left="3115" w:hanging="361"/>
      </w:pPr>
      <w:rPr>
        <w:rFonts w:hint="default"/>
        <w:lang w:val="sl-SI" w:eastAsia="en-US" w:bidi="ar-SA"/>
      </w:rPr>
    </w:lvl>
    <w:lvl w:ilvl="7" w:tplc="38349C7E">
      <w:numFmt w:val="bullet"/>
      <w:lvlText w:val="•"/>
      <w:lvlJc w:val="left"/>
      <w:pPr>
        <w:ind w:left="3574" w:hanging="361"/>
      </w:pPr>
      <w:rPr>
        <w:rFonts w:hint="default"/>
        <w:lang w:val="sl-SI" w:eastAsia="en-US" w:bidi="ar-SA"/>
      </w:rPr>
    </w:lvl>
    <w:lvl w:ilvl="8" w:tplc="3A4C000C">
      <w:numFmt w:val="bullet"/>
      <w:lvlText w:val="•"/>
      <w:lvlJc w:val="left"/>
      <w:pPr>
        <w:ind w:left="4033" w:hanging="361"/>
      </w:pPr>
      <w:rPr>
        <w:rFonts w:hint="default"/>
        <w:lang w:val="sl-SI" w:eastAsia="en-US" w:bidi="ar-SA"/>
      </w:rPr>
    </w:lvl>
  </w:abstractNum>
  <w:abstractNum w:abstractNumId="12" w15:restartNumberingAfterBreak="0">
    <w:nsid w:val="2DB82984"/>
    <w:multiLevelType w:val="hybridMultilevel"/>
    <w:tmpl w:val="F13A082E"/>
    <w:lvl w:ilvl="0" w:tplc="3294A570">
      <w:numFmt w:val="bullet"/>
      <w:lvlText w:val="•"/>
      <w:lvlJc w:val="left"/>
      <w:pPr>
        <w:ind w:left="542" w:hanging="147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6A5020DA">
      <w:numFmt w:val="bullet"/>
      <w:lvlText w:val="•"/>
      <w:lvlJc w:val="left"/>
      <w:pPr>
        <w:ind w:left="1430" w:hanging="147"/>
      </w:pPr>
      <w:rPr>
        <w:rFonts w:hint="default"/>
        <w:lang w:val="sl-SI" w:eastAsia="en-US" w:bidi="ar-SA"/>
      </w:rPr>
    </w:lvl>
    <w:lvl w:ilvl="2" w:tplc="A06CF220">
      <w:numFmt w:val="bullet"/>
      <w:lvlText w:val="•"/>
      <w:lvlJc w:val="left"/>
      <w:pPr>
        <w:ind w:left="2321" w:hanging="147"/>
      </w:pPr>
      <w:rPr>
        <w:rFonts w:hint="default"/>
        <w:lang w:val="sl-SI" w:eastAsia="en-US" w:bidi="ar-SA"/>
      </w:rPr>
    </w:lvl>
    <w:lvl w:ilvl="3" w:tplc="62A6EFE8">
      <w:numFmt w:val="bullet"/>
      <w:lvlText w:val="•"/>
      <w:lvlJc w:val="left"/>
      <w:pPr>
        <w:ind w:left="3211" w:hanging="147"/>
      </w:pPr>
      <w:rPr>
        <w:rFonts w:hint="default"/>
        <w:lang w:val="sl-SI" w:eastAsia="en-US" w:bidi="ar-SA"/>
      </w:rPr>
    </w:lvl>
    <w:lvl w:ilvl="4" w:tplc="46E41AD8">
      <w:numFmt w:val="bullet"/>
      <w:lvlText w:val="•"/>
      <w:lvlJc w:val="left"/>
      <w:pPr>
        <w:ind w:left="4102" w:hanging="147"/>
      </w:pPr>
      <w:rPr>
        <w:rFonts w:hint="default"/>
        <w:lang w:val="sl-SI" w:eastAsia="en-US" w:bidi="ar-SA"/>
      </w:rPr>
    </w:lvl>
    <w:lvl w:ilvl="5" w:tplc="1034EFA4">
      <w:numFmt w:val="bullet"/>
      <w:lvlText w:val="•"/>
      <w:lvlJc w:val="left"/>
      <w:pPr>
        <w:ind w:left="4993" w:hanging="147"/>
      </w:pPr>
      <w:rPr>
        <w:rFonts w:hint="default"/>
        <w:lang w:val="sl-SI" w:eastAsia="en-US" w:bidi="ar-SA"/>
      </w:rPr>
    </w:lvl>
    <w:lvl w:ilvl="6" w:tplc="2E247860">
      <w:numFmt w:val="bullet"/>
      <w:lvlText w:val="•"/>
      <w:lvlJc w:val="left"/>
      <w:pPr>
        <w:ind w:left="5883" w:hanging="147"/>
      </w:pPr>
      <w:rPr>
        <w:rFonts w:hint="default"/>
        <w:lang w:val="sl-SI" w:eastAsia="en-US" w:bidi="ar-SA"/>
      </w:rPr>
    </w:lvl>
    <w:lvl w:ilvl="7" w:tplc="94A62B20">
      <w:numFmt w:val="bullet"/>
      <w:lvlText w:val="•"/>
      <w:lvlJc w:val="left"/>
      <w:pPr>
        <w:ind w:left="6774" w:hanging="147"/>
      </w:pPr>
      <w:rPr>
        <w:rFonts w:hint="default"/>
        <w:lang w:val="sl-SI" w:eastAsia="en-US" w:bidi="ar-SA"/>
      </w:rPr>
    </w:lvl>
    <w:lvl w:ilvl="8" w:tplc="AE0ED7FC">
      <w:numFmt w:val="bullet"/>
      <w:lvlText w:val="•"/>
      <w:lvlJc w:val="left"/>
      <w:pPr>
        <w:ind w:left="7665" w:hanging="147"/>
      </w:pPr>
      <w:rPr>
        <w:rFonts w:hint="default"/>
        <w:lang w:val="sl-SI" w:eastAsia="en-US" w:bidi="ar-SA"/>
      </w:rPr>
    </w:lvl>
  </w:abstractNum>
  <w:abstractNum w:abstractNumId="13" w15:restartNumberingAfterBreak="0">
    <w:nsid w:val="2EDA1EBB"/>
    <w:multiLevelType w:val="hybridMultilevel"/>
    <w:tmpl w:val="43A8D28E"/>
    <w:lvl w:ilvl="0" w:tplc="4628F3AC">
      <w:numFmt w:val="bullet"/>
      <w:lvlText w:val=""/>
      <w:lvlJc w:val="left"/>
      <w:pPr>
        <w:ind w:left="472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CA0831BA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2" w:tplc="1E1212EE">
      <w:numFmt w:val="bullet"/>
      <w:lvlText w:val="•"/>
      <w:lvlJc w:val="left"/>
      <w:pPr>
        <w:ind w:left="1796" w:hanging="360"/>
      </w:pPr>
      <w:rPr>
        <w:rFonts w:hint="default"/>
        <w:lang w:val="sl-SI" w:eastAsia="en-US" w:bidi="ar-SA"/>
      </w:rPr>
    </w:lvl>
    <w:lvl w:ilvl="3" w:tplc="B42687EC">
      <w:numFmt w:val="bullet"/>
      <w:lvlText w:val="•"/>
      <w:lvlJc w:val="left"/>
      <w:pPr>
        <w:ind w:left="2752" w:hanging="360"/>
      </w:pPr>
      <w:rPr>
        <w:rFonts w:hint="default"/>
        <w:lang w:val="sl-SI" w:eastAsia="en-US" w:bidi="ar-SA"/>
      </w:rPr>
    </w:lvl>
    <w:lvl w:ilvl="4" w:tplc="10FA9F60">
      <w:numFmt w:val="bullet"/>
      <w:lvlText w:val="•"/>
      <w:lvlJc w:val="left"/>
      <w:pPr>
        <w:ind w:left="3708" w:hanging="360"/>
      </w:pPr>
      <w:rPr>
        <w:rFonts w:hint="default"/>
        <w:lang w:val="sl-SI" w:eastAsia="en-US" w:bidi="ar-SA"/>
      </w:rPr>
    </w:lvl>
    <w:lvl w:ilvl="5" w:tplc="B5D2CBA0">
      <w:numFmt w:val="bullet"/>
      <w:lvlText w:val="•"/>
      <w:lvlJc w:val="left"/>
      <w:pPr>
        <w:ind w:left="4665" w:hanging="360"/>
      </w:pPr>
      <w:rPr>
        <w:rFonts w:hint="default"/>
        <w:lang w:val="sl-SI" w:eastAsia="en-US" w:bidi="ar-SA"/>
      </w:rPr>
    </w:lvl>
    <w:lvl w:ilvl="6" w:tplc="5FC0CA18">
      <w:numFmt w:val="bullet"/>
      <w:lvlText w:val="•"/>
      <w:lvlJc w:val="left"/>
      <w:pPr>
        <w:ind w:left="5621" w:hanging="360"/>
      </w:pPr>
      <w:rPr>
        <w:rFonts w:hint="default"/>
        <w:lang w:val="sl-SI" w:eastAsia="en-US" w:bidi="ar-SA"/>
      </w:rPr>
    </w:lvl>
    <w:lvl w:ilvl="7" w:tplc="80325BE0">
      <w:numFmt w:val="bullet"/>
      <w:lvlText w:val="•"/>
      <w:lvlJc w:val="left"/>
      <w:pPr>
        <w:ind w:left="6577" w:hanging="360"/>
      </w:pPr>
      <w:rPr>
        <w:rFonts w:hint="default"/>
        <w:lang w:val="sl-SI" w:eastAsia="en-US" w:bidi="ar-SA"/>
      </w:rPr>
    </w:lvl>
    <w:lvl w:ilvl="8" w:tplc="21FE72C4">
      <w:numFmt w:val="bullet"/>
      <w:lvlText w:val="•"/>
      <w:lvlJc w:val="left"/>
      <w:pPr>
        <w:ind w:left="7533" w:hanging="360"/>
      </w:pPr>
      <w:rPr>
        <w:rFonts w:hint="default"/>
        <w:lang w:val="sl-SI" w:eastAsia="en-US" w:bidi="ar-SA"/>
      </w:rPr>
    </w:lvl>
  </w:abstractNum>
  <w:abstractNum w:abstractNumId="14" w15:restartNumberingAfterBreak="0">
    <w:nsid w:val="2F1C71DE"/>
    <w:multiLevelType w:val="hybridMultilevel"/>
    <w:tmpl w:val="6768817C"/>
    <w:lvl w:ilvl="0" w:tplc="CFE2C8D2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C28ACCD4">
      <w:numFmt w:val="bullet"/>
      <w:lvlText w:val="•"/>
      <w:lvlJc w:val="left"/>
      <w:pPr>
        <w:ind w:left="909" w:hanging="361"/>
      </w:pPr>
      <w:rPr>
        <w:rFonts w:hint="default"/>
        <w:lang w:val="sl-SI" w:eastAsia="en-US" w:bidi="ar-SA"/>
      </w:rPr>
    </w:lvl>
    <w:lvl w:ilvl="2" w:tplc="676CFFA2">
      <w:numFmt w:val="bullet"/>
      <w:lvlText w:val="•"/>
      <w:lvlJc w:val="left"/>
      <w:pPr>
        <w:ind w:left="1358" w:hanging="361"/>
      </w:pPr>
      <w:rPr>
        <w:rFonts w:hint="default"/>
        <w:lang w:val="sl-SI" w:eastAsia="en-US" w:bidi="ar-SA"/>
      </w:rPr>
    </w:lvl>
    <w:lvl w:ilvl="3" w:tplc="9FE821CA">
      <w:numFmt w:val="bullet"/>
      <w:lvlText w:val="•"/>
      <w:lvlJc w:val="left"/>
      <w:pPr>
        <w:ind w:left="1807" w:hanging="361"/>
      </w:pPr>
      <w:rPr>
        <w:rFonts w:hint="default"/>
        <w:lang w:val="sl-SI" w:eastAsia="en-US" w:bidi="ar-SA"/>
      </w:rPr>
    </w:lvl>
    <w:lvl w:ilvl="4" w:tplc="95789D08">
      <w:numFmt w:val="bullet"/>
      <w:lvlText w:val="•"/>
      <w:lvlJc w:val="left"/>
      <w:pPr>
        <w:ind w:left="2256" w:hanging="361"/>
      </w:pPr>
      <w:rPr>
        <w:rFonts w:hint="default"/>
        <w:lang w:val="sl-SI" w:eastAsia="en-US" w:bidi="ar-SA"/>
      </w:rPr>
    </w:lvl>
    <w:lvl w:ilvl="5" w:tplc="A1CC8D80">
      <w:numFmt w:val="bullet"/>
      <w:lvlText w:val="•"/>
      <w:lvlJc w:val="left"/>
      <w:pPr>
        <w:ind w:left="2705" w:hanging="361"/>
      </w:pPr>
      <w:rPr>
        <w:rFonts w:hint="default"/>
        <w:lang w:val="sl-SI" w:eastAsia="en-US" w:bidi="ar-SA"/>
      </w:rPr>
    </w:lvl>
    <w:lvl w:ilvl="6" w:tplc="E6585B00">
      <w:numFmt w:val="bullet"/>
      <w:lvlText w:val="•"/>
      <w:lvlJc w:val="left"/>
      <w:pPr>
        <w:ind w:left="3154" w:hanging="361"/>
      </w:pPr>
      <w:rPr>
        <w:rFonts w:hint="default"/>
        <w:lang w:val="sl-SI" w:eastAsia="en-US" w:bidi="ar-SA"/>
      </w:rPr>
    </w:lvl>
    <w:lvl w:ilvl="7" w:tplc="9F9E0D32">
      <w:numFmt w:val="bullet"/>
      <w:lvlText w:val="•"/>
      <w:lvlJc w:val="left"/>
      <w:pPr>
        <w:ind w:left="3603" w:hanging="361"/>
      </w:pPr>
      <w:rPr>
        <w:rFonts w:hint="default"/>
        <w:lang w:val="sl-SI" w:eastAsia="en-US" w:bidi="ar-SA"/>
      </w:rPr>
    </w:lvl>
    <w:lvl w:ilvl="8" w:tplc="7A603680">
      <w:numFmt w:val="bullet"/>
      <w:lvlText w:val="•"/>
      <w:lvlJc w:val="left"/>
      <w:pPr>
        <w:ind w:left="4052" w:hanging="361"/>
      </w:pPr>
      <w:rPr>
        <w:rFonts w:hint="default"/>
        <w:lang w:val="sl-SI" w:eastAsia="en-US" w:bidi="ar-SA"/>
      </w:rPr>
    </w:lvl>
  </w:abstractNum>
  <w:abstractNum w:abstractNumId="15" w15:restartNumberingAfterBreak="0">
    <w:nsid w:val="30333F5D"/>
    <w:multiLevelType w:val="hybridMultilevel"/>
    <w:tmpl w:val="2A64BED6"/>
    <w:lvl w:ilvl="0" w:tplc="8BFE356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3712F80A">
      <w:numFmt w:val="bullet"/>
      <w:lvlText w:val="•"/>
      <w:lvlJc w:val="left"/>
      <w:pPr>
        <w:ind w:left="806" w:hanging="360"/>
      </w:pPr>
      <w:rPr>
        <w:rFonts w:hint="default"/>
        <w:lang w:val="sl-SI" w:eastAsia="en-US" w:bidi="ar-SA"/>
      </w:rPr>
    </w:lvl>
    <w:lvl w:ilvl="2" w:tplc="2FDED720">
      <w:numFmt w:val="bullet"/>
      <w:lvlText w:val="•"/>
      <w:lvlJc w:val="left"/>
      <w:pPr>
        <w:ind w:left="1153" w:hanging="360"/>
      </w:pPr>
      <w:rPr>
        <w:rFonts w:hint="default"/>
        <w:lang w:val="sl-SI" w:eastAsia="en-US" w:bidi="ar-SA"/>
      </w:rPr>
    </w:lvl>
    <w:lvl w:ilvl="3" w:tplc="685050A8">
      <w:numFmt w:val="bullet"/>
      <w:lvlText w:val="•"/>
      <w:lvlJc w:val="left"/>
      <w:pPr>
        <w:ind w:left="1499" w:hanging="360"/>
      </w:pPr>
      <w:rPr>
        <w:rFonts w:hint="default"/>
        <w:lang w:val="sl-SI" w:eastAsia="en-US" w:bidi="ar-SA"/>
      </w:rPr>
    </w:lvl>
    <w:lvl w:ilvl="4" w:tplc="C470B682">
      <w:numFmt w:val="bullet"/>
      <w:lvlText w:val="•"/>
      <w:lvlJc w:val="left"/>
      <w:pPr>
        <w:ind w:left="1846" w:hanging="360"/>
      </w:pPr>
      <w:rPr>
        <w:rFonts w:hint="default"/>
        <w:lang w:val="sl-SI" w:eastAsia="en-US" w:bidi="ar-SA"/>
      </w:rPr>
    </w:lvl>
    <w:lvl w:ilvl="5" w:tplc="363E3316">
      <w:numFmt w:val="bullet"/>
      <w:lvlText w:val="•"/>
      <w:lvlJc w:val="left"/>
      <w:pPr>
        <w:ind w:left="2193" w:hanging="360"/>
      </w:pPr>
      <w:rPr>
        <w:rFonts w:hint="default"/>
        <w:lang w:val="sl-SI" w:eastAsia="en-US" w:bidi="ar-SA"/>
      </w:rPr>
    </w:lvl>
    <w:lvl w:ilvl="6" w:tplc="2EC8022A">
      <w:numFmt w:val="bullet"/>
      <w:lvlText w:val="•"/>
      <w:lvlJc w:val="left"/>
      <w:pPr>
        <w:ind w:left="2539" w:hanging="360"/>
      </w:pPr>
      <w:rPr>
        <w:rFonts w:hint="default"/>
        <w:lang w:val="sl-SI" w:eastAsia="en-US" w:bidi="ar-SA"/>
      </w:rPr>
    </w:lvl>
    <w:lvl w:ilvl="7" w:tplc="581EFF0A">
      <w:numFmt w:val="bullet"/>
      <w:lvlText w:val="•"/>
      <w:lvlJc w:val="left"/>
      <w:pPr>
        <w:ind w:left="2886" w:hanging="360"/>
      </w:pPr>
      <w:rPr>
        <w:rFonts w:hint="default"/>
        <w:lang w:val="sl-SI" w:eastAsia="en-US" w:bidi="ar-SA"/>
      </w:rPr>
    </w:lvl>
    <w:lvl w:ilvl="8" w:tplc="DF403FF8">
      <w:numFmt w:val="bullet"/>
      <w:lvlText w:val="•"/>
      <w:lvlJc w:val="left"/>
      <w:pPr>
        <w:ind w:left="3232" w:hanging="360"/>
      </w:pPr>
      <w:rPr>
        <w:rFonts w:hint="default"/>
        <w:lang w:val="sl-SI" w:eastAsia="en-US" w:bidi="ar-SA"/>
      </w:rPr>
    </w:lvl>
  </w:abstractNum>
  <w:abstractNum w:abstractNumId="16" w15:restartNumberingAfterBreak="0">
    <w:nsid w:val="31E3117A"/>
    <w:multiLevelType w:val="hybridMultilevel"/>
    <w:tmpl w:val="44E0A63A"/>
    <w:lvl w:ilvl="0" w:tplc="8F24CCE4">
      <w:numFmt w:val="bullet"/>
      <w:lvlText w:val="•"/>
      <w:lvlJc w:val="left"/>
      <w:pPr>
        <w:ind w:left="107" w:hanging="339"/>
      </w:pPr>
      <w:rPr>
        <w:rFonts w:ascii="Arial" w:eastAsia="Arial" w:hAnsi="Arial" w:cs="Arial" w:hint="default"/>
        <w:b w:val="0"/>
        <w:bCs w:val="0"/>
        <w:i/>
        <w:iCs/>
        <w:w w:val="100"/>
        <w:sz w:val="22"/>
        <w:szCs w:val="22"/>
        <w:lang w:val="sl-SI" w:eastAsia="en-US" w:bidi="ar-SA"/>
      </w:rPr>
    </w:lvl>
    <w:lvl w:ilvl="1" w:tplc="FABCC1CE">
      <w:numFmt w:val="bullet"/>
      <w:lvlText w:val="•"/>
      <w:lvlJc w:val="left"/>
      <w:pPr>
        <w:ind w:left="482" w:hanging="339"/>
      </w:pPr>
      <w:rPr>
        <w:rFonts w:hint="default"/>
        <w:lang w:val="sl-SI" w:eastAsia="en-US" w:bidi="ar-SA"/>
      </w:rPr>
    </w:lvl>
    <w:lvl w:ilvl="2" w:tplc="A36A962C">
      <w:numFmt w:val="bullet"/>
      <w:lvlText w:val="•"/>
      <w:lvlJc w:val="left"/>
      <w:pPr>
        <w:ind w:left="864" w:hanging="339"/>
      </w:pPr>
      <w:rPr>
        <w:rFonts w:hint="default"/>
        <w:lang w:val="sl-SI" w:eastAsia="en-US" w:bidi="ar-SA"/>
      </w:rPr>
    </w:lvl>
    <w:lvl w:ilvl="3" w:tplc="BAD2917C">
      <w:numFmt w:val="bullet"/>
      <w:lvlText w:val="•"/>
      <w:lvlJc w:val="left"/>
      <w:pPr>
        <w:ind w:left="1247" w:hanging="339"/>
      </w:pPr>
      <w:rPr>
        <w:rFonts w:hint="default"/>
        <w:lang w:val="sl-SI" w:eastAsia="en-US" w:bidi="ar-SA"/>
      </w:rPr>
    </w:lvl>
    <w:lvl w:ilvl="4" w:tplc="B40E1798">
      <w:numFmt w:val="bullet"/>
      <w:lvlText w:val="•"/>
      <w:lvlJc w:val="left"/>
      <w:pPr>
        <w:ind w:left="1629" w:hanging="339"/>
      </w:pPr>
      <w:rPr>
        <w:rFonts w:hint="default"/>
        <w:lang w:val="sl-SI" w:eastAsia="en-US" w:bidi="ar-SA"/>
      </w:rPr>
    </w:lvl>
    <w:lvl w:ilvl="5" w:tplc="78B2C8D6">
      <w:numFmt w:val="bullet"/>
      <w:lvlText w:val="•"/>
      <w:lvlJc w:val="left"/>
      <w:pPr>
        <w:ind w:left="2012" w:hanging="339"/>
      </w:pPr>
      <w:rPr>
        <w:rFonts w:hint="default"/>
        <w:lang w:val="sl-SI" w:eastAsia="en-US" w:bidi="ar-SA"/>
      </w:rPr>
    </w:lvl>
    <w:lvl w:ilvl="6" w:tplc="42D8EE6C">
      <w:numFmt w:val="bullet"/>
      <w:lvlText w:val="•"/>
      <w:lvlJc w:val="left"/>
      <w:pPr>
        <w:ind w:left="2394" w:hanging="339"/>
      </w:pPr>
      <w:rPr>
        <w:rFonts w:hint="default"/>
        <w:lang w:val="sl-SI" w:eastAsia="en-US" w:bidi="ar-SA"/>
      </w:rPr>
    </w:lvl>
    <w:lvl w:ilvl="7" w:tplc="26B2EE98">
      <w:numFmt w:val="bullet"/>
      <w:lvlText w:val="•"/>
      <w:lvlJc w:val="left"/>
      <w:pPr>
        <w:ind w:left="2776" w:hanging="339"/>
      </w:pPr>
      <w:rPr>
        <w:rFonts w:hint="default"/>
        <w:lang w:val="sl-SI" w:eastAsia="en-US" w:bidi="ar-SA"/>
      </w:rPr>
    </w:lvl>
    <w:lvl w:ilvl="8" w:tplc="E8080DDE">
      <w:numFmt w:val="bullet"/>
      <w:lvlText w:val="•"/>
      <w:lvlJc w:val="left"/>
      <w:pPr>
        <w:ind w:left="3159" w:hanging="339"/>
      </w:pPr>
      <w:rPr>
        <w:rFonts w:hint="default"/>
        <w:lang w:val="sl-SI" w:eastAsia="en-US" w:bidi="ar-SA"/>
      </w:rPr>
    </w:lvl>
  </w:abstractNum>
  <w:abstractNum w:abstractNumId="17" w15:restartNumberingAfterBreak="0">
    <w:nsid w:val="3BBC681D"/>
    <w:multiLevelType w:val="hybridMultilevel"/>
    <w:tmpl w:val="B5D8C0CA"/>
    <w:lvl w:ilvl="0" w:tplc="76481FE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81122092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00AAE76C">
      <w:numFmt w:val="bullet"/>
      <w:lvlText w:val="•"/>
      <w:lvlJc w:val="left"/>
      <w:pPr>
        <w:ind w:left="1194" w:hanging="360"/>
      </w:pPr>
      <w:rPr>
        <w:rFonts w:hint="default"/>
        <w:lang w:val="sl-SI" w:eastAsia="en-US" w:bidi="ar-SA"/>
      </w:rPr>
    </w:lvl>
    <w:lvl w:ilvl="3" w:tplc="D8305E5A">
      <w:numFmt w:val="bullet"/>
      <w:lvlText w:val="•"/>
      <w:lvlJc w:val="left"/>
      <w:pPr>
        <w:ind w:left="1561" w:hanging="360"/>
      </w:pPr>
      <w:rPr>
        <w:rFonts w:hint="default"/>
        <w:lang w:val="sl-SI" w:eastAsia="en-US" w:bidi="ar-SA"/>
      </w:rPr>
    </w:lvl>
    <w:lvl w:ilvl="4" w:tplc="244A8BDC">
      <w:numFmt w:val="bullet"/>
      <w:lvlText w:val="•"/>
      <w:lvlJc w:val="left"/>
      <w:pPr>
        <w:ind w:left="1928" w:hanging="360"/>
      </w:pPr>
      <w:rPr>
        <w:rFonts w:hint="default"/>
        <w:lang w:val="sl-SI" w:eastAsia="en-US" w:bidi="ar-SA"/>
      </w:rPr>
    </w:lvl>
    <w:lvl w:ilvl="5" w:tplc="EEA825C6">
      <w:numFmt w:val="bullet"/>
      <w:lvlText w:val="•"/>
      <w:lvlJc w:val="left"/>
      <w:pPr>
        <w:ind w:left="2295" w:hanging="360"/>
      </w:pPr>
      <w:rPr>
        <w:rFonts w:hint="default"/>
        <w:lang w:val="sl-SI" w:eastAsia="en-US" w:bidi="ar-SA"/>
      </w:rPr>
    </w:lvl>
    <w:lvl w:ilvl="6" w:tplc="A3BE189E">
      <w:numFmt w:val="bullet"/>
      <w:lvlText w:val="•"/>
      <w:lvlJc w:val="left"/>
      <w:pPr>
        <w:ind w:left="2662" w:hanging="360"/>
      </w:pPr>
      <w:rPr>
        <w:rFonts w:hint="default"/>
        <w:lang w:val="sl-SI" w:eastAsia="en-US" w:bidi="ar-SA"/>
      </w:rPr>
    </w:lvl>
    <w:lvl w:ilvl="7" w:tplc="AC548244">
      <w:numFmt w:val="bullet"/>
      <w:lvlText w:val="•"/>
      <w:lvlJc w:val="left"/>
      <w:pPr>
        <w:ind w:left="3029" w:hanging="360"/>
      </w:pPr>
      <w:rPr>
        <w:rFonts w:hint="default"/>
        <w:lang w:val="sl-SI" w:eastAsia="en-US" w:bidi="ar-SA"/>
      </w:rPr>
    </w:lvl>
    <w:lvl w:ilvl="8" w:tplc="02642012">
      <w:numFmt w:val="bullet"/>
      <w:lvlText w:val="•"/>
      <w:lvlJc w:val="left"/>
      <w:pPr>
        <w:ind w:left="3396" w:hanging="360"/>
      </w:pPr>
      <w:rPr>
        <w:rFonts w:hint="default"/>
        <w:lang w:val="sl-SI" w:eastAsia="en-US" w:bidi="ar-SA"/>
      </w:rPr>
    </w:lvl>
  </w:abstractNum>
  <w:abstractNum w:abstractNumId="18" w15:restartNumberingAfterBreak="0">
    <w:nsid w:val="3C23470A"/>
    <w:multiLevelType w:val="hybridMultilevel"/>
    <w:tmpl w:val="41FA86A4"/>
    <w:lvl w:ilvl="0" w:tplc="D2A833D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3E6881E2">
      <w:numFmt w:val="bullet"/>
      <w:lvlText w:val="•"/>
      <w:lvlJc w:val="left"/>
      <w:pPr>
        <w:ind w:left="937" w:hanging="360"/>
      </w:pPr>
      <w:rPr>
        <w:rFonts w:hint="default"/>
        <w:lang w:val="sl-SI" w:eastAsia="en-US" w:bidi="ar-SA"/>
      </w:rPr>
    </w:lvl>
    <w:lvl w:ilvl="2" w:tplc="4FE6B474">
      <w:numFmt w:val="bullet"/>
      <w:lvlText w:val="•"/>
      <w:lvlJc w:val="left"/>
      <w:pPr>
        <w:ind w:left="1414" w:hanging="360"/>
      </w:pPr>
      <w:rPr>
        <w:rFonts w:hint="default"/>
        <w:lang w:val="sl-SI" w:eastAsia="en-US" w:bidi="ar-SA"/>
      </w:rPr>
    </w:lvl>
    <w:lvl w:ilvl="3" w:tplc="576C1FDC">
      <w:numFmt w:val="bullet"/>
      <w:lvlText w:val="•"/>
      <w:lvlJc w:val="left"/>
      <w:pPr>
        <w:ind w:left="1891" w:hanging="360"/>
      </w:pPr>
      <w:rPr>
        <w:rFonts w:hint="default"/>
        <w:lang w:val="sl-SI" w:eastAsia="en-US" w:bidi="ar-SA"/>
      </w:rPr>
    </w:lvl>
    <w:lvl w:ilvl="4" w:tplc="AF561B32">
      <w:numFmt w:val="bullet"/>
      <w:lvlText w:val="•"/>
      <w:lvlJc w:val="left"/>
      <w:pPr>
        <w:ind w:left="2368" w:hanging="360"/>
      </w:pPr>
      <w:rPr>
        <w:rFonts w:hint="default"/>
        <w:lang w:val="sl-SI" w:eastAsia="en-US" w:bidi="ar-SA"/>
      </w:rPr>
    </w:lvl>
    <w:lvl w:ilvl="5" w:tplc="9C9EF0EC">
      <w:numFmt w:val="bullet"/>
      <w:lvlText w:val="•"/>
      <w:lvlJc w:val="left"/>
      <w:pPr>
        <w:ind w:left="2845" w:hanging="360"/>
      </w:pPr>
      <w:rPr>
        <w:rFonts w:hint="default"/>
        <w:lang w:val="sl-SI" w:eastAsia="en-US" w:bidi="ar-SA"/>
      </w:rPr>
    </w:lvl>
    <w:lvl w:ilvl="6" w:tplc="15A6EFDA">
      <w:numFmt w:val="bullet"/>
      <w:lvlText w:val="•"/>
      <w:lvlJc w:val="left"/>
      <w:pPr>
        <w:ind w:left="3322" w:hanging="360"/>
      </w:pPr>
      <w:rPr>
        <w:rFonts w:hint="default"/>
        <w:lang w:val="sl-SI" w:eastAsia="en-US" w:bidi="ar-SA"/>
      </w:rPr>
    </w:lvl>
    <w:lvl w:ilvl="7" w:tplc="FEBC11AA">
      <w:numFmt w:val="bullet"/>
      <w:lvlText w:val="•"/>
      <w:lvlJc w:val="left"/>
      <w:pPr>
        <w:ind w:left="3799" w:hanging="360"/>
      </w:pPr>
      <w:rPr>
        <w:rFonts w:hint="default"/>
        <w:lang w:val="sl-SI" w:eastAsia="en-US" w:bidi="ar-SA"/>
      </w:rPr>
    </w:lvl>
    <w:lvl w:ilvl="8" w:tplc="F6AA7EC2">
      <w:numFmt w:val="bullet"/>
      <w:lvlText w:val="•"/>
      <w:lvlJc w:val="left"/>
      <w:pPr>
        <w:ind w:left="4276" w:hanging="360"/>
      </w:pPr>
      <w:rPr>
        <w:rFonts w:hint="default"/>
        <w:lang w:val="sl-SI" w:eastAsia="en-US" w:bidi="ar-SA"/>
      </w:rPr>
    </w:lvl>
  </w:abstractNum>
  <w:abstractNum w:abstractNumId="19" w15:restartNumberingAfterBreak="0">
    <w:nsid w:val="425E4267"/>
    <w:multiLevelType w:val="hybridMultilevel"/>
    <w:tmpl w:val="774065E0"/>
    <w:lvl w:ilvl="0" w:tplc="A4FA8B78">
      <w:numFmt w:val="bullet"/>
      <w:lvlText w:val="•"/>
      <w:lvlJc w:val="left"/>
      <w:pPr>
        <w:ind w:left="107" w:hanging="142"/>
      </w:pPr>
      <w:rPr>
        <w:rFonts w:ascii="Arial" w:eastAsia="Arial" w:hAnsi="Arial" w:cs="Arial" w:hint="default"/>
        <w:b w:val="0"/>
        <w:bCs w:val="0"/>
        <w:i/>
        <w:iCs/>
        <w:w w:val="100"/>
        <w:sz w:val="22"/>
        <w:szCs w:val="22"/>
        <w:lang w:val="sl-SI" w:eastAsia="en-US" w:bidi="ar-SA"/>
      </w:rPr>
    </w:lvl>
    <w:lvl w:ilvl="1" w:tplc="26F4BB80">
      <w:numFmt w:val="bullet"/>
      <w:lvlText w:val="•"/>
      <w:lvlJc w:val="left"/>
      <w:pPr>
        <w:ind w:left="995" w:hanging="142"/>
      </w:pPr>
      <w:rPr>
        <w:rFonts w:hint="default"/>
        <w:lang w:val="sl-SI" w:eastAsia="en-US" w:bidi="ar-SA"/>
      </w:rPr>
    </w:lvl>
    <w:lvl w:ilvl="2" w:tplc="9E6299C8">
      <w:numFmt w:val="bullet"/>
      <w:lvlText w:val="•"/>
      <w:lvlJc w:val="left"/>
      <w:pPr>
        <w:ind w:left="1891" w:hanging="142"/>
      </w:pPr>
      <w:rPr>
        <w:rFonts w:hint="default"/>
        <w:lang w:val="sl-SI" w:eastAsia="en-US" w:bidi="ar-SA"/>
      </w:rPr>
    </w:lvl>
    <w:lvl w:ilvl="3" w:tplc="10CCD43E">
      <w:numFmt w:val="bullet"/>
      <w:lvlText w:val="•"/>
      <w:lvlJc w:val="left"/>
      <w:pPr>
        <w:ind w:left="2787" w:hanging="142"/>
      </w:pPr>
      <w:rPr>
        <w:rFonts w:hint="default"/>
        <w:lang w:val="sl-SI" w:eastAsia="en-US" w:bidi="ar-SA"/>
      </w:rPr>
    </w:lvl>
    <w:lvl w:ilvl="4" w:tplc="EC003E00">
      <w:numFmt w:val="bullet"/>
      <w:lvlText w:val="•"/>
      <w:lvlJc w:val="left"/>
      <w:pPr>
        <w:ind w:left="3683" w:hanging="142"/>
      </w:pPr>
      <w:rPr>
        <w:rFonts w:hint="default"/>
        <w:lang w:val="sl-SI" w:eastAsia="en-US" w:bidi="ar-SA"/>
      </w:rPr>
    </w:lvl>
    <w:lvl w:ilvl="5" w:tplc="DB968198">
      <w:numFmt w:val="bullet"/>
      <w:lvlText w:val="•"/>
      <w:lvlJc w:val="left"/>
      <w:pPr>
        <w:ind w:left="4579" w:hanging="142"/>
      </w:pPr>
      <w:rPr>
        <w:rFonts w:hint="default"/>
        <w:lang w:val="sl-SI" w:eastAsia="en-US" w:bidi="ar-SA"/>
      </w:rPr>
    </w:lvl>
    <w:lvl w:ilvl="6" w:tplc="1CD4766C">
      <w:numFmt w:val="bullet"/>
      <w:lvlText w:val="•"/>
      <w:lvlJc w:val="left"/>
      <w:pPr>
        <w:ind w:left="5475" w:hanging="142"/>
      </w:pPr>
      <w:rPr>
        <w:rFonts w:hint="default"/>
        <w:lang w:val="sl-SI" w:eastAsia="en-US" w:bidi="ar-SA"/>
      </w:rPr>
    </w:lvl>
    <w:lvl w:ilvl="7" w:tplc="B1162A6C">
      <w:numFmt w:val="bullet"/>
      <w:lvlText w:val="•"/>
      <w:lvlJc w:val="left"/>
      <w:pPr>
        <w:ind w:left="6371" w:hanging="142"/>
      </w:pPr>
      <w:rPr>
        <w:rFonts w:hint="default"/>
        <w:lang w:val="sl-SI" w:eastAsia="en-US" w:bidi="ar-SA"/>
      </w:rPr>
    </w:lvl>
    <w:lvl w:ilvl="8" w:tplc="CFB2716A">
      <w:numFmt w:val="bullet"/>
      <w:lvlText w:val="•"/>
      <w:lvlJc w:val="left"/>
      <w:pPr>
        <w:ind w:left="7267" w:hanging="142"/>
      </w:pPr>
      <w:rPr>
        <w:rFonts w:hint="default"/>
        <w:lang w:val="sl-SI" w:eastAsia="en-US" w:bidi="ar-SA"/>
      </w:rPr>
    </w:lvl>
  </w:abstractNum>
  <w:abstractNum w:abstractNumId="20" w15:restartNumberingAfterBreak="0">
    <w:nsid w:val="43C236F9"/>
    <w:multiLevelType w:val="hybridMultilevel"/>
    <w:tmpl w:val="8048B238"/>
    <w:lvl w:ilvl="0" w:tplc="AB80E7AC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3E76AED2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3C2A69AA">
      <w:numFmt w:val="bullet"/>
      <w:lvlText w:val="•"/>
      <w:lvlJc w:val="left"/>
      <w:pPr>
        <w:ind w:left="1194" w:hanging="360"/>
      </w:pPr>
      <w:rPr>
        <w:rFonts w:hint="default"/>
        <w:lang w:val="sl-SI" w:eastAsia="en-US" w:bidi="ar-SA"/>
      </w:rPr>
    </w:lvl>
    <w:lvl w:ilvl="3" w:tplc="24EE0A16">
      <w:numFmt w:val="bullet"/>
      <w:lvlText w:val="•"/>
      <w:lvlJc w:val="left"/>
      <w:pPr>
        <w:ind w:left="1561" w:hanging="360"/>
      </w:pPr>
      <w:rPr>
        <w:rFonts w:hint="default"/>
        <w:lang w:val="sl-SI" w:eastAsia="en-US" w:bidi="ar-SA"/>
      </w:rPr>
    </w:lvl>
    <w:lvl w:ilvl="4" w:tplc="5FC0B100">
      <w:numFmt w:val="bullet"/>
      <w:lvlText w:val="•"/>
      <w:lvlJc w:val="left"/>
      <w:pPr>
        <w:ind w:left="1928" w:hanging="360"/>
      </w:pPr>
      <w:rPr>
        <w:rFonts w:hint="default"/>
        <w:lang w:val="sl-SI" w:eastAsia="en-US" w:bidi="ar-SA"/>
      </w:rPr>
    </w:lvl>
    <w:lvl w:ilvl="5" w:tplc="C8DE7964">
      <w:numFmt w:val="bullet"/>
      <w:lvlText w:val="•"/>
      <w:lvlJc w:val="left"/>
      <w:pPr>
        <w:ind w:left="2295" w:hanging="360"/>
      </w:pPr>
      <w:rPr>
        <w:rFonts w:hint="default"/>
        <w:lang w:val="sl-SI" w:eastAsia="en-US" w:bidi="ar-SA"/>
      </w:rPr>
    </w:lvl>
    <w:lvl w:ilvl="6" w:tplc="92E0171C">
      <w:numFmt w:val="bullet"/>
      <w:lvlText w:val="•"/>
      <w:lvlJc w:val="left"/>
      <w:pPr>
        <w:ind w:left="2662" w:hanging="360"/>
      </w:pPr>
      <w:rPr>
        <w:rFonts w:hint="default"/>
        <w:lang w:val="sl-SI" w:eastAsia="en-US" w:bidi="ar-SA"/>
      </w:rPr>
    </w:lvl>
    <w:lvl w:ilvl="7" w:tplc="146CE22E">
      <w:numFmt w:val="bullet"/>
      <w:lvlText w:val="•"/>
      <w:lvlJc w:val="left"/>
      <w:pPr>
        <w:ind w:left="3029" w:hanging="360"/>
      </w:pPr>
      <w:rPr>
        <w:rFonts w:hint="default"/>
        <w:lang w:val="sl-SI" w:eastAsia="en-US" w:bidi="ar-SA"/>
      </w:rPr>
    </w:lvl>
    <w:lvl w:ilvl="8" w:tplc="BE9050B0">
      <w:numFmt w:val="bullet"/>
      <w:lvlText w:val="•"/>
      <w:lvlJc w:val="left"/>
      <w:pPr>
        <w:ind w:left="3396" w:hanging="360"/>
      </w:pPr>
      <w:rPr>
        <w:rFonts w:hint="default"/>
        <w:lang w:val="sl-SI" w:eastAsia="en-US" w:bidi="ar-SA"/>
      </w:rPr>
    </w:lvl>
  </w:abstractNum>
  <w:abstractNum w:abstractNumId="21" w15:restartNumberingAfterBreak="0">
    <w:nsid w:val="46D232EC"/>
    <w:multiLevelType w:val="multilevel"/>
    <w:tmpl w:val="CC8CAC0A"/>
    <w:lvl w:ilvl="0">
      <w:start w:val="81"/>
      <w:numFmt w:val="decimal"/>
      <w:lvlText w:val="%1."/>
      <w:lvlJc w:val="left"/>
      <w:pPr>
        <w:ind w:left="114" w:hanging="38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sl-SI" w:eastAsia="en-US" w:bidi="ar-SA"/>
      </w:rPr>
    </w:lvl>
    <w:lvl w:ilvl="1">
      <w:start w:val="2"/>
      <w:numFmt w:val="decimal"/>
      <w:lvlText w:val="%2."/>
      <w:lvlJc w:val="left"/>
      <w:pPr>
        <w:ind w:left="834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sl-SI" w:eastAsia="en-US" w:bidi="ar-SA"/>
      </w:rPr>
    </w:lvl>
    <w:lvl w:ilvl="2">
      <w:start w:val="1"/>
      <w:numFmt w:val="decimal"/>
      <w:lvlText w:val="%2.%3."/>
      <w:lvlJc w:val="left"/>
      <w:pPr>
        <w:ind w:left="1194" w:hanging="720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lang w:val="sl-SI" w:eastAsia="en-US" w:bidi="ar-SA"/>
      </w:rPr>
    </w:lvl>
    <w:lvl w:ilvl="3">
      <w:numFmt w:val="bullet"/>
      <w:lvlText w:val="•"/>
      <w:lvlJc w:val="left"/>
      <w:pPr>
        <w:ind w:left="2230" w:hanging="720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3261" w:hanging="720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292" w:hanging="720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323" w:hanging="720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354" w:hanging="72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384" w:hanging="720"/>
      </w:pPr>
      <w:rPr>
        <w:rFonts w:hint="default"/>
        <w:lang w:val="sl-SI" w:eastAsia="en-US" w:bidi="ar-SA"/>
      </w:rPr>
    </w:lvl>
  </w:abstractNum>
  <w:abstractNum w:abstractNumId="22" w15:restartNumberingAfterBreak="0">
    <w:nsid w:val="471E18F4"/>
    <w:multiLevelType w:val="hybridMultilevel"/>
    <w:tmpl w:val="FCF0216C"/>
    <w:lvl w:ilvl="0" w:tplc="A16C444E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E6E6B186">
      <w:numFmt w:val="bullet"/>
      <w:lvlText w:val="•"/>
      <w:lvlJc w:val="left"/>
      <w:pPr>
        <w:ind w:left="812" w:hanging="360"/>
      </w:pPr>
      <w:rPr>
        <w:rFonts w:hint="default"/>
        <w:lang w:val="sl-SI" w:eastAsia="en-US" w:bidi="ar-SA"/>
      </w:rPr>
    </w:lvl>
    <w:lvl w:ilvl="2" w:tplc="02D04128">
      <w:numFmt w:val="bullet"/>
      <w:lvlText w:val="•"/>
      <w:lvlJc w:val="left"/>
      <w:pPr>
        <w:ind w:left="1165" w:hanging="360"/>
      </w:pPr>
      <w:rPr>
        <w:rFonts w:hint="default"/>
        <w:lang w:val="sl-SI" w:eastAsia="en-US" w:bidi="ar-SA"/>
      </w:rPr>
    </w:lvl>
    <w:lvl w:ilvl="3" w:tplc="2898BD52">
      <w:numFmt w:val="bullet"/>
      <w:lvlText w:val="•"/>
      <w:lvlJc w:val="left"/>
      <w:pPr>
        <w:ind w:left="1518" w:hanging="360"/>
      </w:pPr>
      <w:rPr>
        <w:rFonts w:hint="default"/>
        <w:lang w:val="sl-SI" w:eastAsia="en-US" w:bidi="ar-SA"/>
      </w:rPr>
    </w:lvl>
    <w:lvl w:ilvl="4" w:tplc="A32EA758">
      <w:numFmt w:val="bullet"/>
      <w:lvlText w:val="•"/>
      <w:lvlJc w:val="left"/>
      <w:pPr>
        <w:ind w:left="1871" w:hanging="360"/>
      </w:pPr>
      <w:rPr>
        <w:rFonts w:hint="default"/>
        <w:lang w:val="sl-SI" w:eastAsia="en-US" w:bidi="ar-SA"/>
      </w:rPr>
    </w:lvl>
    <w:lvl w:ilvl="5" w:tplc="4A5AE1B4">
      <w:numFmt w:val="bullet"/>
      <w:lvlText w:val="•"/>
      <w:lvlJc w:val="left"/>
      <w:pPr>
        <w:ind w:left="2224" w:hanging="360"/>
      </w:pPr>
      <w:rPr>
        <w:rFonts w:hint="default"/>
        <w:lang w:val="sl-SI" w:eastAsia="en-US" w:bidi="ar-SA"/>
      </w:rPr>
    </w:lvl>
    <w:lvl w:ilvl="6" w:tplc="3064F01A">
      <w:numFmt w:val="bullet"/>
      <w:lvlText w:val="•"/>
      <w:lvlJc w:val="left"/>
      <w:pPr>
        <w:ind w:left="2577" w:hanging="360"/>
      </w:pPr>
      <w:rPr>
        <w:rFonts w:hint="default"/>
        <w:lang w:val="sl-SI" w:eastAsia="en-US" w:bidi="ar-SA"/>
      </w:rPr>
    </w:lvl>
    <w:lvl w:ilvl="7" w:tplc="9788D6DA">
      <w:numFmt w:val="bullet"/>
      <w:lvlText w:val="•"/>
      <w:lvlJc w:val="left"/>
      <w:pPr>
        <w:ind w:left="2930" w:hanging="360"/>
      </w:pPr>
      <w:rPr>
        <w:rFonts w:hint="default"/>
        <w:lang w:val="sl-SI" w:eastAsia="en-US" w:bidi="ar-SA"/>
      </w:rPr>
    </w:lvl>
    <w:lvl w:ilvl="8" w:tplc="FB5A7058">
      <w:numFmt w:val="bullet"/>
      <w:lvlText w:val="•"/>
      <w:lvlJc w:val="left"/>
      <w:pPr>
        <w:ind w:left="3283" w:hanging="360"/>
      </w:pPr>
      <w:rPr>
        <w:rFonts w:hint="default"/>
        <w:lang w:val="sl-SI" w:eastAsia="en-US" w:bidi="ar-SA"/>
      </w:rPr>
    </w:lvl>
  </w:abstractNum>
  <w:abstractNum w:abstractNumId="23" w15:restartNumberingAfterBreak="0">
    <w:nsid w:val="478161A7"/>
    <w:multiLevelType w:val="hybridMultilevel"/>
    <w:tmpl w:val="40382EDA"/>
    <w:lvl w:ilvl="0" w:tplc="D4DA548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81948BFC">
      <w:numFmt w:val="bullet"/>
      <w:lvlText w:val="•"/>
      <w:lvlJc w:val="left"/>
      <w:pPr>
        <w:ind w:left="806" w:hanging="360"/>
      </w:pPr>
      <w:rPr>
        <w:rFonts w:hint="default"/>
        <w:lang w:val="sl-SI" w:eastAsia="en-US" w:bidi="ar-SA"/>
      </w:rPr>
    </w:lvl>
    <w:lvl w:ilvl="2" w:tplc="C232726A">
      <w:numFmt w:val="bullet"/>
      <w:lvlText w:val="•"/>
      <w:lvlJc w:val="left"/>
      <w:pPr>
        <w:ind w:left="1152" w:hanging="360"/>
      </w:pPr>
      <w:rPr>
        <w:rFonts w:hint="default"/>
        <w:lang w:val="sl-SI" w:eastAsia="en-US" w:bidi="ar-SA"/>
      </w:rPr>
    </w:lvl>
    <w:lvl w:ilvl="3" w:tplc="D3EA3ECA">
      <w:numFmt w:val="bullet"/>
      <w:lvlText w:val="•"/>
      <w:lvlJc w:val="left"/>
      <w:pPr>
        <w:ind w:left="1499" w:hanging="360"/>
      </w:pPr>
      <w:rPr>
        <w:rFonts w:hint="default"/>
        <w:lang w:val="sl-SI" w:eastAsia="en-US" w:bidi="ar-SA"/>
      </w:rPr>
    </w:lvl>
    <w:lvl w:ilvl="4" w:tplc="30A23F50">
      <w:numFmt w:val="bullet"/>
      <w:lvlText w:val="•"/>
      <w:lvlJc w:val="left"/>
      <w:pPr>
        <w:ind w:left="1845" w:hanging="360"/>
      </w:pPr>
      <w:rPr>
        <w:rFonts w:hint="default"/>
        <w:lang w:val="sl-SI" w:eastAsia="en-US" w:bidi="ar-SA"/>
      </w:rPr>
    </w:lvl>
    <w:lvl w:ilvl="5" w:tplc="3330462C">
      <w:numFmt w:val="bullet"/>
      <w:lvlText w:val="•"/>
      <w:lvlJc w:val="left"/>
      <w:pPr>
        <w:ind w:left="2192" w:hanging="360"/>
      </w:pPr>
      <w:rPr>
        <w:rFonts w:hint="default"/>
        <w:lang w:val="sl-SI" w:eastAsia="en-US" w:bidi="ar-SA"/>
      </w:rPr>
    </w:lvl>
    <w:lvl w:ilvl="6" w:tplc="548CFDB0">
      <w:numFmt w:val="bullet"/>
      <w:lvlText w:val="•"/>
      <w:lvlJc w:val="left"/>
      <w:pPr>
        <w:ind w:left="2538" w:hanging="360"/>
      </w:pPr>
      <w:rPr>
        <w:rFonts w:hint="default"/>
        <w:lang w:val="sl-SI" w:eastAsia="en-US" w:bidi="ar-SA"/>
      </w:rPr>
    </w:lvl>
    <w:lvl w:ilvl="7" w:tplc="E95275F2">
      <w:numFmt w:val="bullet"/>
      <w:lvlText w:val="•"/>
      <w:lvlJc w:val="left"/>
      <w:pPr>
        <w:ind w:left="2884" w:hanging="360"/>
      </w:pPr>
      <w:rPr>
        <w:rFonts w:hint="default"/>
        <w:lang w:val="sl-SI" w:eastAsia="en-US" w:bidi="ar-SA"/>
      </w:rPr>
    </w:lvl>
    <w:lvl w:ilvl="8" w:tplc="29007194">
      <w:numFmt w:val="bullet"/>
      <w:lvlText w:val="•"/>
      <w:lvlJc w:val="left"/>
      <w:pPr>
        <w:ind w:left="3231" w:hanging="360"/>
      </w:pPr>
      <w:rPr>
        <w:rFonts w:hint="default"/>
        <w:lang w:val="sl-SI" w:eastAsia="en-US" w:bidi="ar-SA"/>
      </w:rPr>
    </w:lvl>
  </w:abstractNum>
  <w:abstractNum w:abstractNumId="24" w15:restartNumberingAfterBreak="0">
    <w:nsid w:val="4DC70706"/>
    <w:multiLevelType w:val="hybridMultilevel"/>
    <w:tmpl w:val="525AC096"/>
    <w:lvl w:ilvl="0" w:tplc="D7345CAE">
      <w:numFmt w:val="bullet"/>
      <w:lvlText w:val="-"/>
      <w:lvlJc w:val="left"/>
      <w:pPr>
        <w:ind w:left="474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E048B8E2">
      <w:numFmt w:val="bullet"/>
      <w:lvlText w:val="•"/>
      <w:lvlJc w:val="left"/>
      <w:pPr>
        <w:ind w:left="1376" w:hanging="360"/>
      </w:pPr>
      <w:rPr>
        <w:rFonts w:hint="default"/>
        <w:lang w:val="sl-SI" w:eastAsia="en-US" w:bidi="ar-SA"/>
      </w:rPr>
    </w:lvl>
    <w:lvl w:ilvl="2" w:tplc="30DCB164">
      <w:numFmt w:val="bullet"/>
      <w:lvlText w:val="•"/>
      <w:lvlJc w:val="left"/>
      <w:pPr>
        <w:ind w:left="2273" w:hanging="360"/>
      </w:pPr>
      <w:rPr>
        <w:rFonts w:hint="default"/>
        <w:lang w:val="sl-SI" w:eastAsia="en-US" w:bidi="ar-SA"/>
      </w:rPr>
    </w:lvl>
    <w:lvl w:ilvl="3" w:tplc="D62282FA">
      <w:numFmt w:val="bullet"/>
      <w:lvlText w:val="•"/>
      <w:lvlJc w:val="left"/>
      <w:pPr>
        <w:ind w:left="3169" w:hanging="360"/>
      </w:pPr>
      <w:rPr>
        <w:rFonts w:hint="default"/>
        <w:lang w:val="sl-SI" w:eastAsia="en-US" w:bidi="ar-SA"/>
      </w:rPr>
    </w:lvl>
    <w:lvl w:ilvl="4" w:tplc="14FECD9C">
      <w:numFmt w:val="bullet"/>
      <w:lvlText w:val="•"/>
      <w:lvlJc w:val="left"/>
      <w:pPr>
        <w:ind w:left="4066" w:hanging="360"/>
      </w:pPr>
      <w:rPr>
        <w:rFonts w:hint="default"/>
        <w:lang w:val="sl-SI" w:eastAsia="en-US" w:bidi="ar-SA"/>
      </w:rPr>
    </w:lvl>
    <w:lvl w:ilvl="5" w:tplc="7BA04A50">
      <w:numFmt w:val="bullet"/>
      <w:lvlText w:val="•"/>
      <w:lvlJc w:val="left"/>
      <w:pPr>
        <w:ind w:left="4963" w:hanging="360"/>
      </w:pPr>
      <w:rPr>
        <w:rFonts w:hint="default"/>
        <w:lang w:val="sl-SI" w:eastAsia="en-US" w:bidi="ar-SA"/>
      </w:rPr>
    </w:lvl>
    <w:lvl w:ilvl="6" w:tplc="68AAE29C">
      <w:numFmt w:val="bullet"/>
      <w:lvlText w:val="•"/>
      <w:lvlJc w:val="left"/>
      <w:pPr>
        <w:ind w:left="5859" w:hanging="360"/>
      </w:pPr>
      <w:rPr>
        <w:rFonts w:hint="default"/>
        <w:lang w:val="sl-SI" w:eastAsia="en-US" w:bidi="ar-SA"/>
      </w:rPr>
    </w:lvl>
    <w:lvl w:ilvl="7" w:tplc="38D260B6">
      <w:numFmt w:val="bullet"/>
      <w:lvlText w:val="•"/>
      <w:lvlJc w:val="left"/>
      <w:pPr>
        <w:ind w:left="6756" w:hanging="360"/>
      </w:pPr>
      <w:rPr>
        <w:rFonts w:hint="default"/>
        <w:lang w:val="sl-SI" w:eastAsia="en-US" w:bidi="ar-SA"/>
      </w:rPr>
    </w:lvl>
    <w:lvl w:ilvl="8" w:tplc="9D567BCC">
      <w:numFmt w:val="bullet"/>
      <w:lvlText w:val="•"/>
      <w:lvlJc w:val="left"/>
      <w:pPr>
        <w:ind w:left="7653" w:hanging="360"/>
      </w:pPr>
      <w:rPr>
        <w:rFonts w:hint="default"/>
        <w:lang w:val="sl-SI" w:eastAsia="en-US" w:bidi="ar-SA"/>
      </w:rPr>
    </w:lvl>
  </w:abstractNum>
  <w:abstractNum w:abstractNumId="25" w15:restartNumberingAfterBreak="0">
    <w:nsid w:val="53A1116A"/>
    <w:multiLevelType w:val="hybridMultilevel"/>
    <w:tmpl w:val="AB601FD2"/>
    <w:lvl w:ilvl="0" w:tplc="095EB90A">
      <w:numFmt w:val="bullet"/>
      <w:lvlText w:val="•"/>
      <w:lvlJc w:val="left"/>
      <w:pPr>
        <w:ind w:left="107" w:hanging="339"/>
      </w:pPr>
      <w:rPr>
        <w:rFonts w:ascii="Arial" w:eastAsia="Arial" w:hAnsi="Arial" w:cs="Arial" w:hint="default"/>
        <w:b w:val="0"/>
        <w:bCs w:val="0"/>
        <w:i/>
        <w:iCs/>
        <w:w w:val="100"/>
        <w:sz w:val="22"/>
        <w:szCs w:val="22"/>
        <w:lang w:val="sl-SI" w:eastAsia="en-US" w:bidi="ar-SA"/>
      </w:rPr>
    </w:lvl>
    <w:lvl w:ilvl="1" w:tplc="420C11E8">
      <w:numFmt w:val="bullet"/>
      <w:lvlText w:val="•"/>
      <w:lvlJc w:val="left"/>
      <w:pPr>
        <w:ind w:left="482" w:hanging="339"/>
      </w:pPr>
      <w:rPr>
        <w:rFonts w:hint="default"/>
        <w:lang w:val="sl-SI" w:eastAsia="en-US" w:bidi="ar-SA"/>
      </w:rPr>
    </w:lvl>
    <w:lvl w:ilvl="2" w:tplc="59C41074">
      <w:numFmt w:val="bullet"/>
      <w:lvlText w:val="•"/>
      <w:lvlJc w:val="left"/>
      <w:pPr>
        <w:ind w:left="864" w:hanging="339"/>
      </w:pPr>
      <w:rPr>
        <w:rFonts w:hint="default"/>
        <w:lang w:val="sl-SI" w:eastAsia="en-US" w:bidi="ar-SA"/>
      </w:rPr>
    </w:lvl>
    <w:lvl w:ilvl="3" w:tplc="A672D724">
      <w:numFmt w:val="bullet"/>
      <w:lvlText w:val="•"/>
      <w:lvlJc w:val="left"/>
      <w:pPr>
        <w:ind w:left="1247" w:hanging="339"/>
      </w:pPr>
      <w:rPr>
        <w:rFonts w:hint="default"/>
        <w:lang w:val="sl-SI" w:eastAsia="en-US" w:bidi="ar-SA"/>
      </w:rPr>
    </w:lvl>
    <w:lvl w:ilvl="4" w:tplc="311094D4">
      <w:numFmt w:val="bullet"/>
      <w:lvlText w:val="•"/>
      <w:lvlJc w:val="left"/>
      <w:pPr>
        <w:ind w:left="1629" w:hanging="339"/>
      </w:pPr>
      <w:rPr>
        <w:rFonts w:hint="default"/>
        <w:lang w:val="sl-SI" w:eastAsia="en-US" w:bidi="ar-SA"/>
      </w:rPr>
    </w:lvl>
    <w:lvl w:ilvl="5" w:tplc="079C2E3C">
      <w:numFmt w:val="bullet"/>
      <w:lvlText w:val="•"/>
      <w:lvlJc w:val="left"/>
      <w:pPr>
        <w:ind w:left="2012" w:hanging="339"/>
      </w:pPr>
      <w:rPr>
        <w:rFonts w:hint="default"/>
        <w:lang w:val="sl-SI" w:eastAsia="en-US" w:bidi="ar-SA"/>
      </w:rPr>
    </w:lvl>
    <w:lvl w:ilvl="6" w:tplc="0C30F3C8">
      <w:numFmt w:val="bullet"/>
      <w:lvlText w:val="•"/>
      <w:lvlJc w:val="left"/>
      <w:pPr>
        <w:ind w:left="2394" w:hanging="339"/>
      </w:pPr>
      <w:rPr>
        <w:rFonts w:hint="default"/>
        <w:lang w:val="sl-SI" w:eastAsia="en-US" w:bidi="ar-SA"/>
      </w:rPr>
    </w:lvl>
    <w:lvl w:ilvl="7" w:tplc="E98661E4">
      <w:numFmt w:val="bullet"/>
      <w:lvlText w:val="•"/>
      <w:lvlJc w:val="left"/>
      <w:pPr>
        <w:ind w:left="2776" w:hanging="339"/>
      </w:pPr>
      <w:rPr>
        <w:rFonts w:hint="default"/>
        <w:lang w:val="sl-SI" w:eastAsia="en-US" w:bidi="ar-SA"/>
      </w:rPr>
    </w:lvl>
    <w:lvl w:ilvl="8" w:tplc="074073AE">
      <w:numFmt w:val="bullet"/>
      <w:lvlText w:val="•"/>
      <w:lvlJc w:val="left"/>
      <w:pPr>
        <w:ind w:left="3159" w:hanging="339"/>
      </w:pPr>
      <w:rPr>
        <w:rFonts w:hint="default"/>
        <w:lang w:val="sl-SI" w:eastAsia="en-US" w:bidi="ar-SA"/>
      </w:rPr>
    </w:lvl>
  </w:abstractNum>
  <w:abstractNum w:abstractNumId="26" w15:restartNumberingAfterBreak="0">
    <w:nsid w:val="56B222A9"/>
    <w:multiLevelType w:val="hybridMultilevel"/>
    <w:tmpl w:val="D2A82A6A"/>
    <w:lvl w:ilvl="0" w:tplc="89DC5BAA">
      <w:start w:val="1"/>
      <w:numFmt w:val="lowerLetter"/>
      <w:lvlText w:val="(%1)"/>
      <w:lvlJc w:val="left"/>
      <w:pPr>
        <w:ind w:left="445" w:hanging="3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E08C03F0">
      <w:numFmt w:val="bullet"/>
      <w:lvlText w:val="•"/>
      <w:lvlJc w:val="left"/>
      <w:pPr>
        <w:ind w:left="1340" w:hanging="331"/>
      </w:pPr>
      <w:rPr>
        <w:rFonts w:hint="default"/>
        <w:lang w:val="sl-SI" w:eastAsia="en-US" w:bidi="ar-SA"/>
      </w:rPr>
    </w:lvl>
    <w:lvl w:ilvl="2" w:tplc="5A1EB588">
      <w:numFmt w:val="bullet"/>
      <w:lvlText w:val="•"/>
      <w:lvlJc w:val="left"/>
      <w:pPr>
        <w:ind w:left="2241" w:hanging="331"/>
      </w:pPr>
      <w:rPr>
        <w:rFonts w:hint="default"/>
        <w:lang w:val="sl-SI" w:eastAsia="en-US" w:bidi="ar-SA"/>
      </w:rPr>
    </w:lvl>
    <w:lvl w:ilvl="3" w:tplc="9EB8A556">
      <w:numFmt w:val="bullet"/>
      <w:lvlText w:val="•"/>
      <w:lvlJc w:val="left"/>
      <w:pPr>
        <w:ind w:left="3141" w:hanging="331"/>
      </w:pPr>
      <w:rPr>
        <w:rFonts w:hint="default"/>
        <w:lang w:val="sl-SI" w:eastAsia="en-US" w:bidi="ar-SA"/>
      </w:rPr>
    </w:lvl>
    <w:lvl w:ilvl="4" w:tplc="6E6ED842">
      <w:numFmt w:val="bullet"/>
      <w:lvlText w:val="•"/>
      <w:lvlJc w:val="left"/>
      <w:pPr>
        <w:ind w:left="4042" w:hanging="331"/>
      </w:pPr>
      <w:rPr>
        <w:rFonts w:hint="default"/>
        <w:lang w:val="sl-SI" w:eastAsia="en-US" w:bidi="ar-SA"/>
      </w:rPr>
    </w:lvl>
    <w:lvl w:ilvl="5" w:tplc="FF98FEFC">
      <w:numFmt w:val="bullet"/>
      <w:lvlText w:val="•"/>
      <w:lvlJc w:val="left"/>
      <w:pPr>
        <w:ind w:left="4943" w:hanging="331"/>
      </w:pPr>
      <w:rPr>
        <w:rFonts w:hint="default"/>
        <w:lang w:val="sl-SI" w:eastAsia="en-US" w:bidi="ar-SA"/>
      </w:rPr>
    </w:lvl>
    <w:lvl w:ilvl="6" w:tplc="CE0640EC">
      <w:numFmt w:val="bullet"/>
      <w:lvlText w:val="•"/>
      <w:lvlJc w:val="left"/>
      <w:pPr>
        <w:ind w:left="5843" w:hanging="331"/>
      </w:pPr>
      <w:rPr>
        <w:rFonts w:hint="default"/>
        <w:lang w:val="sl-SI" w:eastAsia="en-US" w:bidi="ar-SA"/>
      </w:rPr>
    </w:lvl>
    <w:lvl w:ilvl="7" w:tplc="EB42FCCC">
      <w:numFmt w:val="bullet"/>
      <w:lvlText w:val="•"/>
      <w:lvlJc w:val="left"/>
      <w:pPr>
        <w:ind w:left="6744" w:hanging="331"/>
      </w:pPr>
      <w:rPr>
        <w:rFonts w:hint="default"/>
        <w:lang w:val="sl-SI" w:eastAsia="en-US" w:bidi="ar-SA"/>
      </w:rPr>
    </w:lvl>
    <w:lvl w:ilvl="8" w:tplc="B364A7F8">
      <w:numFmt w:val="bullet"/>
      <w:lvlText w:val="•"/>
      <w:lvlJc w:val="left"/>
      <w:pPr>
        <w:ind w:left="7645" w:hanging="331"/>
      </w:pPr>
      <w:rPr>
        <w:rFonts w:hint="default"/>
        <w:lang w:val="sl-SI" w:eastAsia="en-US" w:bidi="ar-SA"/>
      </w:rPr>
    </w:lvl>
  </w:abstractNum>
  <w:abstractNum w:abstractNumId="27" w15:restartNumberingAfterBreak="0">
    <w:nsid w:val="578E27D4"/>
    <w:multiLevelType w:val="hybridMultilevel"/>
    <w:tmpl w:val="7606457C"/>
    <w:lvl w:ilvl="0" w:tplc="10480A8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0F1C0B54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CF4ADABC">
      <w:numFmt w:val="bullet"/>
      <w:lvlText w:val="•"/>
      <w:lvlJc w:val="left"/>
      <w:pPr>
        <w:ind w:left="1194" w:hanging="360"/>
      </w:pPr>
      <w:rPr>
        <w:rFonts w:hint="default"/>
        <w:lang w:val="sl-SI" w:eastAsia="en-US" w:bidi="ar-SA"/>
      </w:rPr>
    </w:lvl>
    <w:lvl w:ilvl="3" w:tplc="F2A419CE">
      <w:numFmt w:val="bullet"/>
      <w:lvlText w:val="•"/>
      <w:lvlJc w:val="left"/>
      <w:pPr>
        <w:ind w:left="1561" w:hanging="360"/>
      </w:pPr>
      <w:rPr>
        <w:rFonts w:hint="default"/>
        <w:lang w:val="sl-SI" w:eastAsia="en-US" w:bidi="ar-SA"/>
      </w:rPr>
    </w:lvl>
    <w:lvl w:ilvl="4" w:tplc="3DDA2D28">
      <w:numFmt w:val="bullet"/>
      <w:lvlText w:val="•"/>
      <w:lvlJc w:val="left"/>
      <w:pPr>
        <w:ind w:left="1928" w:hanging="360"/>
      </w:pPr>
      <w:rPr>
        <w:rFonts w:hint="default"/>
        <w:lang w:val="sl-SI" w:eastAsia="en-US" w:bidi="ar-SA"/>
      </w:rPr>
    </w:lvl>
    <w:lvl w:ilvl="5" w:tplc="A21479C0">
      <w:numFmt w:val="bullet"/>
      <w:lvlText w:val="•"/>
      <w:lvlJc w:val="left"/>
      <w:pPr>
        <w:ind w:left="2295" w:hanging="360"/>
      </w:pPr>
      <w:rPr>
        <w:rFonts w:hint="default"/>
        <w:lang w:val="sl-SI" w:eastAsia="en-US" w:bidi="ar-SA"/>
      </w:rPr>
    </w:lvl>
    <w:lvl w:ilvl="6" w:tplc="40A2D51A">
      <w:numFmt w:val="bullet"/>
      <w:lvlText w:val="•"/>
      <w:lvlJc w:val="left"/>
      <w:pPr>
        <w:ind w:left="2662" w:hanging="360"/>
      </w:pPr>
      <w:rPr>
        <w:rFonts w:hint="default"/>
        <w:lang w:val="sl-SI" w:eastAsia="en-US" w:bidi="ar-SA"/>
      </w:rPr>
    </w:lvl>
    <w:lvl w:ilvl="7" w:tplc="FF5E74FE">
      <w:numFmt w:val="bullet"/>
      <w:lvlText w:val="•"/>
      <w:lvlJc w:val="left"/>
      <w:pPr>
        <w:ind w:left="3029" w:hanging="360"/>
      </w:pPr>
      <w:rPr>
        <w:rFonts w:hint="default"/>
        <w:lang w:val="sl-SI" w:eastAsia="en-US" w:bidi="ar-SA"/>
      </w:rPr>
    </w:lvl>
    <w:lvl w:ilvl="8" w:tplc="BBE4B6BE">
      <w:numFmt w:val="bullet"/>
      <w:lvlText w:val="•"/>
      <w:lvlJc w:val="left"/>
      <w:pPr>
        <w:ind w:left="3396" w:hanging="360"/>
      </w:pPr>
      <w:rPr>
        <w:rFonts w:hint="default"/>
        <w:lang w:val="sl-SI" w:eastAsia="en-US" w:bidi="ar-SA"/>
      </w:rPr>
    </w:lvl>
  </w:abstractNum>
  <w:abstractNum w:abstractNumId="28" w15:restartNumberingAfterBreak="0">
    <w:nsid w:val="592C2D44"/>
    <w:multiLevelType w:val="hybridMultilevel"/>
    <w:tmpl w:val="8C3A0374"/>
    <w:lvl w:ilvl="0" w:tplc="EBFA7F8A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2D8CA3BE">
      <w:numFmt w:val="bullet"/>
      <w:lvlText w:val="•"/>
      <w:lvlJc w:val="left"/>
      <w:pPr>
        <w:ind w:left="503" w:hanging="360"/>
      </w:pPr>
      <w:rPr>
        <w:rFonts w:hint="default"/>
        <w:lang w:val="sl-SI" w:eastAsia="en-US" w:bidi="ar-SA"/>
      </w:rPr>
    </w:lvl>
    <w:lvl w:ilvl="2" w:tplc="59569D42">
      <w:numFmt w:val="bullet"/>
      <w:lvlText w:val="•"/>
      <w:lvlJc w:val="left"/>
      <w:pPr>
        <w:ind w:left="906" w:hanging="360"/>
      </w:pPr>
      <w:rPr>
        <w:rFonts w:hint="default"/>
        <w:lang w:val="sl-SI" w:eastAsia="en-US" w:bidi="ar-SA"/>
      </w:rPr>
    </w:lvl>
    <w:lvl w:ilvl="3" w:tplc="60CCE18E">
      <w:numFmt w:val="bullet"/>
      <w:lvlText w:val="•"/>
      <w:lvlJc w:val="left"/>
      <w:pPr>
        <w:ind w:left="1309" w:hanging="360"/>
      </w:pPr>
      <w:rPr>
        <w:rFonts w:hint="default"/>
        <w:lang w:val="sl-SI" w:eastAsia="en-US" w:bidi="ar-SA"/>
      </w:rPr>
    </w:lvl>
    <w:lvl w:ilvl="4" w:tplc="97806D32">
      <w:numFmt w:val="bullet"/>
      <w:lvlText w:val="•"/>
      <w:lvlJc w:val="left"/>
      <w:pPr>
        <w:ind w:left="1712" w:hanging="360"/>
      </w:pPr>
      <w:rPr>
        <w:rFonts w:hint="default"/>
        <w:lang w:val="sl-SI" w:eastAsia="en-US" w:bidi="ar-SA"/>
      </w:rPr>
    </w:lvl>
    <w:lvl w:ilvl="5" w:tplc="87CE6400">
      <w:numFmt w:val="bullet"/>
      <w:lvlText w:val="•"/>
      <w:lvlJc w:val="left"/>
      <w:pPr>
        <w:ind w:left="2115" w:hanging="360"/>
      </w:pPr>
      <w:rPr>
        <w:rFonts w:hint="default"/>
        <w:lang w:val="sl-SI" w:eastAsia="en-US" w:bidi="ar-SA"/>
      </w:rPr>
    </w:lvl>
    <w:lvl w:ilvl="6" w:tplc="EFA66C60">
      <w:numFmt w:val="bullet"/>
      <w:lvlText w:val="•"/>
      <w:lvlJc w:val="left"/>
      <w:pPr>
        <w:ind w:left="2518" w:hanging="360"/>
      </w:pPr>
      <w:rPr>
        <w:rFonts w:hint="default"/>
        <w:lang w:val="sl-SI" w:eastAsia="en-US" w:bidi="ar-SA"/>
      </w:rPr>
    </w:lvl>
    <w:lvl w:ilvl="7" w:tplc="25E0486A">
      <w:numFmt w:val="bullet"/>
      <w:lvlText w:val="•"/>
      <w:lvlJc w:val="left"/>
      <w:pPr>
        <w:ind w:left="2921" w:hanging="360"/>
      </w:pPr>
      <w:rPr>
        <w:rFonts w:hint="default"/>
        <w:lang w:val="sl-SI" w:eastAsia="en-US" w:bidi="ar-SA"/>
      </w:rPr>
    </w:lvl>
    <w:lvl w:ilvl="8" w:tplc="92E8460E">
      <w:numFmt w:val="bullet"/>
      <w:lvlText w:val="•"/>
      <w:lvlJc w:val="left"/>
      <w:pPr>
        <w:ind w:left="3324" w:hanging="360"/>
      </w:pPr>
      <w:rPr>
        <w:rFonts w:hint="default"/>
        <w:lang w:val="sl-SI" w:eastAsia="en-US" w:bidi="ar-SA"/>
      </w:rPr>
    </w:lvl>
  </w:abstractNum>
  <w:abstractNum w:abstractNumId="29" w15:restartNumberingAfterBreak="0">
    <w:nsid w:val="5B162A7A"/>
    <w:multiLevelType w:val="hybridMultilevel"/>
    <w:tmpl w:val="AD30A91A"/>
    <w:lvl w:ilvl="0" w:tplc="FCB69602">
      <w:start w:val="1"/>
      <w:numFmt w:val="upperRoman"/>
      <w:lvlText w:val="%1."/>
      <w:lvlJc w:val="left"/>
      <w:pPr>
        <w:ind w:left="299" w:hanging="185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781680FE">
      <w:numFmt w:val="bullet"/>
      <w:lvlText w:val=""/>
      <w:lvlJc w:val="left"/>
      <w:pPr>
        <w:ind w:left="834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2" w:tplc="11869B4C">
      <w:numFmt w:val="bullet"/>
      <w:lvlText w:val="•"/>
      <w:lvlJc w:val="left"/>
      <w:pPr>
        <w:ind w:left="1796" w:hanging="360"/>
      </w:pPr>
      <w:rPr>
        <w:rFonts w:hint="default"/>
        <w:lang w:val="sl-SI" w:eastAsia="en-US" w:bidi="ar-SA"/>
      </w:rPr>
    </w:lvl>
    <w:lvl w:ilvl="3" w:tplc="45EA7FBA">
      <w:numFmt w:val="bullet"/>
      <w:lvlText w:val="•"/>
      <w:lvlJc w:val="left"/>
      <w:pPr>
        <w:ind w:left="2752" w:hanging="360"/>
      </w:pPr>
      <w:rPr>
        <w:rFonts w:hint="default"/>
        <w:lang w:val="sl-SI" w:eastAsia="en-US" w:bidi="ar-SA"/>
      </w:rPr>
    </w:lvl>
    <w:lvl w:ilvl="4" w:tplc="8CDC6F6A">
      <w:numFmt w:val="bullet"/>
      <w:lvlText w:val="•"/>
      <w:lvlJc w:val="left"/>
      <w:pPr>
        <w:ind w:left="3708" w:hanging="360"/>
      </w:pPr>
      <w:rPr>
        <w:rFonts w:hint="default"/>
        <w:lang w:val="sl-SI" w:eastAsia="en-US" w:bidi="ar-SA"/>
      </w:rPr>
    </w:lvl>
    <w:lvl w:ilvl="5" w:tplc="CBFE6D20">
      <w:numFmt w:val="bullet"/>
      <w:lvlText w:val="•"/>
      <w:lvlJc w:val="left"/>
      <w:pPr>
        <w:ind w:left="4665" w:hanging="360"/>
      </w:pPr>
      <w:rPr>
        <w:rFonts w:hint="default"/>
        <w:lang w:val="sl-SI" w:eastAsia="en-US" w:bidi="ar-SA"/>
      </w:rPr>
    </w:lvl>
    <w:lvl w:ilvl="6" w:tplc="CE7CE2CA">
      <w:numFmt w:val="bullet"/>
      <w:lvlText w:val="•"/>
      <w:lvlJc w:val="left"/>
      <w:pPr>
        <w:ind w:left="5621" w:hanging="360"/>
      </w:pPr>
      <w:rPr>
        <w:rFonts w:hint="default"/>
        <w:lang w:val="sl-SI" w:eastAsia="en-US" w:bidi="ar-SA"/>
      </w:rPr>
    </w:lvl>
    <w:lvl w:ilvl="7" w:tplc="EF064858">
      <w:numFmt w:val="bullet"/>
      <w:lvlText w:val="•"/>
      <w:lvlJc w:val="left"/>
      <w:pPr>
        <w:ind w:left="6577" w:hanging="360"/>
      </w:pPr>
      <w:rPr>
        <w:rFonts w:hint="default"/>
        <w:lang w:val="sl-SI" w:eastAsia="en-US" w:bidi="ar-SA"/>
      </w:rPr>
    </w:lvl>
    <w:lvl w:ilvl="8" w:tplc="B2AE6202">
      <w:numFmt w:val="bullet"/>
      <w:lvlText w:val="•"/>
      <w:lvlJc w:val="left"/>
      <w:pPr>
        <w:ind w:left="7533" w:hanging="360"/>
      </w:pPr>
      <w:rPr>
        <w:rFonts w:hint="default"/>
        <w:lang w:val="sl-SI" w:eastAsia="en-US" w:bidi="ar-SA"/>
      </w:rPr>
    </w:lvl>
  </w:abstractNum>
  <w:abstractNum w:abstractNumId="30" w15:restartNumberingAfterBreak="0">
    <w:nsid w:val="68067FF3"/>
    <w:multiLevelType w:val="multilevel"/>
    <w:tmpl w:val="7A6E56DE"/>
    <w:lvl w:ilvl="0">
      <w:start w:val="1"/>
      <w:numFmt w:val="decimal"/>
      <w:lvlText w:val="%1."/>
      <w:lvlJc w:val="left"/>
      <w:pPr>
        <w:ind w:left="834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sl-SI" w:eastAsia="en-US" w:bidi="ar-SA"/>
      </w:rPr>
    </w:lvl>
    <w:lvl w:ilvl="1">
      <w:start w:val="1"/>
      <w:numFmt w:val="decimal"/>
      <w:lvlText w:val="%1.%2."/>
      <w:lvlJc w:val="left"/>
      <w:pPr>
        <w:ind w:left="1194" w:hanging="720"/>
        <w:jc w:val="left"/>
      </w:pPr>
      <w:rPr>
        <w:rFonts w:ascii="Arial" w:eastAsia="Arial" w:hAnsi="Arial" w:cs="Arial" w:hint="default"/>
        <w:b/>
        <w:bCs/>
        <w:i w:val="0"/>
        <w:iCs w:val="0"/>
        <w:w w:val="100"/>
        <w:sz w:val="22"/>
        <w:szCs w:val="22"/>
        <w:lang w:val="sl-SI" w:eastAsia="en-US" w:bidi="ar-SA"/>
      </w:rPr>
    </w:lvl>
    <w:lvl w:ilvl="2">
      <w:numFmt w:val="bullet"/>
      <w:lvlText w:val="•"/>
      <w:lvlJc w:val="left"/>
      <w:pPr>
        <w:ind w:left="2116" w:hanging="720"/>
      </w:pPr>
      <w:rPr>
        <w:rFonts w:hint="default"/>
        <w:lang w:val="sl-SI" w:eastAsia="en-US" w:bidi="ar-SA"/>
      </w:rPr>
    </w:lvl>
    <w:lvl w:ilvl="3">
      <w:numFmt w:val="bullet"/>
      <w:lvlText w:val="•"/>
      <w:lvlJc w:val="left"/>
      <w:pPr>
        <w:ind w:left="3032" w:hanging="720"/>
      </w:pPr>
      <w:rPr>
        <w:rFonts w:hint="default"/>
        <w:lang w:val="sl-SI" w:eastAsia="en-US" w:bidi="ar-SA"/>
      </w:rPr>
    </w:lvl>
    <w:lvl w:ilvl="4">
      <w:numFmt w:val="bullet"/>
      <w:lvlText w:val="•"/>
      <w:lvlJc w:val="left"/>
      <w:pPr>
        <w:ind w:left="3948" w:hanging="720"/>
      </w:pPr>
      <w:rPr>
        <w:rFonts w:hint="default"/>
        <w:lang w:val="sl-SI" w:eastAsia="en-US" w:bidi="ar-SA"/>
      </w:rPr>
    </w:lvl>
    <w:lvl w:ilvl="5">
      <w:numFmt w:val="bullet"/>
      <w:lvlText w:val="•"/>
      <w:lvlJc w:val="left"/>
      <w:pPr>
        <w:ind w:left="4865" w:hanging="720"/>
      </w:pPr>
      <w:rPr>
        <w:rFonts w:hint="default"/>
        <w:lang w:val="sl-SI" w:eastAsia="en-US" w:bidi="ar-SA"/>
      </w:rPr>
    </w:lvl>
    <w:lvl w:ilvl="6">
      <w:numFmt w:val="bullet"/>
      <w:lvlText w:val="•"/>
      <w:lvlJc w:val="left"/>
      <w:pPr>
        <w:ind w:left="5781" w:hanging="720"/>
      </w:pPr>
      <w:rPr>
        <w:rFonts w:hint="default"/>
        <w:lang w:val="sl-SI" w:eastAsia="en-US" w:bidi="ar-SA"/>
      </w:rPr>
    </w:lvl>
    <w:lvl w:ilvl="7">
      <w:numFmt w:val="bullet"/>
      <w:lvlText w:val="•"/>
      <w:lvlJc w:val="left"/>
      <w:pPr>
        <w:ind w:left="6697" w:hanging="720"/>
      </w:pPr>
      <w:rPr>
        <w:rFonts w:hint="default"/>
        <w:lang w:val="sl-SI" w:eastAsia="en-US" w:bidi="ar-SA"/>
      </w:rPr>
    </w:lvl>
    <w:lvl w:ilvl="8">
      <w:numFmt w:val="bullet"/>
      <w:lvlText w:val="•"/>
      <w:lvlJc w:val="left"/>
      <w:pPr>
        <w:ind w:left="7613" w:hanging="720"/>
      </w:pPr>
      <w:rPr>
        <w:rFonts w:hint="default"/>
        <w:lang w:val="sl-SI" w:eastAsia="en-US" w:bidi="ar-SA"/>
      </w:rPr>
    </w:lvl>
  </w:abstractNum>
  <w:abstractNum w:abstractNumId="31" w15:restartNumberingAfterBreak="0">
    <w:nsid w:val="6DA4096C"/>
    <w:multiLevelType w:val="hybridMultilevel"/>
    <w:tmpl w:val="6B922B38"/>
    <w:lvl w:ilvl="0" w:tplc="4D505C64">
      <w:numFmt w:val="bullet"/>
      <w:lvlText w:val="•"/>
      <w:lvlJc w:val="left"/>
      <w:pPr>
        <w:ind w:left="114" w:hanging="13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03D67C92">
      <w:numFmt w:val="bullet"/>
      <w:lvlText w:val="•"/>
      <w:lvlJc w:val="left"/>
      <w:pPr>
        <w:ind w:left="1052" w:hanging="139"/>
      </w:pPr>
      <w:rPr>
        <w:rFonts w:hint="default"/>
        <w:lang w:val="sl-SI" w:eastAsia="en-US" w:bidi="ar-SA"/>
      </w:rPr>
    </w:lvl>
    <w:lvl w:ilvl="2" w:tplc="84F08AD2">
      <w:numFmt w:val="bullet"/>
      <w:lvlText w:val="•"/>
      <w:lvlJc w:val="left"/>
      <w:pPr>
        <w:ind w:left="1985" w:hanging="139"/>
      </w:pPr>
      <w:rPr>
        <w:rFonts w:hint="default"/>
        <w:lang w:val="sl-SI" w:eastAsia="en-US" w:bidi="ar-SA"/>
      </w:rPr>
    </w:lvl>
    <w:lvl w:ilvl="3" w:tplc="0F405000">
      <w:numFmt w:val="bullet"/>
      <w:lvlText w:val="•"/>
      <w:lvlJc w:val="left"/>
      <w:pPr>
        <w:ind w:left="2917" w:hanging="139"/>
      </w:pPr>
      <w:rPr>
        <w:rFonts w:hint="default"/>
        <w:lang w:val="sl-SI" w:eastAsia="en-US" w:bidi="ar-SA"/>
      </w:rPr>
    </w:lvl>
    <w:lvl w:ilvl="4" w:tplc="A81A5C4A">
      <w:numFmt w:val="bullet"/>
      <w:lvlText w:val="•"/>
      <w:lvlJc w:val="left"/>
      <w:pPr>
        <w:ind w:left="3850" w:hanging="139"/>
      </w:pPr>
      <w:rPr>
        <w:rFonts w:hint="default"/>
        <w:lang w:val="sl-SI" w:eastAsia="en-US" w:bidi="ar-SA"/>
      </w:rPr>
    </w:lvl>
    <w:lvl w:ilvl="5" w:tplc="E52E95D0">
      <w:numFmt w:val="bullet"/>
      <w:lvlText w:val="•"/>
      <w:lvlJc w:val="left"/>
      <w:pPr>
        <w:ind w:left="4783" w:hanging="139"/>
      </w:pPr>
      <w:rPr>
        <w:rFonts w:hint="default"/>
        <w:lang w:val="sl-SI" w:eastAsia="en-US" w:bidi="ar-SA"/>
      </w:rPr>
    </w:lvl>
    <w:lvl w:ilvl="6" w:tplc="C5389D9E">
      <w:numFmt w:val="bullet"/>
      <w:lvlText w:val="•"/>
      <w:lvlJc w:val="left"/>
      <w:pPr>
        <w:ind w:left="5715" w:hanging="139"/>
      </w:pPr>
      <w:rPr>
        <w:rFonts w:hint="default"/>
        <w:lang w:val="sl-SI" w:eastAsia="en-US" w:bidi="ar-SA"/>
      </w:rPr>
    </w:lvl>
    <w:lvl w:ilvl="7" w:tplc="2922677C">
      <w:numFmt w:val="bullet"/>
      <w:lvlText w:val="•"/>
      <w:lvlJc w:val="left"/>
      <w:pPr>
        <w:ind w:left="6648" w:hanging="139"/>
      </w:pPr>
      <w:rPr>
        <w:rFonts w:hint="default"/>
        <w:lang w:val="sl-SI" w:eastAsia="en-US" w:bidi="ar-SA"/>
      </w:rPr>
    </w:lvl>
    <w:lvl w:ilvl="8" w:tplc="957AFC96">
      <w:numFmt w:val="bullet"/>
      <w:lvlText w:val="•"/>
      <w:lvlJc w:val="left"/>
      <w:pPr>
        <w:ind w:left="7581" w:hanging="139"/>
      </w:pPr>
      <w:rPr>
        <w:rFonts w:hint="default"/>
        <w:lang w:val="sl-SI" w:eastAsia="en-US" w:bidi="ar-SA"/>
      </w:rPr>
    </w:lvl>
  </w:abstractNum>
  <w:abstractNum w:abstractNumId="32" w15:restartNumberingAfterBreak="0">
    <w:nsid w:val="7B647EFA"/>
    <w:multiLevelType w:val="hybridMultilevel"/>
    <w:tmpl w:val="FEACB6F0"/>
    <w:lvl w:ilvl="0" w:tplc="85FA4E10">
      <w:start w:val="1"/>
      <w:numFmt w:val="lowerLetter"/>
      <w:lvlText w:val="(%1)"/>
      <w:lvlJc w:val="left"/>
      <w:pPr>
        <w:ind w:left="445" w:hanging="3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227E8F6A">
      <w:numFmt w:val="bullet"/>
      <w:lvlText w:val="•"/>
      <w:lvlJc w:val="left"/>
      <w:pPr>
        <w:ind w:left="1340" w:hanging="331"/>
      </w:pPr>
      <w:rPr>
        <w:rFonts w:hint="default"/>
        <w:lang w:val="sl-SI" w:eastAsia="en-US" w:bidi="ar-SA"/>
      </w:rPr>
    </w:lvl>
    <w:lvl w:ilvl="2" w:tplc="55366F74">
      <w:numFmt w:val="bullet"/>
      <w:lvlText w:val="•"/>
      <w:lvlJc w:val="left"/>
      <w:pPr>
        <w:ind w:left="2241" w:hanging="331"/>
      </w:pPr>
      <w:rPr>
        <w:rFonts w:hint="default"/>
        <w:lang w:val="sl-SI" w:eastAsia="en-US" w:bidi="ar-SA"/>
      </w:rPr>
    </w:lvl>
    <w:lvl w:ilvl="3" w:tplc="15CC9DA2">
      <w:numFmt w:val="bullet"/>
      <w:lvlText w:val="•"/>
      <w:lvlJc w:val="left"/>
      <w:pPr>
        <w:ind w:left="3141" w:hanging="331"/>
      </w:pPr>
      <w:rPr>
        <w:rFonts w:hint="default"/>
        <w:lang w:val="sl-SI" w:eastAsia="en-US" w:bidi="ar-SA"/>
      </w:rPr>
    </w:lvl>
    <w:lvl w:ilvl="4" w:tplc="BAA85E82">
      <w:numFmt w:val="bullet"/>
      <w:lvlText w:val="•"/>
      <w:lvlJc w:val="left"/>
      <w:pPr>
        <w:ind w:left="4042" w:hanging="331"/>
      </w:pPr>
      <w:rPr>
        <w:rFonts w:hint="default"/>
        <w:lang w:val="sl-SI" w:eastAsia="en-US" w:bidi="ar-SA"/>
      </w:rPr>
    </w:lvl>
    <w:lvl w:ilvl="5" w:tplc="31B2D498">
      <w:numFmt w:val="bullet"/>
      <w:lvlText w:val="•"/>
      <w:lvlJc w:val="left"/>
      <w:pPr>
        <w:ind w:left="4943" w:hanging="331"/>
      </w:pPr>
      <w:rPr>
        <w:rFonts w:hint="default"/>
        <w:lang w:val="sl-SI" w:eastAsia="en-US" w:bidi="ar-SA"/>
      </w:rPr>
    </w:lvl>
    <w:lvl w:ilvl="6" w:tplc="704A2ED2">
      <w:numFmt w:val="bullet"/>
      <w:lvlText w:val="•"/>
      <w:lvlJc w:val="left"/>
      <w:pPr>
        <w:ind w:left="5843" w:hanging="331"/>
      </w:pPr>
      <w:rPr>
        <w:rFonts w:hint="default"/>
        <w:lang w:val="sl-SI" w:eastAsia="en-US" w:bidi="ar-SA"/>
      </w:rPr>
    </w:lvl>
    <w:lvl w:ilvl="7" w:tplc="873CA4EA">
      <w:numFmt w:val="bullet"/>
      <w:lvlText w:val="•"/>
      <w:lvlJc w:val="left"/>
      <w:pPr>
        <w:ind w:left="6744" w:hanging="331"/>
      </w:pPr>
      <w:rPr>
        <w:rFonts w:hint="default"/>
        <w:lang w:val="sl-SI" w:eastAsia="en-US" w:bidi="ar-SA"/>
      </w:rPr>
    </w:lvl>
    <w:lvl w:ilvl="8" w:tplc="31B448AC">
      <w:numFmt w:val="bullet"/>
      <w:lvlText w:val="•"/>
      <w:lvlJc w:val="left"/>
      <w:pPr>
        <w:ind w:left="7645" w:hanging="331"/>
      </w:pPr>
      <w:rPr>
        <w:rFonts w:hint="default"/>
        <w:lang w:val="sl-SI" w:eastAsia="en-US" w:bidi="ar-SA"/>
      </w:rPr>
    </w:lvl>
  </w:abstractNum>
  <w:abstractNum w:abstractNumId="33" w15:restartNumberingAfterBreak="0">
    <w:nsid w:val="7D574AB5"/>
    <w:multiLevelType w:val="hybridMultilevel"/>
    <w:tmpl w:val="8AC2B3FA"/>
    <w:lvl w:ilvl="0" w:tplc="1786CDC4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sl-SI" w:eastAsia="en-US" w:bidi="ar-SA"/>
      </w:rPr>
    </w:lvl>
    <w:lvl w:ilvl="1" w:tplc="5AF26EBC">
      <w:numFmt w:val="bullet"/>
      <w:lvlText w:val="•"/>
      <w:lvlJc w:val="left"/>
      <w:pPr>
        <w:ind w:left="827" w:hanging="360"/>
      </w:pPr>
      <w:rPr>
        <w:rFonts w:hint="default"/>
        <w:lang w:val="sl-SI" w:eastAsia="en-US" w:bidi="ar-SA"/>
      </w:rPr>
    </w:lvl>
    <w:lvl w:ilvl="2" w:tplc="997008C2">
      <w:numFmt w:val="bullet"/>
      <w:lvlText w:val="•"/>
      <w:lvlJc w:val="left"/>
      <w:pPr>
        <w:ind w:left="1194" w:hanging="360"/>
      </w:pPr>
      <w:rPr>
        <w:rFonts w:hint="default"/>
        <w:lang w:val="sl-SI" w:eastAsia="en-US" w:bidi="ar-SA"/>
      </w:rPr>
    </w:lvl>
    <w:lvl w:ilvl="3" w:tplc="5C582A66">
      <w:numFmt w:val="bullet"/>
      <w:lvlText w:val="•"/>
      <w:lvlJc w:val="left"/>
      <w:pPr>
        <w:ind w:left="1561" w:hanging="360"/>
      </w:pPr>
      <w:rPr>
        <w:rFonts w:hint="default"/>
        <w:lang w:val="sl-SI" w:eastAsia="en-US" w:bidi="ar-SA"/>
      </w:rPr>
    </w:lvl>
    <w:lvl w:ilvl="4" w:tplc="025E4CA8">
      <w:numFmt w:val="bullet"/>
      <w:lvlText w:val="•"/>
      <w:lvlJc w:val="left"/>
      <w:pPr>
        <w:ind w:left="1928" w:hanging="360"/>
      </w:pPr>
      <w:rPr>
        <w:rFonts w:hint="default"/>
        <w:lang w:val="sl-SI" w:eastAsia="en-US" w:bidi="ar-SA"/>
      </w:rPr>
    </w:lvl>
    <w:lvl w:ilvl="5" w:tplc="570E1776">
      <w:numFmt w:val="bullet"/>
      <w:lvlText w:val="•"/>
      <w:lvlJc w:val="left"/>
      <w:pPr>
        <w:ind w:left="2295" w:hanging="360"/>
      </w:pPr>
      <w:rPr>
        <w:rFonts w:hint="default"/>
        <w:lang w:val="sl-SI" w:eastAsia="en-US" w:bidi="ar-SA"/>
      </w:rPr>
    </w:lvl>
    <w:lvl w:ilvl="6" w:tplc="8F985922">
      <w:numFmt w:val="bullet"/>
      <w:lvlText w:val="•"/>
      <w:lvlJc w:val="left"/>
      <w:pPr>
        <w:ind w:left="2662" w:hanging="360"/>
      </w:pPr>
      <w:rPr>
        <w:rFonts w:hint="default"/>
        <w:lang w:val="sl-SI" w:eastAsia="en-US" w:bidi="ar-SA"/>
      </w:rPr>
    </w:lvl>
    <w:lvl w:ilvl="7" w:tplc="C7C0CF70">
      <w:numFmt w:val="bullet"/>
      <w:lvlText w:val="•"/>
      <w:lvlJc w:val="left"/>
      <w:pPr>
        <w:ind w:left="3029" w:hanging="360"/>
      </w:pPr>
      <w:rPr>
        <w:rFonts w:hint="default"/>
        <w:lang w:val="sl-SI" w:eastAsia="en-US" w:bidi="ar-SA"/>
      </w:rPr>
    </w:lvl>
    <w:lvl w:ilvl="8" w:tplc="79FAE7F2">
      <w:numFmt w:val="bullet"/>
      <w:lvlText w:val="•"/>
      <w:lvlJc w:val="left"/>
      <w:pPr>
        <w:ind w:left="3396" w:hanging="360"/>
      </w:pPr>
      <w:rPr>
        <w:rFonts w:hint="default"/>
        <w:lang w:val="sl-SI" w:eastAsia="en-US" w:bidi="ar-SA"/>
      </w:rPr>
    </w:lvl>
  </w:abstractNum>
  <w:num w:numId="1">
    <w:abstractNumId w:val="6"/>
  </w:num>
  <w:num w:numId="2">
    <w:abstractNumId w:val="22"/>
  </w:num>
  <w:num w:numId="3">
    <w:abstractNumId w:val="7"/>
  </w:num>
  <w:num w:numId="4">
    <w:abstractNumId w:val="23"/>
  </w:num>
  <w:num w:numId="5">
    <w:abstractNumId w:val="25"/>
  </w:num>
  <w:num w:numId="6">
    <w:abstractNumId w:val="18"/>
  </w:num>
  <w:num w:numId="7">
    <w:abstractNumId w:val="16"/>
  </w:num>
  <w:num w:numId="8">
    <w:abstractNumId w:val="8"/>
  </w:num>
  <w:num w:numId="9">
    <w:abstractNumId w:val="5"/>
  </w:num>
  <w:num w:numId="10">
    <w:abstractNumId w:val="0"/>
  </w:num>
  <w:num w:numId="11">
    <w:abstractNumId w:val="15"/>
  </w:num>
  <w:num w:numId="12">
    <w:abstractNumId w:val="14"/>
  </w:num>
  <w:num w:numId="13">
    <w:abstractNumId w:val="4"/>
  </w:num>
  <w:num w:numId="14">
    <w:abstractNumId w:val="19"/>
  </w:num>
  <w:num w:numId="15">
    <w:abstractNumId w:val="11"/>
  </w:num>
  <w:num w:numId="16">
    <w:abstractNumId w:val="2"/>
  </w:num>
  <w:num w:numId="17">
    <w:abstractNumId w:val="9"/>
  </w:num>
  <w:num w:numId="18">
    <w:abstractNumId w:val="20"/>
  </w:num>
  <w:num w:numId="19">
    <w:abstractNumId w:val="33"/>
  </w:num>
  <w:num w:numId="20">
    <w:abstractNumId w:val="27"/>
  </w:num>
  <w:num w:numId="21">
    <w:abstractNumId w:val="3"/>
  </w:num>
  <w:num w:numId="22">
    <w:abstractNumId w:val="17"/>
  </w:num>
  <w:num w:numId="23">
    <w:abstractNumId w:val="28"/>
  </w:num>
  <w:num w:numId="24">
    <w:abstractNumId w:val="32"/>
  </w:num>
  <w:num w:numId="25">
    <w:abstractNumId w:val="10"/>
  </w:num>
  <w:num w:numId="26">
    <w:abstractNumId w:val="1"/>
  </w:num>
  <w:num w:numId="27">
    <w:abstractNumId w:val="26"/>
  </w:num>
  <w:num w:numId="28">
    <w:abstractNumId w:val="13"/>
  </w:num>
  <w:num w:numId="29">
    <w:abstractNumId w:val="12"/>
  </w:num>
  <w:num w:numId="30">
    <w:abstractNumId w:val="21"/>
  </w:num>
  <w:num w:numId="31">
    <w:abstractNumId w:val="24"/>
  </w:num>
  <w:num w:numId="32">
    <w:abstractNumId w:val="31"/>
  </w:num>
  <w:num w:numId="33">
    <w:abstractNumId w:val="30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C2472E"/>
    <w:rsid w:val="001E1ACB"/>
    <w:rsid w:val="00B934E5"/>
    <w:rsid w:val="00C2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421ECC3C"/>
  <w15:docId w15:val="{270349AC-E1E7-42EA-953E-101824A58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Pr>
      <w:rFonts w:ascii="Arial" w:eastAsia="Arial" w:hAnsi="Arial" w:cs="Arial"/>
      <w:lang w:val="sl-SI"/>
    </w:rPr>
  </w:style>
  <w:style w:type="paragraph" w:styleId="Naslov1">
    <w:name w:val="heading 1"/>
    <w:basedOn w:val="Navaden"/>
    <w:uiPriority w:val="1"/>
    <w:qFormat/>
    <w:pPr>
      <w:ind w:left="834" w:hanging="361"/>
      <w:outlineLvl w:val="0"/>
    </w:pPr>
    <w:rPr>
      <w:b/>
      <w:bCs/>
    </w:rPr>
  </w:style>
  <w:style w:type="paragraph" w:styleId="Naslov2">
    <w:name w:val="heading 2"/>
    <w:basedOn w:val="Navaden"/>
    <w:uiPriority w:val="1"/>
    <w:qFormat/>
    <w:pPr>
      <w:ind w:left="1194" w:hanging="721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</w:style>
  <w:style w:type="paragraph" w:styleId="Naslov">
    <w:name w:val="Title"/>
    <w:basedOn w:val="Navaden"/>
    <w:uiPriority w:val="1"/>
    <w:qFormat/>
    <w:pPr>
      <w:ind w:left="947" w:right="970"/>
      <w:jc w:val="center"/>
    </w:pPr>
    <w:rPr>
      <w:b/>
      <w:bCs/>
      <w:sz w:val="36"/>
      <w:szCs w:val="36"/>
    </w:rPr>
  </w:style>
  <w:style w:type="paragraph" w:styleId="Odstavekseznama">
    <w:name w:val="List Paragraph"/>
    <w:basedOn w:val="Navaden"/>
    <w:uiPriority w:val="1"/>
    <w:qFormat/>
    <w:pPr>
      <w:ind w:left="1194" w:hanging="721"/>
    </w:pPr>
  </w:style>
  <w:style w:type="paragraph" w:customStyle="1" w:styleId="TableParagraph">
    <w:name w:val="Table Paragraph"/>
    <w:basedOn w:val="Navaden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jn.gov.si/mojejn" TargetMode="External"/><Relationship Id="rId18" Type="http://schemas.openxmlformats.org/officeDocument/2006/relationships/hyperlink" Target="mailto:mestna.obcina@maribor.si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enarocanje.si/_ESPD/" TargetMode="External"/><Relationship Id="rId7" Type="http://schemas.openxmlformats.org/officeDocument/2006/relationships/header" Target="header1.xml"/><Relationship Id="rId12" Type="http://schemas.openxmlformats.org/officeDocument/2006/relationships/hyperlink" Target="https://ejn.gov.si/eJN2" TargetMode="External"/><Relationship Id="rId17" Type="http://schemas.openxmlformats.org/officeDocument/2006/relationships/hyperlink" Target="mailto:mestna.obcina@maribor.si" TargetMode="External"/><Relationship Id="rId2" Type="http://schemas.openxmlformats.org/officeDocument/2006/relationships/styles" Target="styles.xml"/><Relationship Id="rId16" Type="http://schemas.openxmlformats.org/officeDocument/2006/relationships/hyperlink" Target="https://ejn.gov.si/" TargetMode="External"/><Relationship Id="rId20" Type="http://schemas.openxmlformats.org/officeDocument/2006/relationships/hyperlink" Target="http://portalrevizija.si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jn.gov.si/eJN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pisrs.si/Pis.web/pregledPredpisa?id=ZAKO1263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jernej.flajsmanj@maribor.si" TargetMode="External"/><Relationship Id="rId19" Type="http://schemas.openxmlformats.org/officeDocument/2006/relationships/hyperlink" Target="http://www.djn.mju.gov.si/sistem-javnega-narocanja/pravno-varstv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hyperlink" Target="https://ejn.gov.si/mojejn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9332</Words>
  <Characters>53193</Characters>
  <Application>Microsoft Office Word</Application>
  <DocSecurity>0</DocSecurity>
  <Lines>443</Lines>
  <Paragraphs>124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SELINŠEK</dc:creator>
  <cp:lastModifiedBy>Tea BALOH</cp:lastModifiedBy>
  <cp:revision>2</cp:revision>
  <dcterms:created xsi:type="dcterms:W3CDTF">2022-02-01T13:19:00Z</dcterms:created>
  <dcterms:modified xsi:type="dcterms:W3CDTF">2022-02-01T13:19:00Z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2022-01-13T00:00:00Z</vt:filetime>
  </property>
  <property fmtid="{D5CDD505-2E9C-101B-9397-08002B2CF9AE}" pid="3" name="Creator">
    <vt:lpwstr>Foxit Software Inc.</vt:lpwstr>
  </property>
  <property fmtid="{D5CDD505-2E9C-101B-9397-08002B2CF9AE}" pid="4" name="LastSaved">
    <vt:filetime>2022-02-01T00:00:00Z</vt:filetime>
  </property>
</Properties>
</file>